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0" w:rsidRPr="00C23DD3" w:rsidRDefault="006A0780" w:rsidP="006A0780">
      <w:pPr>
        <w:suppressAutoHyphens w:val="0"/>
        <w:spacing w:after="280" w:line="420" w:lineRule="atLeast"/>
        <w:jc w:val="center"/>
        <w:rPr>
          <w:rFonts w:eastAsia="Times New Roman" w:cs="Times New Roman"/>
          <w:sz w:val="28"/>
          <w:szCs w:val="28"/>
        </w:rPr>
      </w:pPr>
      <w:r w:rsidRPr="00C23DD3">
        <w:rPr>
          <w:rFonts w:eastAsia="Times New Roman" w:cs="Times New Roman"/>
          <w:b/>
          <w:bCs/>
          <w:sz w:val="28"/>
          <w:szCs w:val="28"/>
        </w:rPr>
        <w:t>Lasowice Wielkie: Budowa drogi dojazdowej do gruntów rolnych w miejscowości Wędrynia</w:t>
      </w:r>
      <w:r w:rsidRPr="00C23DD3">
        <w:rPr>
          <w:rFonts w:eastAsia="Times New Roman" w:cs="Times New Roman"/>
          <w:sz w:val="28"/>
          <w:szCs w:val="28"/>
        </w:rPr>
        <w:br/>
      </w:r>
      <w:r w:rsidRPr="00C23DD3">
        <w:rPr>
          <w:rFonts w:eastAsia="Times New Roman" w:cs="Times New Roman"/>
          <w:b/>
          <w:bCs/>
          <w:sz w:val="28"/>
          <w:szCs w:val="28"/>
        </w:rPr>
        <w:t>Numer ogłoszenia: 147304 - 2012; data zamieszczenia: 09.05.2012</w:t>
      </w:r>
      <w:r w:rsidRPr="00C23DD3">
        <w:rPr>
          <w:rFonts w:eastAsia="Times New Roman" w:cs="Times New Roman"/>
          <w:sz w:val="28"/>
          <w:szCs w:val="28"/>
        </w:rPr>
        <w:br/>
        <w:t>OGŁOSZENIE O ZAMÓWIENIU - roboty budowlane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I: ZAMAWIAJĄCY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I. 1) NAZWA I ADRES: Gmina Lasowice Wielkie , Lasowice Wielkie 99A, 46-282 Lasowice Wielkie, woj. opolskie, tel. 077 4175470, faks 077 4175491.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I. 2) RODZAJ ZAMAWIAJĄCEGO: Administracja samorządowa.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II: PRZEDMIOT ZAMÓWIENIA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II.1) OKREŚLENIE PRZEDMIOTU ZAMÓWIENIA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II.1.1) Nazwa nadana zamówieniu przez zamawiającego:</w:t>
      </w:r>
      <w:r w:rsidRPr="00C05E02">
        <w:rPr>
          <w:rFonts w:eastAsia="Times New Roman" w:cs="Times New Roman"/>
          <w:szCs w:val="24"/>
        </w:rPr>
        <w:t xml:space="preserve"> Budowa drogi dojazdowej do gruntów rolnych w miejscowości Wędrynia.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II.1.2) Rodzaj zamówienia:</w:t>
      </w:r>
      <w:r w:rsidRPr="00C05E02">
        <w:rPr>
          <w:rFonts w:eastAsia="Times New Roman" w:cs="Times New Roman"/>
          <w:szCs w:val="24"/>
        </w:rPr>
        <w:t xml:space="preserve"> roboty budowlane.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II.1.3) Określenie przedmiotu oraz wielkości lub zakresu zamówienia:</w:t>
      </w:r>
      <w:r w:rsidRPr="00C05E02">
        <w:rPr>
          <w:rFonts w:eastAsia="Times New Roman" w:cs="Times New Roman"/>
          <w:szCs w:val="24"/>
        </w:rPr>
        <w:t xml:space="preserve"> Przedmiotem zamówienia jest budowa drogi będącej drogą dojazdową do gruntów rolnych wraz z włączeniem do drogi wojewódzkiej nr 494 (Bierdzany - Olesno - Częstochowa) i remontem zjazdu publicznego z drogi wojewódzkiej na planowaną do budowy drogę. Długość odcinka drogi w zarządzie Gminy - ok. 1574 mb oraz zjazd publiczny w Zarządzie Dróg Wojewódzkich. Istniejąca droga jest drogą o nawierzchni gruntowej utwardzonej narzutem kamiennym. Zaprojektowano drogę o nawierzchni z betonu asfaltowego. Technologia konstrukcji nawierzchni drogowej zakłada wykonanie : - 4,0 cm - warstwa ścieralna z betonu asfaltowego AC 11 S, 50/70 - 5,0 cm - warstwa wiążąca z betonu asfaltowego AC 16W 50/70 - 10 cm - warstwy górnej podbudowy z kruszywa łamanego stabilizowanego mechanicznie, - 15 cm - warstwy dolnej podbudowy z kruszywa łamanego stabilizowanego mechanicznie, - 15 cm - warstwy odsączającej z piasku. Konstrukcja pobocza zakłada wykonanie 10 cm warstwy utwardzonej z kruszywa łamanego stabilizowanego mechanicznie. Na przedmiot zamówienia składa się również zakres prac wynikający z uzgodnień i zezwoleń wydanych w związku z realizacją budowy drogi oraz wykonanie dokumentacji geodezyjnej powykonawczej. Zamawiający nie wskazuje miejsca wywozu nadmiaru gruntu powstałego przy realizacji robót ziemnych..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II.1.4) Czy przewiduje się udzielenie zamówień uzupełniających:</w:t>
      </w:r>
      <w:r w:rsidRPr="00C05E02">
        <w:rPr>
          <w:rFonts w:eastAsia="Times New Roman" w:cs="Times New Roman"/>
          <w:szCs w:val="24"/>
        </w:rPr>
        <w:t xml:space="preserve"> nie.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II.1.5) Wspólny Słownik Zamówień (CPV):</w:t>
      </w:r>
      <w:r w:rsidRPr="00C05E02">
        <w:rPr>
          <w:rFonts w:eastAsia="Times New Roman" w:cs="Times New Roman"/>
          <w:szCs w:val="24"/>
        </w:rPr>
        <w:t xml:space="preserve"> 45.23.30.00-9.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II.1.6) Czy dopuszcza się złożenie oferty częściowej:</w:t>
      </w:r>
      <w:r w:rsidRPr="00C05E02">
        <w:rPr>
          <w:rFonts w:eastAsia="Times New Roman" w:cs="Times New Roman"/>
          <w:szCs w:val="24"/>
        </w:rPr>
        <w:t xml:space="preserve"> nie.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II.1.7) Czy dopuszcza się złożenie oferty wariantowej:</w:t>
      </w:r>
      <w:r w:rsidRPr="00C05E02">
        <w:rPr>
          <w:rFonts w:eastAsia="Times New Roman" w:cs="Times New Roman"/>
          <w:szCs w:val="24"/>
        </w:rPr>
        <w:t xml:space="preserve"> nie.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II.2) CZAS TRWANIA ZAMÓWIENIA LUB TERMIN WYKONANIA:</w:t>
      </w:r>
      <w:r w:rsidRPr="00C05E02">
        <w:rPr>
          <w:rFonts w:eastAsia="Times New Roman" w:cs="Times New Roman"/>
          <w:szCs w:val="24"/>
        </w:rPr>
        <w:t xml:space="preserve"> Zakończenie: 28.09.2012.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III: INFORMACJE O CHARAKTERZE PRAWNYM, EKONOMICZNYM, FINANSOWYM I TECHNICZNYM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III.1) WADIUM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Informacja na temat wadium: Nie jest wymagane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III.2) ZALICZKI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Czy przewiduje się udzielenie zaliczek na poczet wykonania zamówienia: nie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III.3) WARUNKI UDZIAŁU W POSTĘPOWANIU ORAZ OPIS SPOSOBU DOKONYWANIA OCENY SPEŁNIANIA TYCH WARUNKÓW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b/>
          <w:szCs w:val="24"/>
        </w:rPr>
        <w:lastRenderedPageBreak/>
        <w:t>III. 3.1)</w:t>
      </w:r>
      <w:r w:rsidRPr="00C05E02">
        <w:rPr>
          <w:szCs w:val="24"/>
        </w:rPr>
        <w:t xml:space="preserve"> Uprawnienia do wykonywania określonej działalności lub czynności, jeżeli przepisy prawa nakładają obowiązek ich posiadania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Opis sposobu dokonywania oceny spełniania tego warunku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Zamawiający nie precyzuje w tym zakresie określonych wymagań. Ocena tego warunku na podstawie złożonego oświadczenia.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III.3.2) Wiedza i doświadczenie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Opis sposobu dokonywania oceny spełniania tego warunku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Zamawiający uzna warunek za spełniony, jeżeli Wykonawca wykaże, że: - zrealizował (zakończył) w okresie ostatnich pięciu lat przed upływem terminu składania ofert, a jeżeli okres prowadzenia działalności jest krótszy - w tym okresie, co najmniej dwie roboty (potwierdzone dokumentami, że roboty te zostały wykonane zgodnie z zasadami sztuki budowlanej i prawidłowo ukończone) odpowiadające swoim rodzajem i wartością robotom będącym przedmiotem niniejszego zamówienia. Za roboty odpowiadające swoim rodzajem rozumie się roboty polegające na budowie dróg ulic o nawierzchni mineralno asfaltowej lub innych obiektów z zakresu transportu wg grupy PKOB 211- o wartości min. 350 000 tyś każda. Ocena tego warunku na podstawie przedłożonych dokumentów.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III.3.3) Potencjał techniczny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Opis sposobu dokonywania oceny spełniania tego warunku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Zamawiający uzna warunek za spełniony, jeżeli Wykonawca wykaże, że: - dysponuje odpowiednim potencjałem technicznym niezbędnym do wykonania zadania - złoży stosowne oświadczenie,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III.3.4) Osoby zdolne do wykonania zamówienia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Opis sposobu dokonywania oceny spełniania tego warunku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Zamawiający uzna warunek za spełniony, jeżeli Wykonawca wykaże, że: dysponuje osobami zdolnymi do wykonania zamówienia, posiadającymi doświadczenie, wykształcenie i kwalifikacje zawodowe odpowiednie do stanowisk, jakie zostaną im powierzone </w:t>
      </w:r>
      <w:proofErr w:type="spellStart"/>
      <w:r w:rsidRPr="00C05E02">
        <w:rPr>
          <w:szCs w:val="24"/>
        </w:rPr>
        <w:t>tj</w:t>
      </w:r>
      <w:proofErr w:type="spellEnd"/>
      <w:r w:rsidRPr="00C05E02">
        <w:rPr>
          <w:szCs w:val="24"/>
        </w:rPr>
        <w:t>: jedną osobą, posiadającą uprawnienia do kierowania robotami budowlanymi w zakresie drogownictwa. Ocena tego warunku na podstawie przedłożonych dokumentów i oświadczeń.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III.3.5) Sytuacja ekonomiczna i finansowa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Opis sposobu dokonywania oceny spełniania tego warunku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Zamawiający nie precyzuje opisu stawianych wymagań w zakresie tego warunku. Ocena zostanie dokonana na podstawie złożonego oświadczenia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lastRenderedPageBreak/>
        <w:t xml:space="preserve">oświadczenie, że osoby, które będą uczestniczyć w wykonywaniu zamówienia, posiadają wymagane uprawnienia, jeżeli ustawy nakładają obowiązek posiadania takich uprawnień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b/>
          <w:bCs/>
          <w:szCs w:val="24"/>
        </w:rPr>
        <w:t>III.4.2) W zakresie potwierdzenia niepodlegania wykluczeniu na podstawie art. 24 ust. 1 ustawy, należy przedłożyć: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oświadczenie o braku podstaw do wykluczenia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C05E02">
        <w:rPr>
          <w:szCs w:val="24"/>
        </w:rPr>
        <w:t>pkt</w:t>
      </w:r>
      <w:proofErr w:type="spellEnd"/>
      <w:r w:rsidRPr="00C05E02">
        <w:rPr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C05E02">
        <w:rPr>
          <w:szCs w:val="24"/>
        </w:rPr>
        <w:t>pkt</w:t>
      </w:r>
      <w:proofErr w:type="spellEnd"/>
      <w:r w:rsidRPr="00C05E02">
        <w:rPr>
          <w:szCs w:val="24"/>
        </w:rPr>
        <w:t xml:space="preserve"> 2 ustawy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szCs w:val="24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C05E02">
        <w:rPr>
          <w:szCs w:val="24"/>
        </w:rPr>
        <w:t>pkt</w:t>
      </w:r>
      <w:proofErr w:type="spellEnd"/>
      <w:r w:rsidRPr="00C05E02">
        <w:rPr>
          <w:szCs w:val="24"/>
        </w:rPr>
        <w:t xml:space="preserve"> III.4.2. </w:t>
      </w:r>
      <w:r w:rsidR="00C05E02" w:rsidRPr="00C05E02">
        <w:rPr>
          <w:szCs w:val="24"/>
        </w:rPr>
        <w:t>SIWZ</w:t>
      </w:r>
    </w:p>
    <w:p w:rsidR="006A0780" w:rsidRPr="00C05E02" w:rsidRDefault="006A0780" w:rsidP="00C05E02">
      <w:pPr>
        <w:pStyle w:val="Bezodstpw"/>
        <w:jc w:val="both"/>
        <w:rPr>
          <w:szCs w:val="24"/>
        </w:rPr>
      </w:pPr>
      <w:r w:rsidRPr="00C05E02">
        <w:rPr>
          <w:b/>
          <w:bCs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C05E02">
        <w:rPr>
          <w:szCs w:val="24"/>
        </w:rPr>
        <w:t>nie</w:t>
      </w:r>
    </w:p>
    <w:p w:rsidR="006A0780" w:rsidRPr="00C05E02" w:rsidRDefault="006A0780" w:rsidP="00C05E02">
      <w:pPr>
        <w:pStyle w:val="Bezodstpw"/>
        <w:jc w:val="both"/>
        <w:rPr>
          <w:b/>
          <w:szCs w:val="24"/>
        </w:rPr>
      </w:pPr>
      <w:r w:rsidRPr="00C05E02">
        <w:rPr>
          <w:b/>
          <w:szCs w:val="24"/>
        </w:rPr>
        <w:t>IV: PROCEDURA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IV.1) TRYB UDZIELENIA ZAMÓWIENIA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IV.1.1) Tryb udzielenia zamówienia:</w:t>
      </w:r>
      <w:r w:rsidRPr="00C05E02">
        <w:rPr>
          <w:rFonts w:eastAsia="Times New Roman" w:cs="Times New Roman"/>
          <w:szCs w:val="24"/>
        </w:rPr>
        <w:t xml:space="preserve"> przetarg nieograniczony.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IV.2) KRYTERIA OCENY OFERT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 xml:space="preserve">IV.2.1) Kryteria oceny ofert: </w:t>
      </w:r>
      <w:r w:rsidRPr="00C05E02">
        <w:rPr>
          <w:rFonts w:eastAsia="Times New Roman" w:cs="Times New Roman"/>
          <w:szCs w:val="24"/>
        </w:rPr>
        <w:t>najniższa cena.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IV.2.2) Czy przeprowadzona będzie aukcja elektroniczna:</w:t>
      </w:r>
      <w:r w:rsidRPr="00C05E02">
        <w:rPr>
          <w:rFonts w:eastAsia="Times New Roman" w:cs="Times New Roman"/>
          <w:szCs w:val="24"/>
        </w:rPr>
        <w:t xml:space="preserve"> nie.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IV.3) ZMIANA UMOWY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 xml:space="preserve">Czy przewiduje się istotne zmiany postanowień zawartej umowy w stosunku do treści oferty, na podstawie której dokonano wyboru wykonawcy: </w:t>
      </w:r>
      <w:r w:rsidRPr="00C05E02">
        <w:rPr>
          <w:rFonts w:eastAsia="Times New Roman" w:cs="Times New Roman"/>
          <w:szCs w:val="24"/>
        </w:rPr>
        <w:t>nie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IV.4) INFORMACJE ADMINISTRACYJNE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IV.4.1)</w:t>
      </w:r>
      <w:r w:rsidRPr="00C05E02">
        <w:rPr>
          <w:rFonts w:eastAsia="Times New Roman" w:cs="Times New Roman"/>
          <w:szCs w:val="24"/>
        </w:rPr>
        <w:t> </w:t>
      </w:r>
      <w:r w:rsidRPr="00C05E02">
        <w:rPr>
          <w:rFonts w:eastAsia="Times New Roman" w:cs="Times New Roman"/>
          <w:b/>
          <w:bCs/>
          <w:szCs w:val="24"/>
        </w:rPr>
        <w:t>Adres strony internetowej, na której jest dostępna specyfikacja istotnych warunków zamówienia:</w:t>
      </w:r>
      <w:r w:rsidRPr="00C05E02">
        <w:rPr>
          <w:rFonts w:eastAsia="Times New Roman" w:cs="Times New Roman"/>
          <w:szCs w:val="24"/>
        </w:rPr>
        <w:t xml:space="preserve"> www.bip.lasowicewielkie.pl</w:t>
      </w:r>
      <w:r w:rsidRPr="00C05E02">
        <w:rPr>
          <w:rFonts w:eastAsia="Times New Roman" w:cs="Times New Roman"/>
          <w:szCs w:val="24"/>
        </w:rPr>
        <w:br/>
      </w:r>
      <w:r w:rsidRPr="00C05E02">
        <w:rPr>
          <w:rFonts w:eastAsia="Times New Roman" w:cs="Times New Roman"/>
          <w:b/>
          <w:bCs/>
          <w:szCs w:val="24"/>
        </w:rPr>
        <w:t>Specyfikację istotnych warunków zamówienia można uzyskać pod adresem:</w:t>
      </w:r>
      <w:r w:rsidRPr="00C05E02">
        <w:rPr>
          <w:rFonts w:eastAsia="Times New Roman" w:cs="Times New Roman"/>
          <w:szCs w:val="24"/>
        </w:rPr>
        <w:t xml:space="preserve"> Urząd Gminy Lasowice Wielkie, 46-282 Lasowice Wielkie 99A, pok. nr 4 ( I-piętro).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IV.4.4) Termin składania wniosków o dopuszczenie do udziału w postępowaniu lub ofert:</w:t>
      </w:r>
      <w:r w:rsidRPr="00C05E02">
        <w:rPr>
          <w:rFonts w:eastAsia="Times New Roman" w:cs="Times New Roman"/>
          <w:szCs w:val="24"/>
        </w:rPr>
        <w:t xml:space="preserve"> </w:t>
      </w:r>
      <w:r w:rsidRPr="00C05E02">
        <w:rPr>
          <w:rFonts w:eastAsia="Times New Roman" w:cs="Times New Roman"/>
          <w:b/>
          <w:szCs w:val="24"/>
        </w:rPr>
        <w:t>2</w:t>
      </w:r>
      <w:r w:rsidR="00B93109" w:rsidRPr="00C05E02">
        <w:rPr>
          <w:rFonts w:eastAsia="Times New Roman" w:cs="Times New Roman"/>
          <w:b/>
          <w:szCs w:val="24"/>
        </w:rPr>
        <w:t>4</w:t>
      </w:r>
      <w:r w:rsidRPr="00C05E02">
        <w:rPr>
          <w:rFonts w:eastAsia="Times New Roman" w:cs="Times New Roman"/>
          <w:b/>
          <w:szCs w:val="24"/>
        </w:rPr>
        <w:t>.05.2012 godzina 10:00</w:t>
      </w:r>
      <w:r w:rsidRPr="00C05E02">
        <w:rPr>
          <w:rFonts w:eastAsia="Times New Roman" w:cs="Times New Roman"/>
          <w:szCs w:val="24"/>
        </w:rPr>
        <w:t>, miejsce: Sekretariat (pok. nr 1 - I piętro) siedziby Urzędu Gminy w Lasowicach Wielkich , 46-282 Lasowice Wielkie 99A..</w:t>
      </w:r>
    </w:p>
    <w:p w:rsidR="006A0780" w:rsidRPr="00C05E02" w:rsidRDefault="006A0780" w:rsidP="00C05E02">
      <w:pPr>
        <w:suppressAutoHyphens w:val="0"/>
        <w:spacing w:line="300" w:lineRule="atLeast"/>
        <w:rPr>
          <w:rFonts w:eastAsia="Times New Roman"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t>IV.4.5) Termin związania ofertą:</w:t>
      </w:r>
      <w:r w:rsidRPr="00C05E02">
        <w:rPr>
          <w:rFonts w:eastAsia="Times New Roman" w:cs="Times New Roman"/>
          <w:szCs w:val="24"/>
        </w:rPr>
        <w:t xml:space="preserve"> okres w dniach: 30 (od ostatecznego terminu składania ofert).</w:t>
      </w:r>
    </w:p>
    <w:p w:rsidR="00BE12F4" w:rsidRPr="00C05E02" w:rsidRDefault="006A0780" w:rsidP="00C05E02">
      <w:pPr>
        <w:suppressAutoHyphens w:val="0"/>
        <w:spacing w:line="300" w:lineRule="atLeast"/>
        <w:rPr>
          <w:rFonts w:cs="Times New Roman"/>
          <w:szCs w:val="24"/>
        </w:rPr>
      </w:pPr>
      <w:r w:rsidRPr="00C05E02">
        <w:rPr>
          <w:rFonts w:eastAsia="Times New Roman" w:cs="Times New Roman"/>
          <w:b/>
          <w:bCs/>
          <w:szCs w:val="24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05E02">
        <w:rPr>
          <w:rFonts w:eastAsia="Times New Roman" w:cs="Times New Roman"/>
          <w:szCs w:val="24"/>
        </w:rPr>
        <w:t>nie</w:t>
      </w:r>
    </w:p>
    <w:sectPr w:rsidR="00BE12F4" w:rsidRPr="00C05E02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033"/>
    <w:multiLevelType w:val="multilevel"/>
    <w:tmpl w:val="9EC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E07E3"/>
    <w:multiLevelType w:val="multilevel"/>
    <w:tmpl w:val="88B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A0902"/>
    <w:multiLevelType w:val="multilevel"/>
    <w:tmpl w:val="83F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780"/>
    <w:rsid w:val="004C4AD0"/>
    <w:rsid w:val="00607A44"/>
    <w:rsid w:val="006A0780"/>
    <w:rsid w:val="006A4860"/>
    <w:rsid w:val="007C3554"/>
    <w:rsid w:val="00AA20EE"/>
    <w:rsid w:val="00B93109"/>
    <w:rsid w:val="00BA3C90"/>
    <w:rsid w:val="00BE12F4"/>
    <w:rsid w:val="00C05E02"/>
    <w:rsid w:val="00C23DD3"/>
    <w:rsid w:val="00C3459B"/>
    <w:rsid w:val="00E3479A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0780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6A0780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6A0780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1398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2012-05-09T11:35:00Z</cp:lastPrinted>
  <dcterms:created xsi:type="dcterms:W3CDTF">2012-05-09T11:13:00Z</dcterms:created>
  <dcterms:modified xsi:type="dcterms:W3CDTF">2012-05-09T11:36:00Z</dcterms:modified>
</cp:coreProperties>
</file>