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5B3" w:rsidRDefault="00E032E3">
      <w:pPr>
        <w:rPr>
          <w:rFonts w:ascii="Arial" w:hAnsi="Arial" w:cs="Arial"/>
        </w:rPr>
      </w:pPr>
      <w:r w:rsidRPr="00E032E3">
        <w:rPr>
          <w:rFonts w:ascii="Arial" w:hAnsi="Arial" w:cs="Arial"/>
          <w:noProof/>
          <w:lang w:eastAsia="pl-PL"/>
        </w:rPr>
        <w:drawing>
          <wp:inline distT="0" distB="0" distL="0" distR="0" wp14:anchorId="3ED040F2" wp14:editId="5658647F">
            <wp:extent cx="5759450" cy="893445"/>
            <wp:effectExtent l="0" t="0" r="0" b="1905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9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524B" w:rsidRDefault="00EC524B" w:rsidP="00EC524B">
      <w:pPr>
        <w:spacing w:after="0" w:line="360" w:lineRule="auto"/>
        <w:jc w:val="center"/>
        <w:rPr>
          <w:rFonts w:ascii="Arial" w:hAnsi="Arial" w:cs="Arial"/>
          <w:i/>
          <w:caps/>
          <w:sz w:val="18"/>
          <w:szCs w:val="28"/>
        </w:rPr>
      </w:pPr>
      <w:r>
        <w:rPr>
          <w:rFonts w:ascii="Arial" w:hAnsi="Arial" w:cs="Arial"/>
          <w:i/>
          <w:sz w:val="18"/>
          <w:szCs w:val="28"/>
        </w:rPr>
        <w:t>Sfinansowano w ramach reakcji Unii na pandemię COVID-19</w:t>
      </w:r>
    </w:p>
    <w:p w:rsidR="00EC524B" w:rsidRDefault="00EC524B" w:rsidP="00EC524B">
      <w:pPr>
        <w:spacing w:after="0" w:line="360" w:lineRule="auto"/>
        <w:jc w:val="center"/>
        <w:rPr>
          <w:rFonts w:ascii="Arial" w:hAnsi="Arial" w:cs="Arial"/>
          <w:i/>
          <w:sz w:val="18"/>
          <w:szCs w:val="28"/>
        </w:rPr>
      </w:pPr>
      <w:r>
        <w:rPr>
          <w:rFonts w:ascii="Arial" w:hAnsi="Arial" w:cs="Arial"/>
          <w:i/>
          <w:sz w:val="18"/>
          <w:szCs w:val="28"/>
        </w:rPr>
        <w:t>Umowa o powierzenia grantu nr 1564/2022</w:t>
      </w:r>
    </w:p>
    <w:p w:rsidR="00EC524B" w:rsidRPr="00E032E3" w:rsidRDefault="00EC524B">
      <w:pPr>
        <w:rPr>
          <w:rFonts w:ascii="Arial" w:hAnsi="Arial" w:cs="Arial"/>
        </w:rPr>
      </w:pPr>
    </w:p>
    <w:p w:rsidR="00E032E3" w:rsidRPr="00E032E3" w:rsidRDefault="00E032E3" w:rsidP="00E032E3">
      <w:pPr>
        <w:jc w:val="right"/>
        <w:rPr>
          <w:rFonts w:ascii="Arial" w:hAnsi="Arial" w:cs="Arial"/>
          <w:b/>
        </w:rPr>
      </w:pPr>
      <w:r w:rsidRPr="00E032E3">
        <w:rPr>
          <w:rFonts w:ascii="Arial" w:hAnsi="Arial" w:cs="Arial"/>
          <w:b/>
        </w:rPr>
        <w:t>Załącznik Nr 7</w:t>
      </w:r>
    </w:p>
    <w:p w:rsidR="00E032E3" w:rsidRPr="00E032E3" w:rsidRDefault="00E032E3" w:rsidP="00E032E3">
      <w:pPr>
        <w:pStyle w:val="Style11"/>
        <w:widowControl/>
        <w:spacing w:before="125" w:line="288" w:lineRule="exact"/>
        <w:jc w:val="center"/>
        <w:rPr>
          <w:rStyle w:val="FontStyle55"/>
          <w:rFonts w:ascii="Arial" w:hAnsi="Arial" w:cs="Arial"/>
          <w:position w:val="-5"/>
          <w:sz w:val="22"/>
          <w:szCs w:val="22"/>
        </w:rPr>
      </w:pPr>
      <w:r w:rsidRPr="00E032E3">
        <w:rPr>
          <w:rStyle w:val="FontStyle55"/>
          <w:rFonts w:ascii="Arial" w:hAnsi="Arial" w:cs="Arial"/>
          <w:position w:val="-5"/>
          <w:sz w:val="22"/>
          <w:szCs w:val="22"/>
        </w:rPr>
        <w:t>OPIS PRZEDMIOTU ZA</w:t>
      </w:r>
      <w:bookmarkStart w:id="0" w:name="_GoBack"/>
      <w:bookmarkEnd w:id="0"/>
      <w:r w:rsidRPr="00E032E3">
        <w:rPr>
          <w:rStyle w:val="FontStyle55"/>
          <w:rFonts w:ascii="Arial" w:hAnsi="Arial" w:cs="Arial"/>
          <w:position w:val="-5"/>
          <w:sz w:val="22"/>
          <w:szCs w:val="22"/>
        </w:rPr>
        <w:t>MÓWIENIA</w:t>
      </w:r>
    </w:p>
    <w:p w:rsidR="00E032E3" w:rsidRPr="00E032E3" w:rsidRDefault="00E032E3" w:rsidP="00E032E3">
      <w:pPr>
        <w:pStyle w:val="Style30"/>
        <w:widowControl/>
        <w:spacing w:line="240" w:lineRule="exact"/>
        <w:ind w:firstLine="720"/>
        <w:rPr>
          <w:rFonts w:ascii="Arial" w:hAnsi="Arial" w:cs="Arial"/>
          <w:sz w:val="22"/>
          <w:szCs w:val="22"/>
        </w:rPr>
      </w:pPr>
    </w:p>
    <w:p w:rsidR="00E032E3" w:rsidRPr="00E032E3" w:rsidRDefault="00E032E3" w:rsidP="00E032E3">
      <w:pPr>
        <w:pStyle w:val="Style30"/>
        <w:widowControl/>
        <w:spacing w:line="240" w:lineRule="exact"/>
        <w:ind w:firstLine="720"/>
        <w:rPr>
          <w:rFonts w:ascii="Arial" w:hAnsi="Arial" w:cs="Arial"/>
          <w:sz w:val="22"/>
          <w:szCs w:val="22"/>
        </w:rPr>
      </w:pPr>
    </w:p>
    <w:p w:rsidR="00E032E3" w:rsidRPr="00E032E3" w:rsidRDefault="00E032E3" w:rsidP="00E032E3">
      <w:pPr>
        <w:pStyle w:val="Style30"/>
        <w:widowControl/>
        <w:spacing w:line="240" w:lineRule="exact"/>
        <w:ind w:firstLine="720"/>
        <w:rPr>
          <w:rFonts w:ascii="Arial" w:hAnsi="Arial" w:cs="Arial"/>
          <w:sz w:val="22"/>
          <w:szCs w:val="22"/>
        </w:rPr>
      </w:pPr>
    </w:p>
    <w:p w:rsidR="00E032E3" w:rsidRPr="00E032E3" w:rsidRDefault="00E032E3" w:rsidP="00E032E3">
      <w:pPr>
        <w:pStyle w:val="Style30"/>
        <w:widowControl/>
        <w:spacing w:line="240" w:lineRule="exact"/>
        <w:ind w:firstLine="720"/>
        <w:rPr>
          <w:rStyle w:val="FontStyle55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 xml:space="preserve">Przedmiotem zamówienia jest: </w:t>
      </w:r>
      <w:r w:rsidRPr="00E032E3">
        <w:rPr>
          <w:rStyle w:val="FontStyle55"/>
          <w:rFonts w:ascii="Arial" w:hAnsi="Arial" w:cs="Arial"/>
          <w:sz w:val="22"/>
          <w:szCs w:val="22"/>
        </w:rPr>
        <w:t>„Zakup i dostawa laptopów, komputerów stacjonarnych PC, tabletów i oprogramowani biurowego w ramach programu Wsparcie dzieci i wnuków byłych pracowników PGR w rozwoju cyfrowym - Granty PPGR"</w:t>
      </w:r>
    </w:p>
    <w:p w:rsidR="00E032E3" w:rsidRPr="00E032E3" w:rsidRDefault="00E032E3" w:rsidP="00E032E3">
      <w:pPr>
        <w:pStyle w:val="Style19"/>
        <w:widowControl/>
        <w:spacing w:line="240" w:lineRule="exact"/>
        <w:rPr>
          <w:rFonts w:ascii="Arial" w:hAnsi="Arial" w:cs="Arial"/>
          <w:sz w:val="22"/>
          <w:szCs w:val="22"/>
        </w:rPr>
      </w:pPr>
    </w:p>
    <w:p w:rsidR="00E032E3" w:rsidRPr="00E032E3" w:rsidRDefault="00E032E3" w:rsidP="00E032E3">
      <w:pPr>
        <w:pStyle w:val="Style19"/>
        <w:widowControl/>
        <w:spacing w:before="5" w:line="278" w:lineRule="exact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>1. Zakres zamówienia:</w:t>
      </w:r>
    </w:p>
    <w:p w:rsidR="00E032E3" w:rsidRPr="00E032E3" w:rsidRDefault="00E032E3" w:rsidP="00E032E3">
      <w:pPr>
        <w:pStyle w:val="Style32"/>
        <w:widowControl/>
        <w:spacing w:line="278" w:lineRule="exact"/>
        <w:rPr>
          <w:rStyle w:val="FontStyle55"/>
          <w:rFonts w:ascii="Arial" w:hAnsi="Arial" w:cs="Arial"/>
          <w:sz w:val="22"/>
          <w:szCs w:val="22"/>
        </w:rPr>
      </w:pPr>
      <w:r w:rsidRPr="00E032E3">
        <w:rPr>
          <w:rStyle w:val="FontStyle55"/>
          <w:rFonts w:ascii="Arial" w:hAnsi="Arial" w:cs="Arial"/>
          <w:sz w:val="22"/>
          <w:szCs w:val="22"/>
        </w:rPr>
        <w:t>Zakres zamówienia obejmuje zakup i dostawę 105 szt. Laptopów, 21 szt. komputerów stacjonarnych, 3 szt. tabletów oraz 126 szt. oprogramowania biurowego. Sprzęt wyłącznie fabrycznie nowych dostarczony do siedziby zamawiającego.</w:t>
      </w:r>
    </w:p>
    <w:p w:rsidR="00E032E3" w:rsidRPr="00E032E3" w:rsidRDefault="00E032E3" w:rsidP="00E032E3">
      <w:pPr>
        <w:rPr>
          <w:rFonts w:ascii="Arial" w:hAnsi="Arial" w:cs="Arial"/>
        </w:rPr>
      </w:pPr>
    </w:p>
    <w:p w:rsidR="00E032E3" w:rsidRPr="00E032E3" w:rsidRDefault="00E032E3" w:rsidP="00E032E3">
      <w:pPr>
        <w:pStyle w:val="Style11"/>
        <w:widowControl/>
        <w:numPr>
          <w:ilvl w:val="0"/>
          <w:numId w:val="5"/>
        </w:numPr>
        <w:spacing w:before="10" w:line="240" w:lineRule="exact"/>
        <w:rPr>
          <w:rStyle w:val="FontStyle55"/>
          <w:rFonts w:ascii="Arial" w:hAnsi="Arial" w:cs="Arial"/>
          <w:sz w:val="22"/>
          <w:szCs w:val="22"/>
        </w:rPr>
      </w:pPr>
      <w:r w:rsidRPr="00E032E3">
        <w:rPr>
          <w:rFonts w:ascii="Arial" w:hAnsi="Arial" w:cs="Arial"/>
          <w:b/>
          <w:bCs/>
          <w:sz w:val="22"/>
          <w:szCs w:val="22"/>
        </w:rPr>
        <w:t>Tablety z etui oraz wbudowanym systemem operacyjnym: 3 szt.</w:t>
      </w:r>
      <w:r w:rsidRPr="00E032E3">
        <w:rPr>
          <w:rFonts w:ascii="Arial" w:hAnsi="Arial" w:cs="Arial"/>
          <w:b/>
          <w:bCs/>
          <w:sz w:val="22"/>
          <w:szCs w:val="22"/>
        </w:rPr>
        <w:br/>
      </w:r>
    </w:p>
    <w:p w:rsidR="00E032E3" w:rsidRPr="00E032E3" w:rsidRDefault="00E032E3" w:rsidP="00E032E3">
      <w:pPr>
        <w:pStyle w:val="Style11"/>
        <w:widowControl/>
        <w:spacing w:before="10" w:line="240" w:lineRule="exact"/>
        <w:rPr>
          <w:rStyle w:val="FontStyle55"/>
          <w:rFonts w:ascii="Arial" w:hAnsi="Arial" w:cs="Arial"/>
          <w:sz w:val="22"/>
          <w:szCs w:val="22"/>
        </w:rPr>
      </w:pPr>
      <w:r w:rsidRPr="00E032E3">
        <w:rPr>
          <w:rStyle w:val="FontStyle55"/>
          <w:rFonts w:ascii="Arial" w:hAnsi="Arial" w:cs="Arial"/>
          <w:sz w:val="22"/>
          <w:szCs w:val="22"/>
        </w:rPr>
        <w:t>Minimalne parametry techniczne:</w:t>
      </w:r>
    </w:p>
    <w:p w:rsidR="00E032E3" w:rsidRPr="00E032E3" w:rsidRDefault="00E032E3" w:rsidP="00E032E3">
      <w:pPr>
        <w:rPr>
          <w:rFonts w:ascii="Arial" w:hAnsi="Arial" w:cs="Arial"/>
        </w:rPr>
      </w:pPr>
      <w:r w:rsidRPr="00E032E3">
        <w:rPr>
          <w:rFonts w:ascii="Arial" w:hAnsi="Arial" w:cs="Arial"/>
        </w:rPr>
        <w:t>1. Ekran Dotykowy 10-punktowy o przekątnej od 9” do 11” typu IPS o</w:t>
      </w:r>
      <w:r w:rsidRPr="00E032E3">
        <w:rPr>
          <w:rFonts w:ascii="Arial" w:hAnsi="Arial" w:cs="Arial"/>
        </w:rPr>
        <w:br/>
        <w:t>rozdzielczości 2048x1536 pikseli, gęstości 264 PPI i proporcjach 4:3.</w:t>
      </w:r>
      <w:r w:rsidRPr="00E032E3">
        <w:rPr>
          <w:rFonts w:ascii="Arial" w:hAnsi="Arial" w:cs="Arial"/>
        </w:rPr>
        <w:br/>
        <w:t>2. Obudowa  plastikowa w kolorze czarnym  lub podobnych odcieniach</w:t>
      </w:r>
      <w:r w:rsidRPr="00E032E3">
        <w:rPr>
          <w:rFonts w:ascii="Arial" w:hAnsi="Arial" w:cs="Arial"/>
        </w:rPr>
        <w:br/>
        <w:t>3. Procesor 4 rdzenie o częstotliwości taktowania minimum x 1.5 GHz</w:t>
      </w:r>
      <w:r w:rsidRPr="00E032E3">
        <w:rPr>
          <w:rFonts w:ascii="Arial" w:hAnsi="Arial" w:cs="Arial"/>
        </w:rPr>
        <w:br/>
        <w:t>4. Pamięć operacyjna 2 GB</w:t>
      </w:r>
      <w:r w:rsidRPr="00E032E3">
        <w:rPr>
          <w:rFonts w:ascii="Arial" w:hAnsi="Arial" w:cs="Arial"/>
        </w:rPr>
        <w:br/>
        <w:t>5. Pamięć masowa wbudowana [Flash] 16 GB</w:t>
      </w:r>
      <w:r w:rsidRPr="00E032E3">
        <w:rPr>
          <w:rFonts w:ascii="Arial" w:hAnsi="Arial" w:cs="Arial"/>
        </w:rPr>
        <w:br/>
        <w:t xml:space="preserve">6. Obsługa pamięci zewnętrznej slot kart SD lub </w:t>
      </w:r>
      <w:proofErr w:type="spellStart"/>
      <w:r w:rsidRPr="00E032E3">
        <w:rPr>
          <w:rFonts w:ascii="Arial" w:hAnsi="Arial" w:cs="Arial"/>
        </w:rPr>
        <w:t>microSD</w:t>
      </w:r>
      <w:proofErr w:type="spellEnd"/>
      <w:r w:rsidRPr="00E032E3">
        <w:rPr>
          <w:rFonts w:ascii="Arial" w:hAnsi="Arial" w:cs="Arial"/>
        </w:rPr>
        <w:t xml:space="preserve"> z obsługą do 32GB</w:t>
      </w:r>
      <w:r w:rsidRPr="00E032E3">
        <w:rPr>
          <w:rFonts w:ascii="Arial" w:hAnsi="Arial" w:cs="Arial"/>
        </w:rPr>
        <w:br/>
        <w:t xml:space="preserve">7. Komunikacja  </w:t>
      </w:r>
      <w:proofErr w:type="spellStart"/>
      <w:r w:rsidRPr="00E032E3">
        <w:rPr>
          <w:rFonts w:ascii="Arial" w:hAnsi="Arial" w:cs="Arial"/>
        </w:rPr>
        <w:t>WiFi</w:t>
      </w:r>
      <w:proofErr w:type="spellEnd"/>
      <w:r w:rsidRPr="00E032E3">
        <w:rPr>
          <w:rFonts w:ascii="Arial" w:hAnsi="Arial" w:cs="Arial"/>
        </w:rPr>
        <w:t xml:space="preserve"> 802.11 b/g/n , - Bluetooth 4.0, 1 port USB 2.0 lub micro USB 2.0</w:t>
      </w:r>
      <w:r w:rsidRPr="00E032E3">
        <w:rPr>
          <w:rFonts w:ascii="Arial" w:hAnsi="Arial" w:cs="Arial"/>
        </w:rPr>
        <w:br/>
        <w:t>lub inne złącze z przejściówką na USB lub micro USB.</w:t>
      </w:r>
      <w:r w:rsidRPr="00E032E3">
        <w:rPr>
          <w:rFonts w:ascii="Arial" w:hAnsi="Arial" w:cs="Arial"/>
        </w:rPr>
        <w:br/>
        <w:t>8. Wbudowany odbiornik GPS TAK lub NIE</w:t>
      </w:r>
      <w:r w:rsidRPr="00E032E3">
        <w:rPr>
          <w:rFonts w:ascii="Arial" w:hAnsi="Arial" w:cs="Arial"/>
        </w:rPr>
        <w:br/>
        <w:t>9. Wbudowane multimedia Kamera z przodu: 1,2 milionów pikseli; Kamera z tyłu: 5 milionów pikseli z</w:t>
      </w:r>
      <w:r w:rsidRPr="00E032E3">
        <w:rPr>
          <w:rFonts w:ascii="Arial" w:hAnsi="Arial" w:cs="Arial"/>
        </w:rPr>
        <w:br/>
        <w:t>autofocusem.</w:t>
      </w:r>
      <w:r w:rsidRPr="00E032E3">
        <w:rPr>
          <w:rFonts w:ascii="Arial" w:hAnsi="Arial" w:cs="Arial"/>
        </w:rPr>
        <w:br/>
        <w:t xml:space="preserve">10. Pojemność baterii 7000 </w:t>
      </w:r>
      <w:proofErr w:type="spellStart"/>
      <w:r w:rsidRPr="00E032E3">
        <w:rPr>
          <w:rFonts w:ascii="Arial" w:hAnsi="Arial" w:cs="Arial"/>
        </w:rPr>
        <w:t>mAh</w:t>
      </w:r>
      <w:proofErr w:type="spellEnd"/>
      <w:r w:rsidRPr="00E032E3">
        <w:rPr>
          <w:rFonts w:ascii="Arial" w:hAnsi="Arial" w:cs="Arial"/>
        </w:rPr>
        <w:br/>
        <w:t>11. Minimalny czas pracy na baterii 10 godzin</w:t>
      </w:r>
      <w:r w:rsidRPr="00E032E3">
        <w:rPr>
          <w:rFonts w:ascii="Arial" w:hAnsi="Arial" w:cs="Arial"/>
        </w:rPr>
        <w:br/>
        <w:t xml:space="preserve">12. System operacyjny w pełni kompatybilny z tabletem oraz oprogramowaniem </w:t>
      </w:r>
      <w:r w:rsidRPr="00E032E3">
        <w:rPr>
          <w:rFonts w:ascii="Arial" w:hAnsi="Arial" w:cs="Arial"/>
        </w:rPr>
        <w:br/>
        <w:t>13. Waga Maksymalnie 600g</w:t>
      </w:r>
      <w:r w:rsidRPr="00E032E3">
        <w:rPr>
          <w:rFonts w:ascii="Arial" w:hAnsi="Arial" w:cs="Arial"/>
        </w:rPr>
        <w:br/>
        <w:t>14. Warunki gwarancji - 12 miesiące gwarancji świadczonej przez autoryzowany serwis producenta lub producenta tabletu.</w:t>
      </w:r>
      <w:r w:rsidRPr="00E032E3">
        <w:rPr>
          <w:rFonts w:ascii="Arial" w:hAnsi="Arial" w:cs="Arial"/>
        </w:rPr>
        <w:br/>
        <w:t>15. Zestaw musi zawierać dodatkowo :  przewód USB, zasilacz do tabletu, instrukcję obsługi, kartę gwarancyjną.</w:t>
      </w:r>
    </w:p>
    <w:p w:rsidR="00E032E3" w:rsidRPr="00E032E3" w:rsidRDefault="00E032E3" w:rsidP="00E032E3">
      <w:pPr>
        <w:pStyle w:val="Style11"/>
        <w:widowControl/>
        <w:numPr>
          <w:ilvl w:val="0"/>
          <w:numId w:val="5"/>
        </w:numPr>
        <w:spacing w:before="43" w:line="240" w:lineRule="auto"/>
        <w:rPr>
          <w:rStyle w:val="FontStyle55"/>
          <w:rFonts w:ascii="Arial" w:hAnsi="Arial" w:cs="Arial"/>
          <w:sz w:val="22"/>
          <w:szCs w:val="22"/>
        </w:rPr>
      </w:pPr>
      <w:r w:rsidRPr="00E032E3">
        <w:rPr>
          <w:rStyle w:val="FontStyle55"/>
          <w:rFonts w:ascii="Arial" w:hAnsi="Arial" w:cs="Arial"/>
          <w:sz w:val="22"/>
          <w:szCs w:val="22"/>
        </w:rPr>
        <w:t>Komputer przenośny - Laptop z systemem operacyjnym 105 szt.:</w:t>
      </w:r>
    </w:p>
    <w:p w:rsidR="00E032E3" w:rsidRPr="00E032E3" w:rsidRDefault="00E032E3" w:rsidP="00E032E3">
      <w:pPr>
        <w:pStyle w:val="Style11"/>
        <w:widowControl/>
        <w:spacing w:line="240" w:lineRule="exact"/>
        <w:rPr>
          <w:rFonts w:ascii="Arial" w:hAnsi="Arial" w:cs="Arial"/>
          <w:sz w:val="22"/>
          <w:szCs w:val="22"/>
        </w:rPr>
      </w:pPr>
    </w:p>
    <w:p w:rsidR="00E032E3" w:rsidRPr="00E032E3" w:rsidRDefault="00E032E3" w:rsidP="00E032E3">
      <w:pPr>
        <w:pStyle w:val="Style11"/>
        <w:widowControl/>
        <w:spacing w:before="10" w:line="240" w:lineRule="exact"/>
        <w:rPr>
          <w:rStyle w:val="FontStyle55"/>
          <w:rFonts w:ascii="Arial" w:hAnsi="Arial" w:cs="Arial"/>
          <w:sz w:val="22"/>
          <w:szCs w:val="22"/>
        </w:rPr>
      </w:pPr>
      <w:r w:rsidRPr="00E032E3">
        <w:rPr>
          <w:rStyle w:val="FontStyle55"/>
          <w:rFonts w:ascii="Arial" w:hAnsi="Arial" w:cs="Arial"/>
          <w:sz w:val="22"/>
          <w:szCs w:val="22"/>
        </w:rPr>
        <w:t>Minimalne parametry techniczne:</w:t>
      </w:r>
    </w:p>
    <w:p w:rsidR="00E032E3" w:rsidRPr="00E032E3" w:rsidRDefault="00E032E3" w:rsidP="00E032E3">
      <w:pPr>
        <w:pStyle w:val="Akapitzlist"/>
        <w:numPr>
          <w:ilvl w:val="0"/>
          <w:numId w:val="6"/>
        </w:numPr>
        <w:ind w:left="284" w:firstLine="76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>Wielkość matrycy: min. 15,6" Rozdzielczość: min. 1920 x 1080px</w:t>
      </w:r>
    </w:p>
    <w:p w:rsidR="00E032E3" w:rsidRPr="00E032E3" w:rsidRDefault="00E032E3" w:rsidP="00E032E3">
      <w:pPr>
        <w:pStyle w:val="Akapitzlist"/>
        <w:numPr>
          <w:ilvl w:val="0"/>
          <w:numId w:val="6"/>
        </w:numPr>
        <w:spacing w:before="5" w:line="240" w:lineRule="exact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 xml:space="preserve">Procesor: min 4 rdzenie, 8 wątków, wydajność min. 6300 pkt wg </w:t>
      </w:r>
      <w:proofErr w:type="spellStart"/>
      <w:r w:rsidRPr="00E032E3">
        <w:rPr>
          <w:rStyle w:val="FontStyle56"/>
          <w:rFonts w:ascii="Arial" w:hAnsi="Arial" w:cs="Arial"/>
          <w:sz w:val="22"/>
          <w:szCs w:val="22"/>
        </w:rPr>
        <w:t>PassMark</w:t>
      </w:r>
      <w:proofErr w:type="spellEnd"/>
      <w:r w:rsidRPr="00E032E3">
        <w:rPr>
          <w:rStyle w:val="FontStyle56"/>
          <w:rFonts w:ascii="Arial" w:hAnsi="Arial" w:cs="Arial"/>
          <w:sz w:val="22"/>
          <w:szCs w:val="22"/>
        </w:rPr>
        <w:t xml:space="preserve"> CPU </w:t>
      </w:r>
      <w:proofErr w:type="spellStart"/>
      <w:r w:rsidRPr="00E032E3">
        <w:rPr>
          <w:rStyle w:val="FontStyle56"/>
          <w:rFonts w:ascii="Arial" w:hAnsi="Arial" w:cs="Arial"/>
          <w:sz w:val="22"/>
          <w:szCs w:val="22"/>
        </w:rPr>
        <w:t>Benchmarks</w:t>
      </w:r>
      <w:proofErr w:type="spellEnd"/>
      <w:r w:rsidRPr="00E032E3">
        <w:rPr>
          <w:rStyle w:val="FontStyle56"/>
          <w:rFonts w:ascii="Arial" w:hAnsi="Arial" w:cs="Arial"/>
          <w:sz w:val="22"/>
          <w:szCs w:val="22"/>
        </w:rPr>
        <w:t xml:space="preserve"> </w:t>
      </w:r>
      <w:r w:rsidRPr="00E032E3">
        <w:rPr>
          <w:rStyle w:val="FontStyle56"/>
          <w:rFonts w:ascii="Arial" w:hAnsi="Arial" w:cs="Arial"/>
          <w:sz w:val="22"/>
          <w:szCs w:val="22"/>
          <w:lang w:val="en-US"/>
        </w:rPr>
        <w:t>(</w:t>
      </w:r>
      <w:hyperlink r:id="rId7" w:history="1">
        <w:r w:rsidRPr="00E032E3">
          <w:rPr>
            <w:rStyle w:val="FontStyle56"/>
            <w:rFonts w:ascii="Arial" w:hAnsi="Arial" w:cs="Arial"/>
            <w:sz w:val="22"/>
            <w:szCs w:val="22"/>
            <w:u w:val="single"/>
            <w:lang w:val="en-US"/>
          </w:rPr>
          <w:t>www.cpubenchmark.net</w:t>
        </w:r>
      </w:hyperlink>
      <w:r w:rsidRPr="00E032E3">
        <w:rPr>
          <w:rStyle w:val="FontStyle56"/>
          <w:rFonts w:ascii="Arial" w:hAnsi="Arial" w:cs="Arial"/>
          <w:sz w:val="22"/>
          <w:szCs w:val="22"/>
          <w:lang w:val="en-US"/>
        </w:rPr>
        <w:t xml:space="preserve">) </w:t>
      </w:r>
    </w:p>
    <w:p w:rsidR="00E032E3" w:rsidRPr="00E032E3" w:rsidRDefault="00E032E3" w:rsidP="00E032E3">
      <w:pPr>
        <w:pStyle w:val="Akapitzlist"/>
        <w:numPr>
          <w:ilvl w:val="0"/>
          <w:numId w:val="6"/>
        </w:numPr>
        <w:spacing w:before="5" w:line="240" w:lineRule="exact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 xml:space="preserve">Pojemność dysku: min 240GB Typ dysku: SSD lub </w:t>
      </w:r>
      <w:proofErr w:type="spellStart"/>
      <w:r w:rsidRPr="00E032E3">
        <w:rPr>
          <w:rStyle w:val="FontStyle56"/>
          <w:rFonts w:ascii="Arial" w:hAnsi="Arial" w:cs="Arial"/>
          <w:sz w:val="22"/>
          <w:szCs w:val="22"/>
        </w:rPr>
        <w:t>PCIe</w:t>
      </w:r>
      <w:proofErr w:type="spellEnd"/>
      <w:r w:rsidRPr="00E032E3">
        <w:rPr>
          <w:rStyle w:val="FontStyle56"/>
          <w:rFonts w:ascii="Arial" w:hAnsi="Arial" w:cs="Arial"/>
          <w:sz w:val="22"/>
          <w:szCs w:val="22"/>
        </w:rPr>
        <w:t xml:space="preserve"> </w:t>
      </w:r>
      <w:proofErr w:type="spellStart"/>
      <w:r w:rsidRPr="00E032E3">
        <w:rPr>
          <w:rStyle w:val="FontStyle56"/>
          <w:rFonts w:ascii="Arial" w:hAnsi="Arial" w:cs="Arial"/>
          <w:sz w:val="22"/>
          <w:szCs w:val="22"/>
        </w:rPr>
        <w:t>NVMe</w:t>
      </w:r>
      <w:proofErr w:type="spellEnd"/>
      <w:r w:rsidRPr="00E032E3">
        <w:rPr>
          <w:rStyle w:val="FontStyle56"/>
          <w:rFonts w:ascii="Arial" w:hAnsi="Arial" w:cs="Arial"/>
          <w:sz w:val="22"/>
          <w:szCs w:val="22"/>
        </w:rPr>
        <w:t xml:space="preserve"> M.2 </w:t>
      </w:r>
    </w:p>
    <w:p w:rsidR="00E032E3" w:rsidRPr="00E032E3" w:rsidRDefault="00E032E3" w:rsidP="00E032E3">
      <w:pPr>
        <w:pStyle w:val="Akapitzlist"/>
        <w:numPr>
          <w:ilvl w:val="0"/>
          <w:numId w:val="6"/>
        </w:numPr>
        <w:spacing w:before="5" w:line="240" w:lineRule="exact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 xml:space="preserve">Pamięć RAM: min. 4GB </w:t>
      </w:r>
    </w:p>
    <w:p w:rsidR="00E032E3" w:rsidRPr="00E032E3" w:rsidRDefault="00E032E3" w:rsidP="00E032E3">
      <w:pPr>
        <w:pStyle w:val="Akapitzlist"/>
        <w:numPr>
          <w:ilvl w:val="0"/>
          <w:numId w:val="6"/>
        </w:numPr>
        <w:spacing w:before="5" w:line="240" w:lineRule="exact"/>
        <w:jc w:val="both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 xml:space="preserve">Karta sieciowa </w:t>
      </w:r>
      <w:proofErr w:type="spellStart"/>
      <w:r w:rsidRPr="00E032E3">
        <w:rPr>
          <w:rStyle w:val="FontStyle56"/>
          <w:rFonts w:ascii="Arial" w:hAnsi="Arial" w:cs="Arial"/>
          <w:sz w:val="22"/>
          <w:szCs w:val="22"/>
        </w:rPr>
        <w:t>WiFi</w:t>
      </w:r>
      <w:proofErr w:type="spellEnd"/>
      <w:r w:rsidRPr="00E032E3">
        <w:rPr>
          <w:rStyle w:val="FontStyle56"/>
          <w:rFonts w:ascii="Arial" w:hAnsi="Arial" w:cs="Arial"/>
          <w:sz w:val="22"/>
          <w:szCs w:val="22"/>
        </w:rPr>
        <w:t xml:space="preserve"> 802.11a/b/g/n</w:t>
      </w:r>
    </w:p>
    <w:p w:rsidR="00E032E3" w:rsidRPr="00E032E3" w:rsidRDefault="00E032E3" w:rsidP="00E032E3">
      <w:pPr>
        <w:pStyle w:val="Akapitzlist"/>
        <w:numPr>
          <w:ilvl w:val="0"/>
          <w:numId w:val="6"/>
        </w:numPr>
        <w:spacing w:before="5" w:line="240" w:lineRule="exact"/>
        <w:jc w:val="both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>Karta sieciowa LAN 10/100/1000 Ethernet RJ 45 zintegrowana z płytą główną albo dołączana poprzez  port USB</w:t>
      </w:r>
    </w:p>
    <w:p w:rsidR="00E032E3" w:rsidRPr="00E032E3" w:rsidRDefault="00E032E3" w:rsidP="00E032E3">
      <w:pPr>
        <w:pStyle w:val="Akapitzlist"/>
        <w:numPr>
          <w:ilvl w:val="0"/>
          <w:numId w:val="6"/>
        </w:numPr>
        <w:spacing w:before="5" w:line="240" w:lineRule="exact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 xml:space="preserve">Wbudowany mikrofon i głośniki </w:t>
      </w:r>
    </w:p>
    <w:p w:rsidR="00E032E3" w:rsidRPr="00E032E3" w:rsidRDefault="00E032E3" w:rsidP="00E032E3">
      <w:pPr>
        <w:pStyle w:val="Akapitzlist"/>
        <w:numPr>
          <w:ilvl w:val="0"/>
          <w:numId w:val="6"/>
        </w:numPr>
        <w:spacing w:before="5" w:line="240" w:lineRule="exact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Wbudowana kamera</w:t>
      </w:r>
    </w:p>
    <w:p w:rsidR="00E032E3" w:rsidRPr="00E032E3" w:rsidRDefault="00E032E3" w:rsidP="00E032E3">
      <w:pPr>
        <w:pStyle w:val="Akapitzlist"/>
        <w:numPr>
          <w:ilvl w:val="0"/>
          <w:numId w:val="6"/>
        </w:numPr>
        <w:spacing w:before="5" w:line="240" w:lineRule="exact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 xml:space="preserve">Złącze słuchawkowe/mikrofonowe - dopuszczalne złącze typu COMBO Klawiatura typu QWERTY </w:t>
      </w:r>
    </w:p>
    <w:p w:rsidR="00E032E3" w:rsidRPr="00E032E3" w:rsidRDefault="00E032E3" w:rsidP="00E032E3">
      <w:pPr>
        <w:pStyle w:val="Akapitzlist"/>
        <w:numPr>
          <w:ilvl w:val="0"/>
          <w:numId w:val="6"/>
        </w:numPr>
        <w:spacing w:before="5" w:line="240" w:lineRule="exact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Gwarancja: min. 12 miesięcy</w:t>
      </w:r>
    </w:p>
    <w:p w:rsidR="00E032E3" w:rsidRPr="00E032E3" w:rsidRDefault="00E032E3" w:rsidP="00E032E3">
      <w:pPr>
        <w:pStyle w:val="Style11"/>
        <w:widowControl/>
        <w:spacing w:before="43" w:line="240" w:lineRule="auto"/>
        <w:rPr>
          <w:rStyle w:val="FontStyle55"/>
          <w:rFonts w:ascii="Arial" w:hAnsi="Arial" w:cs="Arial"/>
          <w:sz w:val="22"/>
          <w:szCs w:val="22"/>
        </w:rPr>
      </w:pPr>
    </w:p>
    <w:p w:rsidR="00E032E3" w:rsidRPr="00E032E3" w:rsidRDefault="00E032E3" w:rsidP="00E032E3">
      <w:pPr>
        <w:pStyle w:val="Style11"/>
        <w:widowControl/>
        <w:numPr>
          <w:ilvl w:val="0"/>
          <w:numId w:val="5"/>
        </w:numPr>
        <w:spacing w:before="43" w:line="240" w:lineRule="auto"/>
        <w:rPr>
          <w:rStyle w:val="FontStyle55"/>
          <w:rFonts w:ascii="Arial" w:hAnsi="Arial" w:cs="Arial"/>
          <w:sz w:val="22"/>
          <w:szCs w:val="22"/>
        </w:rPr>
      </w:pPr>
      <w:r w:rsidRPr="00E032E3">
        <w:rPr>
          <w:rStyle w:val="FontStyle55"/>
          <w:rFonts w:ascii="Arial" w:hAnsi="Arial" w:cs="Arial"/>
          <w:sz w:val="22"/>
          <w:szCs w:val="22"/>
        </w:rPr>
        <w:t>Komputer stacjonarny z systemem operacyjnym i monitorem 21 szt.:</w:t>
      </w:r>
    </w:p>
    <w:p w:rsidR="00E032E3" w:rsidRPr="00E032E3" w:rsidRDefault="00E032E3" w:rsidP="00E032E3">
      <w:pPr>
        <w:pStyle w:val="Style11"/>
        <w:widowControl/>
        <w:spacing w:line="240" w:lineRule="exact"/>
        <w:rPr>
          <w:rFonts w:ascii="Arial" w:hAnsi="Arial" w:cs="Arial"/>
          <w:b/>
          <w:bCs/>
          <w:sz w:val="22"/>
          <w:szCs w:val="22"/>
        </w:rPr>
      </w:pPr>
    </w:p>
    <w:p w:rsidR="00E032E3" w:rsidRPr="00E032E3" w:rsidRDefault="00E032E3" w:rsidP="00E032E3">
      <w:pPr>
        <w:pStyle w:val="Style11"/>
        <w:widowControl/>
        <w:spacing w:before="10" w:line="240" w:lineRule="exact"/>
        <w:rPr>
          <w:rStyle w:val="FontStyle55"/>
          <w:rFonts w:ascii="Arial" w:hAnsi="Arial" w:cs="Arial"/>
          <w:sz w:val="22"/>
          <w:szCs w:val="22"/>
        </w:rPr>
      </w:pPr>
      <w:r w:rsidRPr="00E032E3">
        <w:rPr>
          <w:rStyle w:val="FontStyle55"/>
          <w:rFonts w:ascii="Arial" w:hAnsi="Arial" w:cs="Arial"/>
          <w:sz w:val="22"/>
          <w:szCs w:val="22"/>
        </w:rPr>
        <w:t>Minimalne parametry techniczne:</w:t>
      </w:r>
    </w:p>
    <w:p w:rsidR="00E032E3" w:rsidRPr="00E032E3" w:rsidRDefault="00E032E3" w:rsidP="00E032E3">
      <w:pPr>
        <w:pStyle w:val="Akapitzlist"/>
        <w:numPr>
          <w:ilvl w:val="0"/>
          <w:numId w:val="7"/>
        </w:numPr>
        <w:spacing w:before="5" w:line="240" w:lineRule="exact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 xml:space="preserve">Procesor: min 4 rdzenie, 8 wątków, wydajność min. 6300 pkt wg </w:t>
      </w:r>
      <w:proofErr w:type="spellStart"/>
      <w:r w:rsidRPr="00E032E3">
        <w:rPr>
          <w:rStyle w:val="FontStyle56"/>
          <w:rFonts w:ascii="Arial" w:hAnsi="Arial" w:cs="Arial"/>
          <w:sz w:val="22"/>
          <w:szCs w:val="22"/>
        </w:rPr>
        <w:t>PassMark</w:t>
      </w:r>
      <w:proofErr w:type="spellEnd"/>
      <w:r w:rsidRPr="00E032E3">
        <w:rPr>
          <w:rStyle w:val="FontStyle56"/>
          <w:rFonts w:ascii="Arial" w:hAnsi="Arial" w:cs="Arial"/>
          <w:sz w:val="22"/>
          <w:szCs w:val="22"/>
        </w:rPr>
        <w:t xml:space="preserve"> CPU </w:t>
      </w:r>
      <w:proofErr w:type="spellStart"/>
      <w:r w:rsidRPr="00E032E3">
        <w:rPr>
          <w:rStyle w:val="FontStyle56"/>
          <w:rFonts w:ascii="Arial" w:hAnsi="Arial" w:cs="Arial"/>
          <w:sz w:val="22"/>
          <w:szCs w:val="22"/>
        </w:rPr>
        <w:t>Benchmarks</w:t>
      </w:r>
      <w:proofErr w:type="spellEnd"/>
      <w:r w:rsidRPr="00E032E3">
        <w:rPr>
          <w:rStyle w:val="FontStyle56"/>
          <w:rFonts w:ascii="Arial" w:hAnsi="Arial" w:cs="Arial"/>
          <w:sz w:val="22"/>
          <w:szCs w:val="22"/>
        </w:rPr>
        <w:t xml:space="preserve"> </w:t>
      </w:r>
      <w:r w:rsidRPr="00E032E3">
        <w:rPr>
          <w:rStyle w:val="FontStyle56"/>
          <w:rFonts w:ascii="Arial" w:hAnsi="Arial" w:cs="Arial"/>
          <w:sz w:val="22"/>
          <w:szCs w:val="22"/>
          <w:lang w:val="en-US"/>
        </w:rPr>
        <w:t>(</w:t>
      </w:r>
      <w:hyperlink r:id="rId8" w:history="1">
        <w:r w:rsidRPr="00E032E3">
          <w:rPr>
            <w:rStyle w:val="FontStyle56"/>
            <w:rFonts w:ascii="Arial" w:hAnsi="Arial" w:cs="Arial"/>
            <w:sz w:val="22"/>
            <w:szCs w:val="22"/>
            <w:u w:val="single"/>
            <w:lang w:val="en-US"/>
          </w:rPr>
          <w:t>www.cpubenchmark.net</w:t>
        </w:r>
      </w:hyperlink>
      <w:r w:rsidRPr="00E032E3">
        <w:rPr>
          <w:rStyle w:val="FontStyle56"/>
          <w:rFonts w:ascii="Arial" w:hAnsi="Arial" w:cs="Arial"/>
          <w:sz w:val="22"/>
          <w:szCs w:val="22"/>
          <w:lang w:val="en-US"/>
        </w:rPr>
        <w:t xml:space="preserve">) </w:t>
      </w:r>
    </w:p>
    <w:p w:rsidR="00E032E3" w:rsidRPr="00E032E3" w:rsidRDefault="00E032E3" w:rsidP="00E032E3">
      <w:pPr>
        <w:pStyle w:val="Akapitzlist"/>
        <w:numPr>
          <w:ilvl w:val="0"/>
          <w:numId w:val="7"/>
        </w:numPr>
        <w:spacing w:after="0"/>
        <w:rPr>
          <w:rFonts w:ascii="Arial" w:hAnsi="Arial" w:cs="Arial"/>
        </w:rPr>
      </w:pPr>
      <w:r w:rsidRPr="00E032E3">
        <w:rPr>
          <w:rFonts w:ascii="Arial" w:hAnsi="Arial" w:cs="Arial"/>
        </w:rPr>
        <w:t>Pamięć RAM: min. 4 GB pamięci SDRAM DDR4,</w:t>
      </w:r>
    </w:p>
    <w:p w:rsidR="00E032E3" w:rsidRPr="00E032E3" w:rsidRDefault="00E032E3" w:rsidP="00E032E3">
      <w:pPr>
        <w:pStyle w:val="Akapitzlist"/>
        <w:numPr>
          <w:ilvl w:val="0"/>
          <w:numId w:val="7"/>
        </w:numPr>
        <w:spacing w:before="5" w:line="240" w:lineRule="exact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 xml:space="preserve">Pojemność dysku: min 120GB Typ dysku: SSD lub </w:t>
      </w:r>
      <w:proofErr w:type="spellStart"/>
      <w:r w:rsidRPr="00E032E3">
        <w:rPr>
          <w:rStyle w:val="FontStyle56"/>
          <w:rFonts w:ascii="Arial" w:hAnsi="Arial" w:cs="Arial"/>
          <w:sz w:val="22"/>
          <w:szCs w:val="22"/>
        </w:rPr>
        <w:t>PCIe</w:t>
      </w:r>
      <w:proofErr w:type="spellEnd"/>
      <w:r w:rsidRPr="00E032E3">
        <w:rPr>
          <w:rStyle w:val="FontStyle56"/>
          <w:rFonts w:ascii="Arial" w:hAnsi="Arial" w:cs="Arial"/>
          <w:sz w:val="22"/>
          <w:szCs w:val="22"/>
        </w:rPr>
        <w:t xml:space="preserve"> </w:t>
      </w:r>
      <w:proofErr w:type="spellStart"/>
      <w:r w:rsidRPr="00E032E3">
        <w:rPr>
          <w:rStyle w:val="FontStyle56"/>
          <w:rFonts w:ascii="Arial" w:hAnsi="Arial" w:cs="Arial"/>
          <w:sz w:val="22"/>
          <w:szCs w:val="22"/>
        </w:rPr>
        <w:t>NVMe</w:t>
      </w:r>
      <w:proofErr w:type="spellEnd"/>
      <w:r w:rsidRPr="00E032E3">
        <w:rPr>
          <w:rStyle w:val="FontStyle56"/>
          <w:rFonts w:ascii="Arial" w:hAnsi="Arial" w:cs="Arial"/>
          <w:sz w:val="22"/>
          <w:szCs w:val="22"/>
        </w:rPr>
        <w:t xml:space="preserve"> M.2 </w:t>
      </w:r>
    </w:p>
    <w:p w:rsidR="00E032E3" w:rsidRPr="00E032E3" w:rsidRDefault="00E032E3" w:rsidP="00E032E3">
      <w:pPr>
        <w:pStyle w:val="Akapitzlist"/>
        <w:numPr>
          <w:ilvl w:val="0"/>
          <w:numId w:val="7"/>
        </w:numPr>
        <w:spacing w:before="5" w:line="240" w:lineRule="exact"/>
        <w:rPr>
          <w:rFonts w:ascii="Arial" w:hAnsi="Arial" w:cs="Arial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 xml:space="preserve">Napęd optyczny:  </w:t>
      </w:r>
      <w:r w:rsidRPr="00E032E3">
        <w:rPr>
          <w:rFonts w:ascii="Arial" w:hAnsi="Arial" w:cs="Arial"/>
        </w:rPr>
        <w:t>wbudowany napęd DVD±RW,</w:t>
      </w:r>
    </w:p>
    <w:p w:rsidR="00E032E3" w:rsidRPr="00E032E3" w:rsidRDefault="00E032E3" w:rsidP="00E032E3">
      <w:pPr>
        <w:pStyle w:val="Akapitzlist"/>
        <w:numPr>
          <w:ilvl w:val="0"/>
          <w:numId w:val="7"/>
        </w:numPr>
        <w:spacing w:before="5" w:line="240" w:lineRule="exact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>Karta graficzna: zintegrowana</w:t>
      </w:r>
    </w:p>
    <w:p w:rsidR="00E032E3" w:rsidRPr="00E032E3" w:rsidRDefault="00E032E3" w:rsidP="00E032E3">
      <w:pPr>
        <w:pStyle w:val="Akapitzlist"/>
        <w:numPr>
          <w:ilvl w:val="0"/>
          <w:numId w:val="7"/>
        </w:numPr>
        <w:spacing w:before="5" w:line="240" w:lineRule="exact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 xml:space="preserve">Obudowa : </w:t>
      </w:r>
      <w:proofErr w:type="spellStart"/>
      <w:r w:rsidRPr="00E032E3">
        <w:rPr>
          <w:rFonts w:ascii="Arial" w:hAnsi="Arial" w:cs="Arial"/>
        </w:rPr>
        <w:t>tower</w:t>
      </w:r>
      <w:proofErr w:type="spellEnd"/>
      <w:r w:rsidRPr="00E032E3">
        <w:rPr>
          <w:rFonts w:ascii="Arial" w:hAnsi="Arial" w:cs="Arial"/>
        </w:rPr>
        <w:t>,</w:t>
      </w:r>
    </w:p>
    <w:p w:rsidR="00E032E3" w:rsidRPr="00E032E3" w:rsidRDefault="00E032E3" w:rsidP="00E032E3">
      <w:pPr>
        <w:pStyle w:val="Akapitzlist"/>
        <w:numPr>
          <w:ilvl w:val="0"/>
          <w:numId w:val="7"/>
        </w:numPr>
        <w:spacing w:before="5" w:line="240" w:lineRule="exact"/>
        <w:rPr>
          <w:rFonts w:ascii="Arial" w:hAnsi="Arial" w:cs="Arial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 xml:space="preserve">Interfejsy: </w:t>
      </w:r>
      <w:proofErr w:type="spellStart"/>
      <w:r w:rsidRPr="00E032E3">
        <w:rPr>
          <w:rFonts w:ascii="Arial" w:hAnsi="Arial" w:cs="Arial"/>
          <w:lang w:val="en-US"/>
        </w:rPr>
        <w:t>złącza</w:t>
      </w:r>
      <w:proofErr w:type="spellEnd"/>
      <w:r w:rsidRPr="00E032E3">
        <w:rPr>
          <w:rFonts w:ascii="Arial" w:hAnsi="Arial" w:cs="Arial"/>
          <w:lang w:val="en-US"/>
        </w:rPr>
        <w:t xml:space="preserve">  -  panel </w:t>
      </w:r>
      <w:proofErr w:type="spellStart"/>
      <w:r w:rsidRPr="00E032E3">
        <w:rPr>
          <w:rFonts w:ascii="Arial" w:hAnsi="Arial" w:cs="Arial"/>
          <w:lang w:val="en-US"/>
        </w:rPr>
        <w:t>przedni</w:t>
      </w:r>
      <w:proofErr w:type="spellEnd"/>
      <w:r w:rsidRPr="00E032E3">
        <w:rPr>
          <w:rFonts w:ascii="Arial" w:hAnsi="Arial" w:cs="Arial"/>
          <w:lang w:val="en-US"/>
        </w:rPr>
        <w:t xml:space="preserve">: min. 2 x USB,  1 x </w:t>
      </w:r>
      <w:proofErr w:type="spellStart"/>
      <w:r w:rsidRPr="00E032E3">
        <w:rPr>
          <w:rFonts w:ascii="Arial" w:hAnsi="Arial" w:cs="Arial"/>
          <w:lang w:val="en-US"/>
        </w:rPr>
        <w:t>Gniazdo</w:t>
      </w:r>
      <w:proofErr w:type="spellEnd"/>
      <w:r w:rsidRPr="00E032E3">
        <w:rPr>
          <w:rFonts w:ascii="Arial" w:hAnsi="Arial" w:cs="Arial"/>
          <w:lang w:val="en-US"/>
        </w:rPr>
        <w:t xml:space="preserve">  </w:t>
      </w:r>
      <w:proofErr w:type="spellStart"/>
      <w:r w:rsidRPr="00E032E3">
        <w:rPr>
          <w:rFonts w:ascii="Arial" w:hAnsi="Arial" w:cs="Arial"/>
          <w:lang w:val="en-US"/>
        </w:rPr>
        <w:t>uniwersalne</w:t>
      </w:r>
      <w:proofErr w:type="spellEnd"/>
      <w:r w:rsidRPr="00E032E3">
        <w:rPr>
          <w:rFonts w:ascii="Arial" w:hAnsi="Arial" w:cs="Arial"/>
          <w:lang w:val="en-US"/>
        </w:rPr>
        <w:t xml:space="preserve"> audio</w:t>
      </w:r>
      <w:r w:rsidRPr="00E032E3">
        <w:rPr>
          <w:rFonts w:ascii="Arial" w:hAnsi="Arial" w:cs="Arial"/>
        </w:rPr>
        <w:t xml:space="preserve"> Złącza</w:t>
      </w:r>
      <w:r w:rsidRPr="00E032E3">
        <w:rPr>
          <w:rFonts w:ascii="Arial" w:hAnsi="Arial" w:cs="Arial"/>
          <w:lang w:val="en-US"/>
        </w:rPr>
        <w:t xml:space="preserve"> - panel</w:t>
      </w:r>
      <w:r w:rsidRPr="00E032E3">
        <w:rPr>
          <w:rFonts w:ascii="Arial" w:hAnsi="Arial" w:cs="Arial"/>
        </w:rPr>
        <w:t xml:space="preserve"> tylni</w:t>
      </w:r>
      <w:r w:rsidRPr="00E032E3">
        <w:rPr>
          <w:rFonts w:ascii="Arial" w:hAnsi="Arial" w:cs="Arial"/>
          <w:lang w:val="en-US"/>
        </w:rPr>
        <w:t xml:space="preserve">: 1 x HDMI 1.4b; 1 x VGA; 2 x USB 3.2 Gen. 1; 2 x USB 2.0; 1 x RJ-45 (LAN); 1 x </w:t>
      </w:r>
      <w:proofErr w:type="spellStart"/>
      <w:r w:rsidRPr="00E032E3">
        <w:rPr>
          <w:rFonts w:ascii="Arial" w:hAnsi="Arial" w:cs="Arial"/>
          <w:lang w:val="en-US"/>
        </w:rPr>
        <w:t>Wyjście</w:t>
      </w:r>
      <w:proofErr w:type="spellEnd"/>
      <w:r w:rsidRPr="00E032E3">
        <w:rPr>
          <w:rFonts w:ascii="Arial" w:hAnsi="Arial" w:cs="Arial"/>
          <w:lang w:val="en-US"/>
        </w:rPr>
        <w:t xml:space="preserve"> </w:t>
      </w:r>
      <w:proofErr w:type="spellStart"/>
      <w:r w:rsidRPr="00E032E3">
        <w:rPr>
          <w:rFonts w:ascii="Arial" w:hAnsi="Arial" w:cs="Arial"/>
          <w:lang w:val="en-US"/>
        </w:rPr>
        <w:t>liniowe</w:t>
      </w:r>
      <w:proofErr w:type="spellEnd"/>
      <w:r w:rsidRPr="00E032E3">
        <w:rPr>
          <w:rFonts w:ascii="Arial" w:hAnsi="Arial" w:cs="Arial"/>
          <w:lang w:val="en-US"/>
        </w:rPr>
        <w:t xml:space="preserve"> audio</w:t>
      </w:r>
    </w:p>
    <w:p w:rsidR="00E032E3" w:rsidRPr="00E032E3" w:rsidRDefault="00E032E3" w:rsidP="00E032E3">
      <w:pPr>
        <w:pStyle w:val="Akapitzlist"/>
        <w:numPr>
          <w:ilvl w:val="0"/>
          <w:numId w:val="7"/>
        </w:numPr>
        <w:spacing w:before="5" w:line="240" w:lineRule="exact"/>
        <w:rPr>
          <w:rFonts w:ascii="Arial" w:hAnsi="Arial" w:cs="Arial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 xml:space="preserve">Multimedia: </w:t>
      </w:r>
      <w:r w:rsidRPr="00E032E3">
        <w:rPr>
          <w:rFonts w:ascii="Arial" w:hAnsi="Arial" w:cs="Arial"/>
        </w:rPr>
        <w:t>zintegrowana karta dźwiękowa,</w:t>
      </w:r>
    </w:p>
    <w:p w:rsidR="00E032E3" w:rsidRPr="00E032E3" w:rsidRDefault="00E032E3" w:rsidP="00E032E3">
      <w:pPr>
        <w:pStyle w:val="Akapitzlist"/>
        <w:numPr>
          <w:ilvl w:val="0"/>
          <w:numId w:val="7"/>
        </w:numPr>
        <w:spacing w:before="5" w:line="240" w:lineRule="exact"/>
        <w:rPr>
          <w:rFonts w:ascii="Arial" w:hAnsi="Arial" w:cs="Arial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 xml:space="preserve">Karta sieciowa: </w:t>
      </w:r>
      <w:r w:rsidRPr="00E032E3">
        <w:rPr>
          <w:rFonts w:ascii="Arial" w:hAnsi="Arial" w:cs="Arial"/>
        </w:rPr>
        <w:t xml:space="preserve">zintegrowana 10/100/1000 </w:t>
      </w:r>
      <w:proofErr w:type="spellStart"/>
      <w:r w:rsidRPr="00E032E3">
        <w:rPr>
          <w:rFonts w:ascii="Arial" w:hAnsi="Arial" w:cs="Arial"/>
        </w:rPr>
        <w:t>Mbit</w:t>
      </w:r>
      <w:proofErr w:type="spellEnd"/>
      <w:r w:rsidRPr="00E032E3">
        <w:rPr>
          <w:rFonts w:ascii="Arial" w:hAnsi="Arial" w:cs="Arial"/>
        </w:rPr>
        <w:t>/s</w:t>
      </w:r>
    </w:p>
    <w:p w:rsidR="00E032E3" w:rsidRPr="00E032E3" w:rsidRDefault="00E032E3" w:rsidP="00E032E3">
      <w:pPr>
        <w:pStyle w:val="Akapitzlist"/>
        <w:numPr>
          <w:ilvl w:val="0"/>
          <w:numId w:val="7"/>
        </w:numPr>
        <w:spacing w:before="5" w:line="240" w:lineRule="exact"/>
        <w:rPr>
          <w:rFonts w:ascii="Arial" w:hAnsi="Arial" w:cs="Arial"/>
        </w:rPr>
      </w:pPr>
      <w:r w:rsidRPr="00E032E3">
        <w:rPr>
          <w:rFonts w:ascii="Arial" w:hAnsi="Arial" w:cs="Arial"/>
        </w:rPr>
        <w:t>Dołączone wyposażenie: Klawiatura - klawiatura powinna posiadać możliwość regulacji kąta nachylenia w zakresie co najmniej  0-15</w:t>
      </w:r>
      <w:r w:rsidRPr="00E032E3">
        <w:rPr>
          <w:rFonts w:ascii="Arial" w:hAnsi="Arial" w:cs="Arial"/>
          <w:vertAlign w:val="superscript"/>
        </w:rPr>
        <w:t>o</w:t>
      </w:r>
      <w:r w:rsidRPr="00E032E3">
        <w:rPr>
          <w:rFonts w:ascii="Arial" w:hAnsi="Arial" w:cs="Arial"/>
        </w:rPr>
        <w:t>, powierzchnia klawiatury matowa, znaki na klawiaturze – kontrastowe i czytelne, mysz,</w:t>
      </w:r>
    </w:p>
    <w:p w:rsidR="00E032E3" w:rsidRPr="00E032E3" w:rsidRDefault="00E032E3" w:rsidP="00E032E3">
      <w:pPr>
        <w:pStyle w:val="Akapitzlist"/>
        <w:numPr>
          <w:ilvl w:val="0"/>
          <w:numId w:val="6"/>
        </w:numPr>
        <w:ind w:left="284" w:firstLine="76"/>
        <w:rPr>
          <w:rFonts w:ascii="Arial" w:hAnsi="Arial" w:cs="Arial"/>
        </w:rPr>
      </w:pPr>
      <w:r w:rsidRPr="00E032E3">
        <w:rPr>
          <w:rFonts w:ascii="Arial" w:hAnsi="Arial" w:cs="Arial"/>
        </w:rPr>
        <w:t>Monitor LED: przekątna ekranu  min. 21,5</w:t>
      </w:r>
      <w:r w:rsidRPr="00E032E3">
        <w:rPr>
          <w:rStyle w:val="FontStyle56"/>
          <w:rFonts w:ascii="Arial" w:hAnsi="Arial" w:cs="Arial"/>
          <w:sz w:val="22"/>
          <w:szCs w:val="22"/>
        </w:rPr>
        <w:t>", Rozdzielczość: min. 1920 x 1080px</w:t>
      </w:r>
    </w:p>
    <w:p w:rsidR="00E032E3" w:rsidRPr="00E032E3" w:rsidRDefault="00E032E3" w:rsidP="00E032E3">
      <w:pPr>
        <w:pStyle w:val="Akapitzlist"/>
        <w:numPr>
          <w:ilvl w:val="0"/>
          <w:numId w:val="7"/>
        </w:numPr>
        <w:spacing w:before="5" w:line="240" w:lineRule="exact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Fonts w:ascii="Arial" w:hAnsi="Arial" w:cs="Arial"/>
        </w:rPr>
        <w:t>Gwarancja komputer , monitor:  12 miesięcy</w:t>
      </w:r>
    </w:p>
    <w:p w:rsidR="00E032E3" w:rsidRPr="00E032E3" w:rsidRDefault="00E032E3" w:rsidP="00E032E3">
      <w:pPr>
        <w:pStyle w:val="Style11"/>
        <w:widowControl/>
        <w:numPr>
          <w:ilvl w:val="0"/>
          <w:numId w:val="5"/>
        </w:numPr>
        <w:spacing w:before="240" w:line="240" w:lineRule="exact"/>
        <w:rPr>
          <w:rStyle w:val="FontStyle55"/>
          <w:rFonts w:ascii="Arial" w:hAnsi="Arial" w:cs="Arial"/>
          <w:sz w:val="22"/>
          <w:szCs w:val="22"/>
        </w:rPr>
      </w:pPr>
      <w:r w:rsidRPr="00E032E3">
        <w:rPr>
          <w:rStyle w:val="FontStyle55"/>
          <w:rFonts w:ascii="Arial" w:hAnsi="Arial" w:cs="Arial"/>
          <w:sz w:val="22"/>
          <w:szCs w:val="22"/>
        </w:rPr>
        <w:t>Oprogramowanie: Microsoft Office Home &amp; Student 2019 lub wyższy 126 szt.</w:t>
      </w:r>
    </w:p>
    <w:p w:rsidR="00E032E3" w:rsidRPr="00E032E3" w:rsidRDefault="00E032E3" w:rsidP="00E032E3">
      <w:pPr>
        <w:pStyle w:val="Style11"/>
        <w:widowControl/>
        <w:spacing w:before="240" w:line="240" w:lineRule="exact"/>
        <w:rPr>
          <w:rStyle w:val="FontStyle55"/>
          <w:rFonts w:ascii="Arial" w:hAnsi="Arial" w:cs="Arial"/>
          <w:sz w:val="22"/>
          <w:szCs w:val="22"/>
        </w:rPr>
      </w:pPr>
      <w:r w:rsidRPr="00E032E3">
        <w:rPr>
          <w:rStyle w:val="FontStyle55"/>
          <w:rFonts w:ascii="Arial" w:hAnsi="Arial" w:cs="Arial"/>
          <w:sz w:val="22"/>
          <w:szCs w:val="22"/>
        </w:rPr>
        <w:t>Opis minimalnych wymagań</w:t>
      </w:r>
    </w:p>
    <w:p w:rsidR="00E032E3" w:rsidRPr="00E032E3" w:rsidRDefault="00E032E3" w:rsidP="00E032E3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E032E3">
        <w:rPr>
          <w:rFonts w:ascii="Arial" w:hAnsi="Arial" w:cs="Arial"/>
        </w:rPr>
        <w:t>Język: Polski</w:t>
      </w:r>
    </w:p>
    <w:p w:rsidR="00E032E3" w:rsidRPr="00E032E3" w:rsidRDefault="00E032E3" w:rsidP="00E032E3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E032E3">
        <w:rPr>
          <w:rFonts w:ascii="Arial" w:hAnsi="Arial" w:cs="Arial"/>
        </w:rPr>
        <w:t>Typ licencji: Licencja dla domu, liczba stanowisk: 1, okres licencji: Dożywotnia, wersja Pudełkowa</w:t>
      </w:r>
    </w:p>
    <w:p w:rsidR="00E032E3" w:rsidRPr="00E032E3" w:rsidRDefault="00E032E3" w:rsidP="00E032E3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E032E3">
        <w:rPr>
          <w:rFonts w:ascii="Arial" w:hAnsi="Arial" w:cs="Arial"/>
        </w:rPr>
        <w:t>Platforma systemowa : Windows</w:t>
      </w:r>
    </w:p>
    <w:p w:rsidR="00E032E3" w:rsidRPr="00E032E3" w:rsidRDefault="00E032E3" w:rsidP="00E032E3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E032E3">
        <w:rPr>
          <w:rFonts w:ascii="Arial" w:hAnsi="Arial" w:cs="Arial"/>
        </w:rPr>
        <w:t>Architektura : 32/64bit</w:t>
      </w:r>
    </w:p>
    <w:p w:rsidR="00E032E3" w:rsidRPr="00E032E3" w:rsidRDefault="00E032E3" w:rsidP="00E032E3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E032E3">
        <w:rPr>
          <w:rFonts w:ascii="Arial" w:hAnsi="Arial" w:cs="Arial"/>
        </w:rPr>
        <w:t>Inne wymagania : oprogramowanie fabrycznie nowe i nieaktywowane nigdy wcześniej na innym urządzeniu, oprogramowanie dostarczone wraz ze stosownymi, oryginalnymi atrybutami legalności, na przykład z tzw. naklejkami GML (</w:t>
      </w:r>
      <w:proofErr w:type="spellStart"/>
      <w:r w:rsidRPr="00E032E3">
        <w:rPr>
          <w:rFonts w:ascii="Arial" w:hAnsi="Arial" w:cs="Arial"/>
        </w:rPr>
        <w:t>Genuine</w:t>
      </w:r>
      <w:proofErr w:type="spellEnd"/>
      <w:r w:rsidRPr="00E032E3">
        <w:rPr>
          <w:rFonts w:ascii="Arial" w:hAnsi="Arial" w:cs="Arial"/>
        </w:rPr>
        <w:t xml:space="preserve"> Microsoft </w:t>
      </w:r>
      <w:proofErr w:type="spellStart"/>
      <w:r w:rsidRPr="00E032E3">
        <w:rPr>
          <w:rFonts w:ascii="Arial" w:hAnsi="Arial" w:cs="Arial"/>
        </w:rPr>
        <w:t>Label</w:t>
      </w:r>
      <w:proofErr w:type="spellEnd"/>
      <w:r w:rsidRPr="00E032E3">
        <w:rPr>
          <w:rFonts w:ascii="Arial" w:hAnsi="Arial" w:cs="Arial"/>
        </w:rPr>
        <w:t>) lub naklejkami COA (</w:t>
      </w:r>
      <w:proofErr w:type="spellStart"/>
      <w:r w:rsidRPr="00E032E3">
        <w:rPr>
          <w:rFonts w:ascii="Arial" w:hAnsi="Arial" w:cs="Arial"/>
        </w:rPr>
        <w:t>Certificate</w:t>
      </w:r>
      <w:proofErr w:type="spellEnd"/>
      <w:r w:rsidRPr="00E032E3">
        <w:rPr>
          <w:rFonts w:ascii="Arial" w:hAnsi="Arial" w:cs="Arial"/>
        </w:rPr>
        <w:t xml:space="preserve"> of </w:t>
      </w:r>
      <w:proofErr w:type="spellStart"/>
      <w:r w:rsidRPr="00E032E3">
        <w:rPr>
          <w:rFonts w:ascii="Arial" w:hAnsi="Arial" w:cs="Arial"/>
        </w:rPr>
        <w:t>Authenticity</w:t>
      </w:r>
      <w:proofErr w:type="spellEnd"/>
      <w:r w:rsidRPr="00E032E3">
        <w:rPr>
          <w:rFonts w:ascii="Arial" w:hAnsi="Arial" w:cs="Arial"/>
        </w:rPr>
        <w:t>) stosowanymi przez producenta lub inną formą uwiarygodniania oryginalności wymaganą przez producenta oprogramowania,</w:t>
      </w:r>
    </w:p>
    <w:p w:rsidR="00E032E3" w:rsidRPr="00E032E3" w:rsidRDefault="00E032E3" w:rsidP="00E032E3">
      <w:pPr>
        <w:rPr>
          <w:rFonts w:ascii="Arial" w:hAnsi="Arial" w:cs="Arial"/>
        </w:rPr>
      </w:pPr>
      <w:r w:rsidRPr="00E032E3">
        <w:rPr>
          <w:rStyle w:val="FontStyle55"/>
          <w:rFonts w:ascii="Arial" w:hAnsi="Arial" w:cs="Arial"/>
          <w:sz w:val="22"/>
          <w:szCs w:val="22"/>
        </w:rPr>
        <w:t>Opis równoważności dla oprogramowania biurowego</w:t>
      </w:r>
    </w:p>
    <w:p w:rsidR="00E032E3" w:rsidRPr="00E032E3" w:rsidRDefault="00E032E3" w:rsidP="00E032E3">
      <w:pPr>
        <w:rPr>
          <w:rFonts w:ascii="Arial" w:hAnsi="Arial" w:cs="Arial"/>
        </w:rPr>
      </w:pPr>
      <w:r w:rsidRPr="00E032E3">
        <w:rPr>
          <w:rFonts w:ascii="Arial" w:hAnsi="Arial" w:cs="Arial"/>
        </w:rPr>
        <w:t>Microsoft Office 2019 lub równoważny, spełniający kryteria równoważności:</w:t>
      </w:r>
    </w:p>
    <w:p w:rsidR="00E032E3" w:rsidRPr="00E032E3" w:rsidRDefault="00E032E3" w:rsidP="00E032E3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E032E3">
        <w:rPr>
          <w:rFonts w:ascii="Arial" w:hAnsi="Arial" w:cs="Arial"/>
        </w:rPr>
        <w:t>Wymagania odnośnie interfejsu użytkownika:</w:t>
      </w:r>
    </w:p>
    <w:p w:rsidR="00E032E3" w:rsidRPr="00E032E3" w:rsidRDefault="00E032E3" w:rsidP="00E032E3">
      <w:pPr>
        <w:pStyle w:val="Akapitzlist"/>
        <w:numPr>
          <w:ilvl w:val="1"/>
          <w:numId w:val="10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lastRenderedPageBreak/>
        <w:t>Pełna polska wersja językowa interfejsu użytkownika</w:t>
      </w:r>
    </w:p>
    <w:p w:rsidR="00E032E3" w:rsidRPr="00E032E3" w:rsidRDefault="00E032E3" w:rsidP="00E032E3">
      <w:pPr>
        <w:pStyle w:val="Akapitzlist"/>
        <w:numPr>
          <w:ilvl w:val="1"/>
          <w:numId w:val="10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Prostota i intuicyjność obsługi, pozwalająca na pracę osobom nieposiadającym umiejętności technicznych</w:t>
      </w:r>
    </w:p>
    <w:p w:rsidR="00E032E3" w:rsidRPr="00E032E3" w:rsidRDefault="00E032E3" w:rsidP="00E032E3">
      <w:pPr>
        <w:pStyle w:val="Akapitzlist"/>
        <w:numPr>
          <w:ilvl w:val="1"/>
          <w:numId w:val="10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</w:t>
      </w:r>
    </w:p>
    <w:p w:rsidR="00E032E3" w:rsidRPr="00E032E3" w:rsidRDefault="00E032E3" w:rsidP="00E032E3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Oprogramowanie musi umożliwiać tworzenie i edycję dokumentów elektronicznych w ustalonym formacie, który spełnia następujące warunki:</w:t>
      </w:r>
    </w:p>
    <w:p w:rsidR="00E032E3" w:rsidRPr="00E032E3" w:rsidRDefault="00E032E3" w:rsidP="00E032E3">
      <w:pPr>
        <w:pStyle w:val="Akapitzlist"/>
        <w:numPr>
          <w:ilvl w:val="0"/>
          <w:numId w:val="9"/>
        </w:numPr>
        <w:ind w:left="993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Rozporządzenia w sprawie minimalnych wymagań dla systemów teleinformatycznych (Dz.U.05.212.1766)</w:t>
      </w:r>
    </w:p>
    <w:p w:rsidR="00E032E3" w:rsidRPr="00E032E3" w:rsidRDefault="00E032E3" w:rsidP="00E032E3">
      <w:pPr>
        <w:pStyle w:val="Akapitzlist"/>
        <w:numPr>
          <w:ilvl w:val="0"/>
          <w:numId w:val="9"/>
        </w:numPr>
        <w:ind w:left="993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Rozporządzenia w sprawie minimalnych wymagań dla systemów teleinformatycznych (Dz.U.05.212.1766)</w:t>
      </w:r>
    </w:p>
    <w:p w:rsidR="00E032E3" w:rsidRPr="00E032E3" w:rsidRDefault="00E032E3" w:rsidP="00E032E3">
      <w:pPr>
        <w:pStyle w:val="Akapitzlist"/>
        <w:numPr>
          <w:ilvl w:val="0"/>
          <w:numId w:val="9"/>
        </w:numPr>
        <w:ind w:left="993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Rozporządzenia w sprawie minimalnych wymagań dla systemów teleinformatycznych (Dz.U.05.212.1766)</w:t>
      </w:r>
    </w:p>
    <w:p w:rsidR="00E032E3" w:rsidRPr="00E032E3" w:rsidRDefault="00E032E3" w:rsidP="00E032E3">
      <w:pPr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Jednocześnie oprogramowanie musi spełniać następujące kryteria:</w:t>
      </w:r>
    </w:p>
    <w:p w:rsidR="00E032E3" w:rsidRPr="00E032E3" w:rsidRDefault="00E032E3" w:rsidP="00E032E3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posiada kompletny i publicznie dostępny opis formatu,</w:t>
      </w:r>
    </w:p>
    <w:p w:rsidR="00E032E3" w:rsidRPr="00E032E3" w:rsidRDefault="00E032E3" w:rsidP="00E032E3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ma zdefiniowany układ informacji w postaci XML</w:t>
      </w:r>
    </w:p>
    <w:p w:rsidR="00E032E3" w:rsidRPr="00E032E3" w:rsidRDefault="00E032E3" w:rsidP="00E032E3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umożliwia wykorzystanie schematów XML</w:t>
      </w:r>
    </w:p>
    <w:p w:rsidR="00E032E3" w:rsidRPr="00E032E3" w:rsidRDefault="00E032E3" w:rsidP="00E032E3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wspiera w swojej specyfikacji podpis elektroniczny zgodnie z Tabelą A.1.1 załącznika</w:t>
      </w:r>
      <w:r w:rsidRPr="00E032E3">
        <w:rPr>
          <w:rFonts w:ascii="Arial" w:hAnsi="Arial" w:cs="Arial"/>
        </w:rPr>
        <w:br/>
      </w:r>
    </w:p>
    <w:p w:rsidR="00E032E3" w:rsidRPr="00E032E3" w:rsidRDefault="00E032E3" w:rsidP="00E032E3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Oprogramowanie musi umożliwiać dostosowanie dokumentów i szablonów do potrzeb</w:t>
      </w:r>
      <w:r w:rsidRPr="00E032E3">
        <w:rPr>
          <w:rFonts w:ascii="Arial" w:hAnsi="Arial" w:cs="Arial"/>
        </w:rPr>
        <w:br/>
        <w:t>instytucji oraz udostępniać narzędzia umożliwiające dystrybucję odpowiednich szablonów do właściwych odbiorców.</w:t>
      </w:r>
    </w:p>
    <w:p w:rsidR="00E032E3" w:rsidRPr="00E032E3" w:rsidRDefault="00E032E3" w:rsidP="00E032E3">
      <w:pPr>
        <w:pStyle w:val="Akapitzlist"/>
        <w:jc w:val="both"/>
        <w:rPr>
          <w:rFonts w:ascii="Arial" w:hAnsi="Arial" w:cs="Arial"/>
        </w:rPr>
      </w:pPr>
    </w:p>
    <w:p w:rsidR="00E032E3" w:rsidRPr="00E032E3" w:rsidRDefault="00E032E3" w:rsidP="00E032E3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W skład oprogramowania muszą wchodzić narzędzia programistyczne umożliwiające</w:t>
      </w:r>
      <w:r w:rsidRPr="00E032E3">
        <w:rPr>
          <w:rFonts w:ascii="Arial" w:hAnsi="Arial" w:cs="Arial"/>
        </w:rPr>
        <w:br/>
        <w:t>automatyzację pracy i wymianę danych pomiędzy dokumentami i aplikacjami (język</w:t>
      </w:r>
      <w:r w:rsidRPr="00E032E3">
        <w:rPr>
          <w:rFonts w:ascii="Arial" w:hAnsi="Arial" w:cs="Arial"/>
        </w:rPr>
        <w:br/>
        <w:t>makropoleceń, język skryptowy).</w:t>
      </w:r>
    </w:p>
    <w:p w:rsidR="00E032E3" w:rsidRPr="00E032E3" w:rsidRDefault="00E032E3" w:rsidP="00E032E3">
      <w:pPr>
        <w:pStyle w:val="Akapitzlist"/>
        <w:jc w:val="both"/>
        <w:rPr>
          <w:rFonts w:ascii="Arial" w:hAnsi="Arial" w:cs="Arial"/>
        </w:rPr>
      </w:pPr>
    </w:p>
    <w:p w:rsidR="00E032E3" w:rsidRPr="00E032E3" w:rsidRDefault="00E032E3" w:rsidP="00E032E3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Do aplikacji musi być dostępna pełna dokumentacja w języku polskim.</w:t>
      </w:r>
    </w:p>
    <w:p w:rsidR="00E032E3" w:rsidRPr="00E032E3" w:rsidRDefault="00E032E3" w:rsidP="00E032E3">
      <w:pPr>
        <w:pStyle w:val="Akapitzlist"/>
        <w:jc w:val="both"/>
        <w:rPr>
          <w:rFonts w:ascii="Arial" w:hAnsi="Arial" w:cs="Arial"/>
        </w:rPr>
      </w:pPr>
    </w:p>
    <w:p w:rsidR="00E032E3" w:rsidRPr="00E032E3" w:rsidRDefault="00E032E3" w:rsidP="00E032E3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Pakiet zintegrowanych aplikacji biurowych musi zawierać:</w:t>
      </w:r>
    </w:p>
    <w:p w:rsidR="00E032E3" w:rsidRPr="00E032E3" w:rsidRDefault="00E032E3" w:rsidP="00E032E3">
      <w:pPr>
        <w:pStyle w:val="Akapitzlist"/>
        <w:jc w:val="both"/>
        <w:rPr>
          <w:rFonts w:ascii="Arial" w:hAnsi="Arial" w:cs="Arial"/>
        </w:rPr>
      </w:pP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Edytor tekstów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Arkusz kalkulacyjny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Narzędzie do przygotowywania i prowadzenia prezentacji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Narzędzie do tworzenia i wypełniania formularzy elektronicznych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Narzędzie do zarządzania informacją prywatną (pocztą elektroniczną, kalendarzem, kontaktami i zadaniami)</w:t>
      </w:r>
    </w:p>
    <w:p w:rsidR="00E032E3" w:rsidRPr="00E032E3" w:rsidRDefault="00E032E3" w:rsidP="00E032E3">
      <w:pPr>
        <w:pStyle w:val="Akapitzlist"/>
        <w:ind w:left="993"/>
        <w:jc w:val="both"/>
        <w:rPr>
          <w:rFonts w:ascii="Arial" w:hAnsi="Arial" w:cs="Arial"/>
        </w:rPr>
      </w:pPr>
    </w:p>
    <w:p w:rsidR="00E032E3" w:rsidRPr="00E032E3" w:rsidRDefault="00E032E3" w:rsidP="00E032E3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Edytor tekstów musi umożliwiać: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Edycję i formatowanie tekstu w języku polskim, angielskim i niemieckim wraz z obsługą języka polskiego w zakresie sprawdzania pisowni i poprawności gramatycznej oraz funkcjonalnością słownika wyrazów bliskoznacznych i autokorekty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Wstawianie oraz formatowanie tabel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Wstawianie oraz formatowanie obiektów graficznych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lastRenderedPageBreak/>
        <w:t>Wstawianie wykresów i tabel z arkusza kalkulacyjnego (wliczając tabele przestawne)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Automatyczne numerowanie rozdziałów, punktów, akapitów, tabel i rysunków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Automatyczne tworzenie spisów treści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Formatowanie nagłówków i stopek stron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Sprawdzanie pisowni w języku polskim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Śledzenie zmian wprowadzonych przez użytkowników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Nagrywanie, tworzenie i edycję makr automatyzujących wykonywanie czynności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Określenie układu strony (pionowa/pozioma)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Wydruk dokumentów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Wykonywanie korespondencji seryjnej bazując na danych adresowych pochodzących z arkusza kalkulacyjnego i z narzędzia do zarządzania informacją prywatną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Pracę na dokumentach utworzonych przy pomocy Microsoft Word 2003 lub Microsoft Word 2007, 2010, 2013 i 2016 z zapewnieniem bezproblemowej konwersji wszystkich elementów i atrybutów dokumentu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Zabezpieczenie dokumentów hasłem przed odczytem oraz przed wprowadzaniem modyfikacji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Wymagana jest dostępność do oferowanego edytora tekstu bezpłatnych narzędzi umożliwiających wykorzystanie go, jako środowiska udostępniającego formularze bazujące na schematach XML z Centralnego Repozytorium Wzorów Dokumentów Elektronicznych, które po wypełnieniu umożliwiają zapisanie pliku XML w zgodzie z obowiązującym prawem.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Wymagana jest dostępność do oferowanego edytora tekstu bezpłatnych narzędzi umożliwiających wykorzystanie go, jako środowiska udostępniającego formularze i pozwalające zapisać plik wynikowy w zgodzie z Rozporządzeniem o Aktach Normatywnych i Prawnych.</w:t>
      </w:r>
    </w:p>
    <w:p w:rsidR="00E032E3" w:rsidRPr="00E032E3" w:rsidRDefault="00E032E3" w:rsidP="00E032E3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Arkusz kalkulacyjny musi umożliwiać: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Tworzenie raportów tabelarycznych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Tworzenie wykresów liniowych (wraz linią trendu), słupkowych, kołowych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Tworzenie arkuszy kalkulacyjnych zawierających teksty, dane liczbowe oraz formuły przeprowadzające operacje matematyczne, logiczne, tekstowe, statystyczne oraz operacje na danych finansowych i na miarach czasu.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 xml:space="preserve">Tworzenie raportów z zewnętrznych źródeł danych (inne arkusze kalkulacyjne, bazy danych zgodne z ODBC, pliki tekstowe, pliki XML, </w:t>
      </w:r>
      <w:proofErr w:type="spellStart"/>
      <w:r w:rsidRPr="00E032E3">
        <w:rPr>
          <w:rFonts w:ascii="Arial" w:hAnsi="Arial" w:cs="Arial"/>
        </w:rPr>
        <w:t>webservice</w:t>
      </w:r>
      <w:proofErr w:type="spellEnd"/>
      <w:r w:rsidRPr="00E032E3">
        <w:rPr>
          <w:rFonts w:ascii="Arial" w:hAnsi="Arial" w:cs="Arial"/>
        </w:rPr>
        <w:t>)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Tworzenie raportów tabeli przestawnych umożliwiających dynamiczną zmianę wymiarów oraz wykresów bazujących na danych z tabeli przestawnych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Wyszukiwanie i zamianę danych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Wykonywanie analiz danych przy użyciu formatowania warunkowego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Nazywanie komórek arkusza i odwoływanie się w formułach po takiej nazwie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Nagrywanie, tworzenie i edycję makr automatyzujących wykonywanie czynności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Formatowanie czasu, daty i wartości finansowych z polskim formatem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Zapis wielu arkuszy kalkulacyjnych w jednym pliku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Zachowanie pełnej zgodności z formatami plików utworzonych za pomocą</w:t>
      </w:r>
      <w:r w:rsidRPr="00E032E3">
        <w:rPr>
          <w:rFonts w:ascii="Arial" w:hAnsi="Arial" w:cs="Arial"/>
        </w:rPr>
        <w:br/>
        <w:t>oprogramowania Microsoft Excel 2003 oraz Microsoft Excel 2007, 2010, 2013 i 2016, z uwzględnieniem poprawnej realizacji użytych w nich funkcji specjalnych i makropoleceń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Zabezpieczenie dokumentów hasłem przed odczytem oraz przed wprowadzaniem modyfikacji</w:t>
      </w:r>
    </w:p>
    <w:p w:rsidR="00E032E3" w:rsidRPr="00E032E3" w:rsidRDefault="00E032E3" w:rsidP="00E032E3">
      <w:pPr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Narzędzie do przygotowywania i prowadzenia prezentacji musi umożliwiać: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lastRenderedPageBreak/>
        <w:t>Przygotowywanie prezentacji multimedialnych, które będą: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Prezentowanie przy użyciu projektora multimedialnego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Drukowanie w formacie umożliwiającym robienie notatek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Zapisanie jako prezentacja tylko do odczytu.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Nagrywanie narracji i dołączanie jej do prezentacji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Opatrywanie slajdów notatkami dla prezentera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Umieszczanie i formatowanie tekstów, obiektów graficznych, tabel, nagrań dźwiękowych i wideo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Umieszczanie tabel i wykresów pochodzących z arkusza kalkulacyjnego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Odświeżenie wykresu znajdującego się w prezentacji po zmianie danych w źródłowym arkuszu kalkulacyjnym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Możliwość tworzenia animacji obiektów i całych slajdów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Prowadzenie prezentacji w trybie prezentera, gdzie slajdy są widoczne na jednym monitorze lub projektorze, a na drugim widoczne są slajdy i notatki prezentera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Pełna zgodność z formatami plików utworzonych za pomocą oprogramowania MS</w:t>
      </w:r>
      <w:r w:rsidRPr="00E032E3">
        <w:rPr>
          <w:rFonts w:ascii="Arial" w:hAnsi="Arial" w:cs="Arial"/>
        </w:rPr>
        <w:br/>
        <w:t>PowerPoint 2003, MS PowerPoint 2007, 2010, 2013 i 2016.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Przesłanie danych przy użyciu usługi Web (tzw. web service).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Wypełnianie formularza elektronicznego i zapisywanie powstałego w ten sposób</w:t>
      </w:r>
      <w:r w:rsidRPr="00E032E3">
        <w:rPr>
          <w:rFonts w:ascii="Arial" w:hAnsi="Arial" w:cs="Arial"/>
        </w:rPr>
        <w:br/>
        <w:t>dokumentu w pliku w formacie XML.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Podpis elektroniczny formularza elektronicznego i dokumentu powstałego z jego</w:t>
      </w:r>
      <w:r w:rsidRPr="00E032E3">
        <w:rPr>
          <w:rFonts w:ascii="Arial" w:hAnsi="Arial" w:cs="Arial"/>
        </w:rPr>
        <w:br/>
        <w:t>wypełnienia.</w:t>
      </w:r>
    </w:p>
    <w:p w:rsidR="00E032E3" w:rsidRPr="00E032E3" w:rsidRDefault="00E032E3" w:rsidP="00E032E3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Narzędzie do zarządzania informacją prywatną (pocztą elektroniczną, kalendarzem, kontaktami i zadaniami) musi umożliwiać: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Pobieranie i wysyłanie poczty elektronicznej z serwera pocztowego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Filtrowanie niechcianej poczty elektronicznej (SPAM) oraz określanie listy zablokowanych i bezpiecznych nadawców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Tworzenie katalogów, pozwalających katalogować pocztę elektroniczną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Automatyczne grupowanie poczty o tym samym tytule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Tworzenie reguł przenoszących automatycznie nową pocztę elektroniczną do określonych katalogów bazując na słowach zawartych w tytule, adresie nadawcy i odbiorcy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Oflagowanie poczty elektronicznej z określeniem terminu przypomnienia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Zarządzanie kalendarzem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Udostępnianie kalendarza innym użytkownikom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Przeglądanie kalendarza innych użytkowników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Zapraszanie uczestników na spotkanie, co po ich akceptacji powoduje automatyczne wprowadzenie spotkania w ich kalendarzach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Zarządzanie listą zadań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Zlecanie zadań innym użytkownikom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Zarządzanie listą kontaktów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Udostępnianie listy kontaktów innym użytkownikom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Przeglądanie listy kontaktów innych użytkowników</w:t>
      </w:r>
    </w:p>
    <w:p w:rsidR="00E032E3" w:rsidRPr="00E032E3" w:rsidRDefault="00E032E3" w:rsidP="00E032E3">
      <w:pPr>
        <w:pStyle w:val="Akapitzlist"/>
        <w:numPr>
          <w:ilvl w:val="1"/>
          <w:numId w:val="13"/>
        </w:numPr>
        <w:ind w:left="993" w:hanging="284"/>
        <w:jc w:val="both"/>
        <w:rPr>
          <w:rFonts w:ascii="Arial" w:hAnsi="Arial" w:cs="Arial"/>
        </w:rPr>
      </w:pPr>
      <w:r w:rsidRPr="00E032E3">
        <w:rPr>
          <w:rFonts w:ascii="Arial" w:hAnsi="Arial" w:cs="Arial"/>
        </w:rPr>
        <w:t>Możliwość przesyłania kontaktów innym użytkownik</w:t>
      </w:r>
    </w:p>
    <w:p w:rsidR="00E032E3" w:rsidRPr="00E032E3" w:rsidRDefault="00E032E3" w:rsidP="00E032E3">
      <w:pPr>
        <w:pStyle w:val="Style11"/>
        <w:widowControl/>
        <w:numPr>
          <w:ilvl w:val="0"/>
          <w:numId w:val="5"/>
        </w:numPr>
        <w:spacing w:before="240" w:line="240" w:lineRule="exact"/>
        <w:rPr>
          <w:rStyle w:val="FontStyle55"/>
          <w:rFonts w:ascii="Arial" w:hAnsi="Arial" w:cs="Arial"/>
          <w:sz w:val="22"/>
          <w:szCs w:val="22"/>
        </w:rPr>
      </w:pPr>
      <w:r w:rsidRPr="00E032E3">
        <w:rPr>
          <w:rStyle w:val="FontStyle55"/>
          <w:rFonts w:ascii="Arial" w:hAnsi="Arial" w:cs="Arial"/>
          <w:sz w:val="22"/>
          <w:szCs w:val="22"/>
        </w:rPr>
        <w:t>System operacyjny:</w:t>
      </w:r>
    </w:p>
    <w:p w:rsidR="00E032E3" w:rsidRPr="00E032E3" w:rsidRDefault="00E032E3" w:rsidP="00E032E3">
      <w:pPr>
        <w:pStyle w:val="Style11"/>
        <w:widowControl/>
        <w:spacing w:before="240" w:line="240" w:lineRule="exact"/>
        <w:ind w:left="720"/>
        <w:rPr>
          <w:rStyle w:val="FontStyle55"/>
          <w:rFonts w:ascii="Arial" w:hAnsi="Arial" w:cs="Arial"/>
          <w:sz w:val="22"/>
          <w:szCs w:val="22"/>
        </w:rPr>
      </w:pPr>
      <w:r w:rsidRPr="00E032E3">
        <w:rPr>
          <w:rStyle w:val="FontStyle55"/>
          <w:rFonts w:ascii="Arial" w:hAnsi="Arial" w:cs="Arial"/>
          <w:sz w:val="22"/>
          <w:szCs w:val="22"/>
        </w:rPr>
        <w:t>Opis minimalnych wymagań</w:t>
      </w:r>
      <w:r w:rsidRPr="00E032E3">
        <w:rPr>
          <w:rStyle w:val="FontStyle55"/>
          <w:rFonts w:ascii="Arial" w:hAnsi="Arial" w:cs="Arial"/>
          <w:sz w:val="22"/>
          <w:szCs w:val="22"/>
        </w:rPr>
        <w:br/>
      </w:r>
    </w:p>
    <w:p w:rsidR="00E032E3" w:rsidRPr="00E032E3" w:rsidRDefault="00E032E3" w:rsidP="00E032E3">
      <w:pPr>
        <w:pStyle w:val="Style35"/>
        <w:widowControl/>
        <w:spacing w:before="5" w:line="240" w:lineRule="exact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>Licencja na system operacyjny Microsoft Windows 10 Home lub Professional w polskiej wersji językowej lub system równoważny.</w:t>
      </w:r>
    </w:p>
    <w:p w:rsidR="00E032E3" w:rsidRPr="00E032E3" w:rsidRDefault="00E032E3" w:rsidP="00E032E3">
      <w:pPr>
        <w:pStyle w:val="Style11"/>
        <w:widowControl/>
        <w:spacing w:before="5" w:line="240" w:lineRule="exact"/>
        <w:jc w:val="both"/>
        <w:rPr>
          <w:rStyle w:val="FontStyle55"/>
          <w:rFonts w:ascii="Arial" w:hAnsi="Arial" w:cs="Arial"/>
          <w:sz w:val="22"/>
          <w:szCs w:val="22"/>
          <w:u w:val="single"/>
        </w:rPr>
      </w:pPr>
      <w:r w:rsidRPr="00E032E3">
        <w:rPr>
          <w:rStyle w:val="FontStyle55"/>
          <w:rFonts w:ascii="Arial" w:hAnsi="Arial" w:cs="Arial"/>
          <w:sz w:val="22"/>
          <w:szCs w:val="22"/>
          <w:u w:val="single"/>
        </w:rPr>
        <w:lastRenderedPageBreak/>
        <w:t>Klucz instalacyjny systemu operacyjnego powinien być fabrycznie zapisany w BIOS komputera i wykorzystywany do instalacji tego systemu oraz jego aktywowania. System operacyjny ma być fabrycznie zainstalowany przez producenta.</w:t>
      </w:r>
    </w:p>
    <w:p w:rsidR="00E032E3" w:rsidRPr="00E032E3" w:rsidRDefault="00E032E3" w:rsidP="00E032E3">
      <w:pPr>
        <w:pStyle w:val="Style11"/>
        <w:widowControl/>
        <w:spacing w:line="240" w:lineRule="exact"/>
        <w:rPr>
          <w:rFonts w:ascii="Arial" w:hAnsi="Arial" w:cs="Arial"/>
          <w:sz w:val="22"/>
          <w:szCs w:val="22"/>
        </w:rPr>
      </w:pPr>
    </w:p>
    <w:p w:rsidR="00E032E3" w:rsidRPr="00E032E3" w:rsidRDefault="00E032E3" w:rsidP="00E032E3">
      <w:pPr>
        <w:pStyle w:val="Style11"/>
        <w:widowControl/>
        <w:spacing w:before="5" w:line="240" w:lineRule="exact"/>
        <w:rPr>
          <w:rStyle w:val="FontStyle55"/>
          <w:rFonts w:ascii="Arial" w:hAnsi="Arial" w:cs="Arial"/>
          <w:sz w:val="22"/>
          <w:szCs w:val="22"/>
        </w:rPr>
      </w:pPr>
      <w:r w:rsidRPr="00E032E3">
        <w:rPr>
          <w:rStyle w:val="FontStyle55"/>
          <w:rFonts w:ascii="Arial" w:hAnsi="Arial" w:cs="Arial"/>
          <w:sz w:val="22"/>
          <w:szCs w:val="22"/>
        </w:rPr>
        <w:t>Standardy i certyfikaty</w:t>
      </w:r>
    </w:p>
    <w:p w:rsidR="00E032E3" w:rsidRPr="00E032E3" w:rsidRDefault="00E032E3" w:rsidP="00E032E3">
      <w:pPr>
        <w:pStyle w:val="Style12"/>
        <w:widowControl/>
        <w:numPr>
          <w:ilvl w:val="0"/>
          <w:numId w:val="1"/>
        </w:numPr>
        <w:tabs>
          <w:tab w:val="left" w:pos="720"/>
        </w:tabs>
        <w:spacing w:before="5" w:line="240" w:lineRule="exact"/>
        <w:ind w:left="370" w:firstLine="0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>Deklaracja zgodności CE dla oferowanego modelu laptopa lub równoważny;</w:t>
      </w:r>
    </w:p>
    <w:p w:rsidR="00E032E3" w:rsidRPr="00E032E3" w:rsidRDefault="00E032E3" w:rsidP="00E032E3">
      <w:pPr>
        <w:pStyle w:val="Style12"/>
        <w:widowControl/>
        <w:numPr>
          <w:ilvl w:val="0"/>
          <w:numId w:val="1"/>
        </w:numPr>
        <w:tabs>
          <w:tab w:val="left" w:pos="720"/>
        </w:tabs>
        <w:spacing w:line="240" w:lineRule="exact"/>
        <w:ind w:left="720" w:hanging="350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>wszystkie elementy oferowanego sprzętu muszą pochodzić od jednego producenta i być zamontowane fabrycznie;</w:t>
      </w:r>
    </w:p>
    <w:p w:rsidR="00E032E3" w:rsidRPr="00E032E3" w:rsidRDefault="00E032E3" w:rsidP="00E032E3">
      <w:pPr>
        <w:pStyle w:val="Style12"/>
        <w:widowControl/>
        <w:numPr>
          <w:ilvl w:val="0"/>
          <w:numId w:val="1"/>
        </w:numPr>
        <w:tabs>
          <w:tab w:val="left" w:pos="720"/>
        </w:tabs>
        <w:spacing w:before="10" w:line="240" w:lineRule="exact"/>
        <w:ind w:left="370" w:firstLine="0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>Certyfikat ISO 9001:2000 dla producenta sprzętu lub równoważny;</w:t>
      </w:r>
    </w:p>
    <w:p w:rsidR="00E032E3" w:rsidRPr="00E032E3" w:rsidRDefault="00E032E3" w:rsidP="00E032E3">
      <w:pPr>
        <w:pStyle w:val="Style12"/>
        <w:widowControl/>
        <w:numPr>
          <w:ilvl w:val="0"/>
          <w:numId w:val="1"/>
        </w:numPr>
        <w:tabs>
          <w:tab w:val="left" w:pos="720"/>
        </w:tabs>
        <w:spacing w:line="240" w:lineRule="exact"/>
        <w:ind w:left="370" w:firstLine="0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>Certyfikat ISO 14001 dla producenta sprzętu lub równoważny;</w:t>
      </w:r>
    </w:p>
    <w:p w:rsidR="00E032E3" w:rsidRPr="00E032E3" w:rsidRDefault="00E032E3" w:rsidP="00E032E3">
      <w:pPr>
        <w:pStyle w:val="Style12"/>
        <w:widowControl/>
        <w:numPr>
          <w:ilvl w:val="0"/>
          <w:numId w:val="1"/>
        </w:numPr>
        <w:tabs>
          <w:tab w:val="left" w:pos="720"/>
        </w:tabs>
        <w:spacing w:line="240" w:lineRule="exact"/>
        <w:ind w:left="720" w:hanging="350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 xml:space="preserve">Potwierdzenie spełnienia kryteriów środowiskowych, w tym zgodności z dyrektywą </w:t>
      </w:r>
      <w:proofErr w:type="spellStart"/>
      <w:r w:rsidRPr="00E032E3">
        <w:rPr>
          <w:rStyle w:val="FontStyle56"/>
          <w:rFonts w:ascii="Arial" w:hAnsi="Arial" w:cs="Arial"/>
          <w:sz w:val="22"/>
          <w:szCs w:val="22"/>
        </w:rPr>
        <w:t>RoHS</w:t>
      </w:r>
      <w:proofErr w:type="spellEnd"/>
      <w:r w:rsidRPr="00E032E3">
        <w:rPr>
          <w:rStyle w:val="FontStyle56"/>
          <w:rFonts w:ascii="Arial" w:hAnsi="Arial" w:cs="Arial"/>
          <w:sz w:val="22"/>
          <w:szCs w:val="22"/>
        </w:rPr>
        <w:t xml:space="preserve"> Unii Europejskiej o eliminacji substancji niebezpiecznych w postaci oświadczenia producenta jednostki lub równoważny;</w:t>
      </w:r>
    </w:p>
    <w:p w:rsidR="00E032E3" w:rsidRPr="00E032E3" w:rsidRDefault="00E032E3" w:rsidP="00E032E3">
      <w:pPr>
        <w:pStyle w:val="Style12"/>
        <w:widowControl/>
        <w:numPr>
          <w:ilvl w:val="0"/>
          <w:numId w:val="1"/>
        </w:numPr>
        <w:tabs>
          <w:tab w:val="left" w:pos="720"/>
        </w:tabs>
        <w:spacing w:line="240" w:lineRule="exact"/>
        <w:ind w:left="720" w:hanging="350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 xml:space="preserve">Certyfikat TCO 8 dla notebooków - wymagany wpis na stronie TCO </w:t>
      </w:r>
      <w:hyperlink r:id="rId9" w:history="1">
        <w:r w:rsidRPr="00E032E3">
          <w:rPr>
            <w:rStyle w:val="FontStyle56"/>
            <w:rFonts w:ascii="Arial" w:hAnsi="Arial" w:cs="Arial"/>
            <w:sz w:val="22"/>
            <w:szCs w:val="22"/>
            <w:u w:val="single"/>
            <w:lang w:val="en-US"/>
          </w:rPr>
          <w:t>https://tcocertified.com/</w:t>
        </w:r>
      </w:hyperlink>
    </w:p>
    <w:p w:rsidR="00E032E3" w:rsidRPr="00E032E3" w:rsidRDefault="00E032E3" w:rsidP="00E032E3">
      <w:pPr>
        <w:pStyle w:val="Style12"/>
        <w:widowControl/>
        <w:tabs>
          <w:tab w:val="left" w:pos="720"/>
        </w:tabs>
        <w:spacing w:line="240" w:lineRule="exact"/>
        <w:ind w:left="370" w:firstLine="0"/>
        <w:rPr>
          <w:rStyle w:val="FontStyle55"/>
          <w:rFonts w:ascii="Arial" w:hAnsi="Arial" w:cs="Arial"/>
          <w:sz w:val="22"/>
          <w:szCs w:val="22"/>
        </w:rPr>
      </w:pPr>
    </w:p>
    <w:p w:rsidR="00E032E3" w:rsidRPr="00E032E3" w:rsidRDefault="00E032E3" w:rsidP="00E032E3">
      <w:pPr>
        <w:pStyle w:val="Style12"/>
        <w:widowControl/>
        <w:tabs>
          <w:tab w:val="left" w:pos="720"/>
        </w:tabs>
        <w:spacing w:line="240" w:lineRule="exact"/>
        <w:ind w:left="370" w:firstLine="0"/>
        <w:rPr>
          <w:rStyle w:val="FontStyle55"/>
          <w:rFonts w:ascii="Arial" w:hAnsi="Arial" w:cs="Arial"/>
          <w:b w:val="0"/>
          <w:bCs w:val="0"/>
          <w:sz w:val="22"/>
          <w:szCs w:val="22"/>
        </w:rPr>
      </w:pPr>
      <w:r w:rsidRPr="00E032E3">
        <w:rPr>
          <w:rStyle w:val="FontStyle55"/>
          <w:rFonts w:ascii="Arial" w:hAnsi="Arial" w:cs="Arial"/>
          <w:sz w:val="22"/>
          <w:szCs w:val="22"/>
        </w:rPr>
        <w:t>Opis równoważności dla systemu operacyjnego:</w:t>
      </w:r>
    </w:p>
    <w:p w:rsidR="00E032E3" w:rsidRPr="00E032E3" w:rsidRDefault="00E032E3" w:rsidP="00E032E3">
      <w:pPr>
        <w:pStyle w:val="Style35"/>
        <w:widowControl/>
        <w:spacing w:line="240" w:lineRule="exact"/>
        <w:rPr>
          <w:rFonts w:ascii="Arial" w:hAnsi="Arial" w:cs="Arial"/>
          <w:sz w:val="22"/>
          <w:szCs w:val="22"/>
        </w:rPr>
      </w:pPr>
    </w:p>
    <w:p w:rsidR="00E032E3" w:rsidRPr="00E032E3" w:rsidRDefault="00E032E3" w:rsidP="00E032E3">
      <w:pPr>
        <w:pStyle w:val="Style35"/>
        <w:widowControl/>
        <w:spacing w:before="5" w:line="240" w:lineRule="exact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>System operacyjny musi spełniać następujące wymagania poprzez wbudowane mechanizmy, bez użycia dodatkowych aplikacji:</w:t>
      </w:r>
    </w:p>
    <w:p w:rsidR="00E032E3" w:rsidRPr="00E032E3" w:rsidRDefault="00E032E3" w:rsidP="00E032E3">
      <w:pPr>
        <w:pStyle w:val="Style36"/>
        <w:widowControl/>
        <w:numPr>
          <w:ilvl w:val="0"/>
          <w:numId w:val="2"/>
        </w:numPr>
        <w:tabs>
          <w:tab w:val="left" w:pos="734"/>
        </w:tabs>
        <w:spacing w:before="10"/>
        <w:ind w:left="734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potrzebne,</w:t>
      </w:r>
    </w:p>
    <w:p w:rsidR="00E032E3" w:rsidRPr="00E032E3" w:rsidRDefault="00E032E3" w:rsidP="00E032E3">
      <w:pPr>
        <w:pStyle w:val="Style36"/>
        <w:widowControl/>
        <w:numPr>
          <w:ilvl w:val="0"/>
          <w:numId w:val="2"/>
        </w:numPr>
        <w:tabs>
          <w:tab w:val="left" w:pos="734"/>
        </w:tabs>
        <w:spacing w:before="5"/>
        <w:ind w:left="734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>Możliwość dokonywania uaktualnień sterowników urządzeń przez Internet - witrynę producenta systemu;</w:t>
      </w:r>
    </w:p>
    <w:p w:rsidR="00E032E3" w:rsidRPr="00E032E3" w:rsidRDefault="00E032E3" w:rsidP="00E032E3">
      <w:pPr>
        <w:pStyle w:val="Style36"/>
        <w:widowControl/>
        <w:numPr>
          <w:ilvl w:val="0"/>
          <w:numId w:val="2"/>
        </w:numPr>
        <w:tabs>
          <w:tab w:val="left" w:pos="734"/>
        </w:tabs>
        <w:spacing w:before="5"/>
        <w:ind w:left="379" w:firstLine="0"/>
        <w:jc w:val="left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>Internetowa aktualizacja zapewniona w języku polskim;</w:t>
      </w:r>
    </w:p>
    <w:p w:rsidR="00E032E3" w:rsidRPr="00E032E3" w:rsidRDefault="00E032E3" w:rsidP="00E032E3">
      <w:pPr>
        <w:pStyle w:val="Style36"/>
        <w:widowControl/>
        <w:numPr>
          <w:ilvl w:val="0"/>
          <w:numId w:val="2"/>
        </w:numPr>
        <w:tabs>
          <w:tab w:val="left" w:pos="734"/>
        </w:tabs>
        <w:ind w:left="379" w:firstLine="0"/>
        <w:jc w:val="left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>Wbudowana zapora internetowa (firewall) dla ochrony połączeń internetowych;</w:t>
      </w:r>
    </w:p>
    <w:p w:rsidR="00E032E3" w:rsidRPr="00E032E3" w:rsidRDefault="00E032E3" w:rsidP="00E032E3">
      <w:pPr>
        <w:pStyle w:val="Style36"/>
        <w:widowControl/>
        <w:numPr>
          <w:ilvl w:val="0"/>
          <w:numId w:val="2"/>
        </w:numPr>
        <w:tabs>
          <w:tab w:val="left" w:pos="734"/>
        </w:tabs>
        <w:spacing w:before="5"/>
        <w:ind w:left="379" w:firstLine="0"/>
        <w:jc w:val="left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>Zintegrowana z systemem konsola do zarządzania ustawieniami zapory i regułami IP v4 i v6;</w:t>
      </w:r>
    </w:p>
    <w:p w:rsidR="00E032E3" w:rsidRPr="00E032E3" w:rsidRDefault="00E032E3" w:rsidP="00E032E3">
      <w:pPr>
        <w:pStyle w:val="Style36"/>
        <w:widowControl/>
        <w:numPr>
          <w:ilvl w:val="0"/>
          <w:numId w:val="2"/>
        </w:numPr>
        <w:tabs>
          <w:tab w:val="left" w:pos="734"/>
        </w:tabs>
        <w:ind w:left="734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>Zintegrowany z systemem moduł wyszukiwania informacji (plików różnego typu) dostępny z kilku poziomów: poziom menu, poziom otwartego okna systemu operacyjnego;</w:t>
      </w:r>
    </w:p>
    <w:p w:rsidR="00E032E3" w:rsidRPr="00E032E3" w:rsidRDefault="00E032E3" w:rsidP="00E032E3">
      <w:pPr>
        <w:pStyle w:val="Style36"/>
        <w:widowControl/>
        <w:numPr>
          <w:ilvl w:val="0"/>
          <w:numId w:val="3"/>
        </w:numPr>
        <w:tabs>
          <w:tab w:val="left" w:pos="715"/>
        </w:tabs>
        <w:spacing w:before="48"/>
        <w:ind w:left="715" w:hanging="346"/>
        <w:jc w:val="left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>System wyszukiwania oparty na konfigurowalnym przez użytkownika module indeksacji zasobów lokalnych.</w:t>
      </w:r>
    </w:p>
    <w:p w:rsidR="00E032E3" w:rsidRPr="00E032E3" w:rsidRDefault="00E032E3" w:rsidP="00E032E3">
      <w:pPr>
        <w:pStyle w:val="Style36"/>
        <w:widowControl/>
        <w:numPr>
          <w:ilvl w:val="0"/>
          <w:numId w:val="3"/>
        </w:numPr>
        <w:tabs>
          <w:tab w:val="left" w:pos="715"/>
        </w:tabs>
        <w:spacing w:before="5"/>
        <w:ind w:left="715" w:hanging="346"/>
        <w:jc w:val="left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>Zintegrowane z systemem operacyjnym narzędzia zwalczające złośliwe oprogramowanie; aktualizacje dostępne u producenta nieodpłatnie bez ograniczeń czasowych;</w:t>
      </w:r>
    </w:p>
    <w:p w:rsidR="00E032E3" w:rsidRPr="00E032E3" w:rsidRDefault="00E032E3" w:rsidP="00E032E3">
      <w:pPr>
        <w:pStyle w:val="Style36"/>
        <w:widowControl/>
        <w:numPr>
          <w:ilvl w:val="0"/>
          <w:numId w:val="4"/>
        </w:numPr>
        <w:tabs>
          <w:tab w:val="left" w:pos="715"/>
        </w:tabs>
        <w:spacing w:before="10"/>
        <w:ind w:left="370" w:firstLine="0"/>
        <w:jc w:val="left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>Możliwość przystosowania stanowiska dla osób niepełnosprawnych (np. słabo widzących);</w:t>
      </w:r>
    </w:p>
    <w:p w:rsidR="00E032E3" w:rsidRPr="00E032E3" w:rsidRDefault="00E032E3" w:rsidP="00E032E3">
      <w:pPr>
        <w:pStyle w:val="Style36"/>
        <w:widowControl/>
        <w:numPr>
          <w:ilvl w:val="0"/>
          <w:numId w:val="3"/>
        </w:numPr>
        <w:tabs>
          <w:tab w:val="left" w:pos="715"/>
        </w:tabs>
        <w:ind w:left="715" w:hanging="346"/>
        <w:jc w:val="left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>Wsparcie dla Java i .NET Framework 2.0, 3.0 i wyższych - możliwość uruchomienia aplikacji działających we wskazanych środowiskach;</w:t>
      </w:r>
    </w:p>
    <w:p w:rsidR="00E032E3" w:rsidRPr="00E032E3" w:rsidRDefault="00E032E3" w:rsidP="00E032E3">
      <w:pPr>
        <w:pStyle w:val="Style36"/>
        <w:widowControl/>
        <w:numPr>
          <w:ilvl w:val="0"/>
          <w:numId w:val="4"/>
        </w:numPr>
        <w:tabs>
          <w:tab w:val="left" w:pos="715"/>
        </w:tabs>
        <w:spacing w:before="10"/>
        <w:ind w:left="370" w:firstLine="0"/>
        <w:jc w:val="left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 xml:space="preserve">Wsparcie dla JScript i </w:t>
      </w:r>
      <w:proofErr w:type="spellStart"/>
      <w:r w:rsidRPr="00E032E3">
        <w:rPr>
          <w:rStyle w:val="FontStyle56"/>
          <w:rFonts w:ascii="Arial" w:hAnsi="Arial" w:cs="Arial"/>
          <w:sz w:val="22"/>
          <w:szCs w:val="22"/>
        </w:rPr>
        <w:t>VBScript</w:t>
      </w:r>
      <w:proofErr w:type="spellEnd"/>
      <w:r w:rsidRPr="00E032E3">
        <w:rPr>
          <w:rStyle w:val="FontStyle56"/>
          <w:rFonts w:ascii="Arial" w:hAnsi="Arial" w:cs="Arial"/>
          <w:sz w:val="22"/>
          <w:szCs w:val="22"/>
        </w:rPr>
        <w:t xml:space="preserve"> - możliwość uruchamiania interpretera poleceń;</w:t>
      </w:r>
    </w:p>
    <w:p w:rsidR="00E032E3" w:rsidRPr="00E032E3" w:rsidRDefault="00E032E3" w:rsidP="00E032E3">
      <w:pPr>
        <w:pStyle w:val="Style36"/>
        <w:widowControl/>
        <w:numPr>
          <w:ilvl w:val="0"/>
          <w:numId w:val="3"/>
        </w:numPr>
        <w:tabs>
          <w:tab w:val="left" w:pos="715"/>
        </w:tabs>
        <w:ind w:left="715" w:hanging="346"/>
        <w:jc w:val="left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 xml:space="preserve">Możliwość łatwego uruchomienia i użytkowania platform do nauki zdalnej m.in. Microsoft </w:t>
      </w:r>
      <w:proofErr w:type="spellStart"/>
      <w:r w:rsidRPr="00E032E3">
        <w:rPr>
          <w:rStyle w:val="FontStyle56"/>
          <w:rFonts w:ascii="Arial" w:hAnsi="Arial" w:cs="Arial"/>
          <w:sz w:val="22"/>
          <w:szCs w:val="22"/>
        </w:rPr>
        <w:t>Teams</w:t>
      </w:r>
      <w:proofErr w:type="spellEnd"/>
      <w:r w:rsidRPr="00E032E3">
        <w:rPr>
          <w:rStyle w:val="FontStyle56"/>
          <w:rFonts w:ascii="Arial" w:hAnsi="Arial" w:cs="Arial"/>
          <w:sz w:val="22"/>
          <w:szCs w:val="22"/>
        </w:rPr>
        <w:t xml:space="preserve">, Google </w:t>
      </w:r>
      <w:proofErr w:type="spellStart"/>
      <w:r w:rsidRPr="00E032E3">
        <w:rPr>
          <w:rStyle w:val="FontStyle56"/>
          <w:rFonts w:ascii="Arial" w:hAnsi="Arial" w:cs="Arial"/>
          <w:sz w:val="22"/>
          <w:szCs w:val="22"/>
        </w:rPr>
        <w:t>Classroom</w:t>
      </w:r>
      <w:proofErr w:type="spellEnd"/>
      <w:r w:rsidRPr="00E032E3">
        <w:rPr>
          <w:rStyle w:val="FontStyle56"/>
          <w:rFonts w:ascii="Arial" w:hAnsi="Arial" w:cs="Arial"/>
          <w:sz w:val="22"/>
          <w:szCs w:val="22"/>
        </w:rPr>
        <w:t xml:space="preserve">, G Suite, </w:t>
      </w:r>
      <w:proofErr w:type="spellStart"/>
      <w:r w:rsidRPr="00E032E3">
        <w:rPr>
          <w:rStyle w:val="FontStyle56"/>
          <w:rFonts w:ascii="Arial" w:hAnsi="Arial" w:cs="Arial"/>
          <w:sz w:val="22"/>
          <w:szCs w:val="22"/>
        </w:rPr>
        <w:t>Discord</w:t>
      </w:r>
      <w:proofErr w:type="spellEnd"/>
      <w:r w:rsidRPr="00E032E3">
        <w:rPr>
          <w:rStyle w:val="FontStyle56"/>
          <w:rFonts w:ascii="Arial" w:hAnsi="Arial" w:cs="Arial"/>
          <w:sz w:val="22"/>
          <w:szCs w:val="22"/>
        </w:rPr>
        <w:t>.</w:t>
      </w:r>
    </w:p>
    <w:p w:rsidR="00E032E3" w:rsidRPr="00E032E3" w:rsidRDefault="00E032E3" w:rsidP="00E032E3">
      <w:pPr>
        <w:pStyle w:val="Style36"/>
        <w:widowControl/>
        <w:numPr>
          <w:ilvl w:val="0"/>
          <w:numId w:val="4"/>
        </w:numPr>
        <w:tabs>
          <w:tab w:val="left" w:pos="715"/>
        </w:tabs>
        <w:ind w:left="370" w:firstLine="0"/>
        <w:jc w:val="left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>Obsługa ActiveX;</w:t>
      </w:r>
    </w:p>
    <w:p w:rsidR="00E032E3" w:rsidRPr="00E032E3" w:rsidRDefault="00E032E3" w:rsidP="00E032E3">
      <w:pPr>
        <w:pStyle w:val="Style36"/>
        <w:widowControl/>
        <w:numPr>
          <w:ilvl w:val="0"/>
          <w:numId w:val="4"/>
        </w:numPr>
        <w:tabs>
          <w:tab w:val="left" w:pos="715"/>
        </w:tabs>
        <w:ind w:left="370" w:firstLine="0"/>
        <w:jc w:val="left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>Możliwość przywracania plików systemowych;</w:t>
      </w:r>
    </w:p>
    <w:p w:rsidR="00E032E3" w:rsidRPr="00E032E3" w:rsidRDefault="00E032E3" w:rsidP="00E032E3">
      <w:pPr>
        <w:pStyle w:val="Style36"/>
        <w:widowControl/>
        <w:numPr>
          <w:ilvl w:val="0"/>
          <w:numId w:val="4"/>
        </w:numPr>
        <w:tabs>
          <w:tab w:val="left" w:pos="715"/>
        </w:tabs>
        <w:ind w:left="370" w:firstLine="0"/>
        <w:jc w:val="left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>Wsparcie dla architektury 64 bitowej;</w:t>
      </w:r>
    </w:p>
    <w:p w:rsidR="00E032E3" w:rsidRPr="00E032E3" w:rsidRDefault="00E032E3" w:rsidP="00E032E3">
      <w:pPr>
        <w:pStyle w:val="Style36"/>
        <w:widowControl/>
        <w:numPr>
          <w:ilvl w:val="0"/>
          <w:numId w:val="3"/>
        </w:numPr>
        <w:tabs>
          <w:tab w:val="left" w:pos="715"/>
        </w:tabs>
        <w:spacing w:before="5"/>
        <w:ind w:left="715" w:hanging="346"/>
        <w:jc w:val="left"/>
        <w:rPr>
          <w:rStyle w:val="FontStyle56"/>
          <w:rFonts w:ascii="Arial" w:hAnsi="Arial" w:cs="Arial"/>
          <w:sz w:val="22"/>
          <w:szCs w:val="22"/>
        </w:rPr>
      </w:pPr>
      <w:r w:rsidRPr="00E032E3">
        <w:rPr>
          <w:rStyle w:val="FontStyle56"/>
          <w:rFonts w:ascii="Arial" w:hAnsi="Arial" w:cs="Arial"/>
          <w:sz w:val="22"/>
          <w:szCs w:val="22"/>
        </w:rPr>
        <w:t>Zamawiający nie dopuszcza w systemie możliwości instalacji dodatkowych narzędzi emulujących działanie systemów;</w:t>
      </w:r>
    </w:p>
    <w:p w:rsidR="00E032E3" w:rsidRPr="00E032E3" w:rsidRDefault="00E032E3" w:rsidP="00E032E3">
      <w:pPr>
        <w:pStyle w:val="Style32"/>
        <w:widowControl/>
        <w:spacing w:line="240" w:lineRule="exact"/>
        <w:jc w:val="left"/>
        <w:rPr>
          <w:rFonts w:ascii="Arial" w:hAnsi="Arial" w:cs="Arial"/>
          <w:sz w:val="22"/>
          <w:szCs w:val="22"/>
        </w:rPr>
      </w:pPr>
    </w:p>
    <w:sectPr w:rsidR="00E032E3" w:rsidRPr="00E032E3" w:rsidSect="00EC524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ADA1C6C"/>
    <w:lvl w:ilvl="0">
      <w:numFmt w:val="bullet"/>
      <w:lvlText w:val="*"/>
      <w:lvlJc w:val="left"/>
    </w:lvl>
  </w:abstractNum>
  <w:abstractNum w:abstractNumId="1">
    <w:nsid w:val="0DDB4586"/>
    <w:multiLevelType w:val="hybridMultilevel"/>
    <w:tmpl w:val="4F386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62B25"/>
    <w:multiLevelType w:val="hybridMultilevel"/>
    <w:tmpl w:val="BFD00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F4DFB"/>
    <w:multiLevelType w:val="hybridMultilevel"/>
    <w:tmpl w:val="705E44A4"/>
    <w:lvl w:ilvl="0" w:tplc="9A6A4F2E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84AEF"/>
    <w:multiLevelType w:val="hybridMultilevel"/>
    <w:tmpl w:val="FA58BA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1E6F90"/>
    <w:multiLevelType w:val="singleLevel"/>
    <w:tmpl w:val="004CCA34"/>
    <w:lvl w:ilvl="0">
      <w:start w:val="1"/>
      <w:numFmt w:val="lowerLetter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41E36F3F"/>
    <w:multiLevelType w:val="hybridMultilevel"/>
    <w:tmpl w:val="8794C7C0"/>
    <w:lvl w:ilvl="0" w:tplc="95184C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65B99"/>
    <w:multiLevelType w:val="hybridMultilevel"/>
    <w:tmpl w:val="BA16665C"/>
    <w:lvl w:ilvl="0" w:tplc="9A74CB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702651"/>
    <w:multiLevelType w:val="hybridMultilevel"/>
    <w:tmpl w:val="1BDACCEE"/>
    <w:lvl w:ilvl="0" w:tplc="4CD4C0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45C9F"/>
    <w:multiLevelType w:val="hybridMultilevel"/>
    <w:tmpl w:val="CE10C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B6C2D"/>
    <w:multiLevelType w:val="hybridMultilevel"/>
    <w:tmpl w:val="404C185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ahoma" w:hAnsi="Tahoma" w:cs="Tahoma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ahoma" w:hAnsi="Tahoma" w:cs="Tahoma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ahoma" w:hAnsi="Tahoma" w:cs="Tahoma" w:hint="default"/>
        </w:rPr>
      </w:lvl>
    </w:lvlOverride>
  </w:num>
  <w:num w:numId="5">
    <w:abstractNumId w:val="6"/>
  </w:num>
  <w:num w:numId="6">
    <w:abstractNumId w:val="2"/>
  </w:num>
  <w:num w:numId="7">
    <w:abstractNumId w:val="1"/>
  </w:num>
  <w:num w:numId="8">
    <w:abstractNumId w:val="9"/>
  </w:num>
  <w:num w:numId="9">
    <w:abstractNumId w:val="10"/>
  </w:num>
  <w:num w:numId="10">
    <w:abstractNumId w:val="7"/>
  </w:num>
  <w:num w:numId="11">
    <w:abstractNumId w:val="8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E3"/>
    <w:rsid w:val="004A25B3"/>
    <w:rsid w:val="00E032E3"/>
    <w:rsid w:val="00EC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3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2E3"/>
    <w:rPr>
      <w:rFonts w:ascii="Tahoma" w:hAnsi="Tahoma" w:cs="Tahoma"/>
      <w:sz w:val="16"/>
      <w:szCs w:val="16"/>
    </w:rPr>
  </w:style>
  <w:style w:type="paragraph" w:customStyle="1" w:styleId="Style11">
    <w:name w:val="Style11"/>
    <w:basedOn w:val="Normalny"/>
    <w:uiPriority w:val="99"/>
    <w:rsid w:val="00E032E3"/>
    <w:pPr>
      <w:widowControl w:val="0"/>
      <w:autoSpaceDE w:val="0"/>
      <w:autoSpaceDN w:val="0"/>
      <w:adjustRightInd w:val="0"/>
      <w:spacing w:after="0" w:line="278" w:lineRule="exact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E032E3"/>
    <w:pPr>
      <w:widowControl w:val="0"/>
      <w:autoSpaceDE w:val="0"/>
      <w:autoSpaceDN w:val="0"/>
      <w:adjustRightInd w:val="0"/>
      <w:spacing w:after="0" w:line="278" w:lineRule="exact"/>
      <w:ind w:hanging="389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032E3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032E3"/>
    <w:pPr>
      <w:widowControl w:val="0"/>
      <w:autoSpaceDE w:val="0"/>
      <w:autoSpaceDN w:val="0"/>
      <w:adjustRightInd w:val="0"/>
      <w:spacing w:after="0" w:line="254" w:lineRule="exact"/>
      <w:ind w:firstLine="701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32">
    <w:name w:val="Style32"/>
    <w:basedOn w:val="Normalny"/>
    <w:uiPriority w:val="99"/>
    <w:rsid w:val="00E032E3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35">
    <w:name w:val="Style35"/>
    <w:basedOn w:val="Normalny"/>
    <w:uiPriority w:val="99"/>
    <w:rsid w:val="00E032E3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36">
    <w:name w:val="Style36"/>
    <w:basedOn w:val="Normalny"/>
    <w:uiPriority w:val="99"/>
    <w:rsid w:val="00E032E3"/>
    <w:pPr>
      <w:widowControl w:val="0"/>
      <w:autoSpaceDE w:val="0"/>
      <w:autoSpaceDN w:val="0"/>
      <w:adjustRightInd w:val="0"/>
      <w:spacing w:after="0" w:line="240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55">
    <w:name w:val="Font Style55"/>
    <w:basedOn w:val="Domylnaczcionkaakapitu"/>
    <w:uiPriority w:val="99"/>
    <w:rsid w:val="00E032E3"/>
    <w:rPr>
      <w:rFonts w:ascii="Tahoma" w:hAnsi="Tahoma" w:cs="Tahoma"/>
      <w:b/>
      <w:bCs/>
      <w:sz w:val="18"/>
      <w:szCs w:val="18"/>
    </w:rPr>
  </w:style>
  <w:style w:type="character" w:customStyle="1" w:styleId="FontStyle56">
    <w:name w:val="Font Style56"/>
    <w:basedOn w:val="Domylnaczcionkaakapitu"/>
    <w:uiPriority w:val="99"/>
    <w:rsid w:val="00E032E3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E032E3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3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2E3"/>
    <w:rPr>
      <w:rFonts w:ascii="Tahoma" w:hAnsi="Tahoma" w:cs="Tahoma"/>
      <w:sz w:val="16"/>
      <w:szCs w:val="16"/>
    </w:rPr>
  </w:style>
  <w:style w:type="paragraph" w:customStyle="1" w:styleId="Style11">
    <w:name w:val="Style11"/>
    <w:basedOn w:val="Normalny"/>
    <w:uiPriority w:val="99"/>
    <w:rsid w:val="00E032E3"/>
    <w:pPr>
      <w:widowControl w:val="0"/>
      <w:autoSpaceDE w:val="0"/>
      <w:autoSpaceDN w:val="0"/>
      <w:adjustRightInd w:val="0"/>
      <w:spacing w:after="0" w:line="278" w:lineRule="exact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E032E3"/>
    <w:pPr>
      <w:widowControl w:val="0"/>
      <w:autoSpaceDE w:val="0"/>
      <w:autoSpaceDN w:val="0"/>
      <w:adjustRightInd w:val="0"/>
      <w:spacing w:after="0" w:line="278" w:lineRule="exact"/>
      <w:ind w:hanging="389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032E3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032E3"/>
    <w:pPr>
      <w:widowControl w:val="0"/>
      <w:autoSpaceDE w:val="0"/>
      <w:autoSpaceDN w:val="0"/>
      <w:adjustRightInd w:val="0"/>
      <w:spacing w:after="0" w:line="254" w:lineRule="exact"/>
      <w:ind w:firstLine="701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32">
    <w:name w:val="Style32"/>
    <w:basedOn w:val="Normalny"/>
    <w:uiPriority w:val="99"/>
    <w:rsid w:val="00E032E3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35">
    <w:name w:val="Style35"/>
    <w:basedOn w:val="Normalny"/>
    <w:uiPriority w:val="99"/>
    <w:rsid w:val="00E032E3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36">
    <w:name w:val="Style36"/>
    <w:basedOn w:val="Normalny"/>
    <w:uiPriority w:val="99"/>
    <w:rsid w:val="00E032E3"/>
    <w:pPr>
      <w:widowControl w:val="0"/>
      <w:autoSpaceDE w:val="0"/>
      <w:autoSpaceDN w:val="0"/>
      <w:adjustRightInd w:val="0"/>
      <w:spacing w:after="0" w:line="240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55">
    <w:name w:val="Font Style55"/>
    <w:basedOn w:val="Domylnaczcionkaakapitu"/>
    <w:uiPriority w:val="99"/>
    <w:rsid w:val="00E032E3"/>
    <w:rPr>
      <w:rFonts w:ascii="Tahoma" w:hAnsi="Tahoma" w:cs="Tahoma"/>
      <w:b/>
      <w:bCs/>
      <w:sz w:val="18"/>
      <w:szCs w:val="18"/>
    </w:rPr>
  </w:style>
  <w:style w:type="character" w:customStyle="1" w:styleId="FontStyle56">
    <w:name w:val="Font Style56"/>
    <w:basedOn w:val="Domylnaczcionkaakapitu"/>
    <w:uiPriority w:val="99"/>
    <w:rsid w:val="00E032E3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E032E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pubenchmark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cocertified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2111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Marczak</dc:creator>
  <cp:lastModifiedBy>Sara Marczak</cp:lastModifiedBy>
  <cp:revision>2</cp:revision>
  <dcterms:created xsi:type="dcterms:W3CDTF">2022-04-14T08:19:00Z</dcterms:created>
  <dcterms:modified xsi:type="dcterms:W3CDTF">2022-04-14T10:45:00Z</dcterms:modified>
</cp:coreProperties>
</file>