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5E0351" w:rsidP="00347D9F">
      <w:pPr>
        <w:spacing w:before="480" w:after="480" w:line="360" w:lineRule="auto"/>
        <w:jc w:val="center"/>
        <w:rPr>
          <w:rFonts w:ascii="Arial" w:hAnsi="Arial" w:cs="Arial"/>
          <w:b/>
          <w:caps/>
          <w:sz w:val="28"/>
          <w:szCs w:val="28"/>
        </w:rPr>
      </w:pPr>
      <w:r>
        <w:rPr>
          <w:rFonts w:ascii="Arial" w:hAnsi="Arial" w:cs="Arial"/>
          <w:noProof/>
          <w:sz w:val="20"/>
          <w:szCs w:val="20"/>
        </w:rPr>
        <w:drawing>
          <wp:inline distT="0" distB="0" distL="0" distR="0">
            <wp:extent cx="5759450" cy="893647"/>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93647"/>
                    </a:xfrm>
                    <a:prstGeom prst="rect">
                      <a:avLst/>
                    </a:prstGeom>
                    <a:noFill/>
                  </pic:spPr>
                </pic:pic>
              </a:graphicData>
            </a:graphic>
          </wp:inline>
        </w:drawing>
      </w:r>
    </w:p>
    <w:p w:rsidR="001A7A49" w:rsidRPr="001A7A49" w:rsidRDefault="001A7A49" w:rsidP="001A7A49">
      <w:pPr>
        <w:spacing w:line="360" w:lineRule="auto"/>
        <w:jc w:val="center"/>
        <w:rPr>
          <w:rFonts w:ascii="Arial" w:hAnsi="Arial" w:cs="Arial"/>
          <w:i/>
          <w:caps/>
          <w:sz w:val="18"/>
          <w:szCs w:val="28"/>
        </w:rPr>
      </w:pPr>
      <w:r w:rsidRPr="001A7A49">
        <w:rPr>
          <w:rFonts w:ascii="Arial" w:hAnsi="Arial" w:cs="Arial"/>
          <w:i/>
          <w:sz w:val="18"/>
          <w:szCs w:val="28"/>
        </w:rPr>
        <w:t>Sfinansowano w ramach reakcji Unii na pandemię COVID-19</w:t>
      </w:r>
    </w:p>
    <w:p w:rsidR="005E0351" w:rsidRDefault="001A7A49" w:rsidP="001A7A49">
      <w:pPr>
        <w:spacing w:line="360" w:lineRule="auto"/>
        <w:jc w:val="center"/>
        <w:rPr>
          <w:rFonts w:ascii="Arial" w:hAnsi="Arial" w:cs="Arial"/>
          <w:i/>
          <w:sz w:val="18"/>
          <w:szCs w:val="28"/>
        </w:rPr>
      </w:pPr>
      <w:r w:rsidRPr="001A7A49">
        <w:rPr>
          <w:rFonts w:ascii="Arial" w:hAnsi="Arial" w:cs="Arial"/>
          <w:i/>
          <w:sz w:val="18"/>
          <w:szCs w:val="28"/>
        </w:rPr>
        <w:t>Umowa o powierzenia grantu nr 1564/2022</w:t>
      </w:r>
    </w:p>
    <w:p w:rsidR="001A7A49" w:rsidRPr="001A7A49" w:rsidRDefault="001A7A49" w:rsidP="001A7A49">
      <w:pPr>
        <w:spacing w:line="360" w:lineRule="auto"/>
        <w:jc w:val="center"/>
        <w:rPr>
          <w:rFonts w:ascii="Arial" w:hAnsi="Arial" w:cs="Arial"/>
          <w:i/>
          <w:caps/>
          <w:sz w:val="1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3523DD" w:rsidRDefault="003523DD" w:rsidP="003523DD">
      <w:pPr>
        <w:spacing w:line="360" w:lineRule="auto"/>
        <w:jc w:val="center"/>
        <w:rPr>
          <w:rFonts w:ascii="Arial" w:hAnsi="Arial" w:cs="Arial"/>
        </w:rPr>
      </w:pPr>
      <w:r>
        <w:rPr>
          <w:rFonts w:ascii="Arial" w:hAnsi="Arial" w:cs="Arial"/>
        </w:rPr>
        <w:t>Gmina Lasowice Wielkie,</w:t>
      </w:r>
    </w:p>
    <w:p w:rsidR="003523DD" w:rsidRDefault="003523DD" w:rsidP="003523DD">
      <w:pPr>
        <w:spacing w:line="360" w:lineRule="auto"/>
        <w:jc w:val="center"/>
        <w:rPr>
          <w:rFonts w:ascii="Arial" w:hAnsi="Arial" w:cs="Arial"/>
        </w:rPr>
      </w:pPr>
      <w:r>
        <w:rPr>
          <w:rFonts w:ascii="Arial" w:hAnsi="Arial" w:cs="Arial"/>
        </w:rPr>
        <w:t>reprezentowana przez Wójta Gminy Lasowice Wielkie</w:t>
      </w:r>
    </w:p>
    <w:p w:rsidR="003523DD" w:rsidRPr="007E1A77" w:rsidRDefault="003523DD" w:rsidP="003523DD">
      <w:pPr>
        <w:spacing w:line="360" w:lineRule="auto"/>
        <w:jc w:val="center"/>
        <w:rPr>
          <w:rFonts w:ascii="Arial" w:hAnsi="Arial" w:cs="Arial"/>
        </w:rPr>
      </w:pPr>
      <w:r w:rsidRPr="007E1A77">
        <w:rPr>
          <w:rFonts w:ascii="Arial" w:hAnsi="Arial" w:cs="Arial"/>
        </w:rPr>
        <w:t>46-282 Lasowice Wielkie 99A</w:t>
      </w:r>
    </w:p>
    <w:p w:rsidR="003523DD" w:rsidRDefault="003523DD" w:rsidP="003523DD">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t>
      </w:r>
      <w:r w:rsidR="00FC70DD">
        <w:rPr>
          <w:rFonts w:ascii="Arial" w:hAnsi="Arial" w:cs="Arial"/>
          <w:sz w:val="20"/>
          <w:szCs w:val="20"/>
        </w:rPr>
        <w:br/>
      </w:r>
      <w:r w:rsidRPr="000C7661">
        <w:rPr>
          <w:rFonts w:ascii="Arial" w:hAnsi="Arial" w:cs="Arial"/>
          <w:sz w:val="20"/>
          <w:szCs w:val="20"/>
        </w:rPr>
        <w:t xml:space="preserve">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9135C6">
        <w:rPr>
          <w:rFonts w:ascii="Arial" w:hAnsi="Arial" w:cs="Arial"/>
          <w:sz w:val="20"/>
          <w:szCs w:val="20"/>
        </w:rPr>
        <w:t>ówień publicznych (</w:t>
      </w:r>
      <w:proofErr w:type="spellStart"/>
      <w:r w:rsidR="00FC70DD">
        <w:rPr>
          <w:rFonts w:ascii="Arial" w:hAnsi="Arial" w:cs="Arial"/>
          <w:sz w:val="20"/>
          <w:szCs w:val="20"/>
        </w:rPr>
        <w:t>t.j</w:t>
      </w:r>
      <w:proofErr w:type="spellEnd"/>
      <w:r w:rsidR="00FC70DD">
        <w:rPr>
          <w:rFonts w:ascii="Arial" w:hAnsi="Arial" w:cs="Arial"/>
          <w:sz w:val="20"/>
          <w:szCs w:val="20"/>
        </w:rPr>
        <w:t xml:space="preserve">. </w:t>
      </w:r>
      <w:r w:rsidR="009135C6">
        <w:rPr>
          <w:rFonts w:ascii="Arial" w:hAnsi="Arial" w:cs="Arial"/>
          <w:sz w:val="20"/>
          <w:szCs w:val="20"/>
        </w:rPr>
        <w:t>Dz. U. z 2021</w:t>
      </w:r>
      <w:r w:rsidR="006204E8" w:rsidRPr="000C7661">
        <w:rPr>
          <w:rFonts w:ascii="Arial" w:hAnsi="Arial" w:cs="Arial"/>
          <w:sz w:val="20"/>
          <w:szCs w:val="20"/>
        </w:rPr>
        <w:t xml:space="preserve"> r. poz. </w:t>
      </w:r>
      <w:r w:rsidR="00C92A09">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C92A09">
        <w:rPr>
          <w:rFonts w:ascii="Arial" w:hAnsi="Arial" w:cs="Arial"/>
          <w:sz w:val="20"/>
          <w:szCs w:val="20"/>
        </w:rPr>
        <w:t>dostawę</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784852" w:rsidP="007E1A77">
      <w:pPr>
        <w:spacing w:line="360" w:lineRule="auto"/>
        <w:jc w:val="center"/>
        <w:rPr>
          <w:rFonts w:ascii="Arial" w:hAnsi="Arial" w:cs="Arial"/>
          <w:b/>
        </w:rPr>
      </w:pPr>
      <w:r>
        <w:rPr>
          <w:rFonts w:ascii="Arial" w:hAnsi="Arial" w:cs="Arial"/>
          <w:b/>
        </w:rPr>
        <w:t>„</w:t>
      </w:r>
      <w:r w:rsidR="003523DD">
        <w:rPr>
          <w:rFonts w:ascii="Arial" w:hAnsi="Arial" w:cs="Arial"/>
          <w:b/>
        </w:rPr>
        <w:t>Zakup i dostawa laptopów, komputerów stacjonarnych PC, tabletów i oprogramowania biurowego w ramach programu Wsparcie dzieci i wnuków byłych pracowników PGR w rozwoju cyfrowym – Granty PPGR</w:t>
      </w:r>
      <w:r>
        <w:rPr>
          <w:rFonts w:ascii="Arial" w:hAnsi="Arial" w:cs="Arial"/>
          <w:b/>
        </w:rPr>
        <w:t>”</w:t>
      </w:r>
      <w:r w:rsidR="007D285C" w:rsidRPr="00A2564D">
        <w:rPr>
          <w:rFonts w:ascii="Arial" w:hAnsi="Arial" w:cs="Arial"/>
          <w:b/>
        </w:rPr>
        <w:t xml:space="preserve"> </w:t>
      </w:r>
    </w:p>
    <w:p w:rsidR="00BC4DF3" w:rsidRPr="005E0351" w:rsidRDefault="00570717" w:rsidP="005E0351">
      <w:pPr>
        <w:spacing w:line="360" w:lineRule="auto"/>
        <w:jc w:val="center"/>
        <w:rPr>
          <w:rFonts w:ascii="Arial" w:hAnsi="Arial" w:cs="Arial"/>
          <w:b/>
        </w:rPr>
      </w:pPr>
      <w:r w:rsidRPr="000C7661">
        <w:rPr>
          <w:rFonts w:ascii="Arial" w:hAnsi="Arial" w:cs="Arial"/>
          <w:sz w:val="20"/>
          <w:szCs w:val="20"/>
        </w:rPr>
        <w:t xml:space="preserve">Nr postępowania: </w:t>
      </w:r>
      <w:r w:rsidR="00C92A09">
        <w:rPr>
          <w:rFonts w:ascii="Arial" w:hAnsi="Arial" w:cs="Arial"/>
          <w:caps/>
        </w:rPr>
        <w:t>ZP.271.</w:t>
      </w:r>
      <w:r w:rsidR="005B09A7">
        <w:rPr>
          <w:rFonts w:ascii="Arial" w:hAnsi="Arial" w:cs="Arial"/>
          <w:caps/>
        </w:rPr>
        <w:t>6</w:t>
      </w:r>
      <w:r w:rsidR="00240613">
        <w:rPr>
          <w:rFonts w:ascii="Arial" w:hAnsi="Arial" w:cs="Arial"/>
          <w:caps/>
        </w:rPr>
        <w:t>.2022</w:t>
      </w:r>
    </w:p>
    <w:p w:rsidR="005E0351" w:rsidRPr="007E1A77" w:rsidRDefault="005E0351" w:rsidP="00142BE0">
      <w:pPr>
        <w:tabs>
          <w:tab w:val="center" w:pos="4536"/>
          <w:tab w:val="left" w:pos="6945"/>
        </w:tabs>
        <w:spacing w:before="600" w:after="600" w:line="360" w:lineRule="auto"/>
        <w:rPr>
          <w:rFonts w:ascii="Arial" w:hAnsi="Arial" w:cs="Arial"/>
          <w:sz w:val="20"/>
          <w:szCs w:val="20"/>
        </w:rPr>
      </w:pPr>
    </w:p>
    <w:p w:rsidR="004659A9" w:rsidRPr="007E1A77" w:rsidRDefault="00240613" w:rsidP="00310357">
      <w:pPr>
        <w:pStyle w:val="Tytu"/>
        <w:spacing w:after="40" w:line="360" w:lineRule="auto"/>
        <w:rPr>
          <w:rFonts w:cs="Arial"/>
          <w:caps/>
          <w:sz w:val="24"/>
          <w:szCs w:val="24"/>
        </w:rPr>
      </w:pPr>
      <w:r>
        <w:rPr>
          <w:rFonts w:cs="Arial"/>
          <w:sz w:val="24"/>
          <w:szCs w:val="24"/>
        </w:rPr>
        <w:t>Lasowice Wielkie</w:t>
      </w:r>
      <w:r w:rsidR="007E1A77" w:rsidRPr="007E1A77">
        <w:rPr>
          <w:rFonts w:cs="Arial"/>
          <w:caps/>
          <w:sz w:val="24"/>
          <w:szCs w:val="24"/>
        </w:rPr>
        <w:t xml:space="preserve">, </w:t>
      </w:r>
      <w:r w:rsidR="003523DD">
        <w:rPr>
          <w:rFonts w:cs="Arial"/>
          <w:sz w:val="24"/>
          <w:szCs w:val="24"/>
        </w:rPr>
        <w:t xml:space="preserve">kwiecień </w:t>
      </w:r>
      <w:r>
        <w:rPr>
          <w:rFonts w:cs="Arial"/>
          <w:sz w:val="24"/>
          <w:szCs w:val="24"/>
        </w:rPr>
        <w:t>2022</w:t>
      </w:r>
    </w:p>
    <w:p w:rsidR="00310357" w:rsidRDefault="00310357" w:rsidP="00310357">
      <w:pPr>
        <w:rPr>
          <w:rFonts w:ascii="Arial" w:hAnsi="Arial" w:cs="Arial"/>
          <w:b/>
          <w:caps/>
          <w:sz w:val="20"/>
          <w:szCs w:val="20"/>
        </w:rPr>
      </w:pPr>
    </w:p>
    <w:p w:rsidR="003523DD" w:rsidRDefault="003523DD" w:rsidP="00310357">
      <w:pPr>
        <w:rPr>
          <w:rFonts w:ascii="Arial" w:hAnsi="Arial" w:cs="Arial"/>
          <w:b/>
          <w:caps/>
          <w:sz w:val="20"/>
          <w:szCs w:val="20"/>
        </w:r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3523DD" w:rsidRPr="003523DD" w:rsidRDefault="003523DD" w:rsidP="003523DD">
      <w:pPr>
        <w:tabs>
          <w:tab w:val="left" w:pos="540"/>
        </w:tabs>
        <w:spacing w:line="360" w:lineRule="auto"/>
        <w:ind w:left="284"/>
        <w:jc w:val="both"/>
        <w:rPr>
          <w:rFonts w:ascii="Arial" w:hAnsi="Arial" w:cs="Arial"/>
          <w:sz w:val="20"/>
          <w:szCs w:val="20"/>
        </w:rPr>
      </w:pPr>
      <w:r w:rsidRPr="003523DD">
        <w:rPr>
          <w:rFonts w:ascii="Arial" w:hAnsi="Arial" w:cs="Arial"/>
          <w:sz w:val="20"/>
          <w:szCs w:val="20"/>
        </w:rPr>
        <w:t>Gmina Lasowice Wielkie,</w:t>
      </w:r>
    </w:p>
    <w:p w:rsidR="003523DD" w:rsidRPr="003523DD" w:rsidRDefault="003523DD" w:rsidP="003523DD">
      <w:pPr>
        <w:tabs>
          <w:tab w:val="left" w:pos="540"/>
        </w:tabs>
        <w:spacing w:line="360" w:lineRule="auto"/>
        <w:ind w:left="284"/>
        <w:jc w:val="both"/>
        <w:rPr>
          <w:rFonts w:ascii="Arial" w:hAnsi="Arial" w:cs="Arial"/>
          <w:sz w:val="20"/>
          <w:szCs w:val="20"/>
        </w:rPr>
      </w:pPr>
      <w:r w:rsidRPr="003523DD">
        <w:rPr>
          <w:rFonts w:ascii="Arial" w:hAnsi="Arial" w:cs="Arial"/>
          <w:sz w:val="20"/>
          <w:szCs w:val="20"/>
        </w:rPr>
        <w:t>46-282 Lasowice Wielkie 99A</w:t>
      </w:r>
    </w:p>
    <w:p w:rsidR="003523DD" w:rsidRPr="003523DD" w:rsidRDefault="003523DD" w:rsidP="003523DD">
      <w:pPr>
        <w:tabs>
          <w:tab w:val="left" w:pos="540"/>
        </w:tabs>
        <w:spacing w:line="360" w:lineRule="auto"/>
        <w:ind w:left="284"/>
        <w:jc w:val="both"/>
        <w:rPr>
          <w:rFonts w:ascii="Arial" w:hAnsi="Arial" w:cs="Arial"/>
          <w:sz w:val="20"/>
          <w:szCs w:val="20"/>
        </w:rPr>
      </w:pPr>
      <w:r w:rsidRPr="003523DD">
        <w:rPr>
          <w:rFonts w:ascii="Arial" w:hAnsi="Arial" w:cs="Arial"/>
          <w:sz w:val="20"/>
          <w:szCs w:val="20"/>
        </w:rPr>
        <w:t>Regon: 531413024, NIP: 751-16-83-021</w:t>
      </w:r>
    </w:p>
    <w:p w:rsidR="007E1A77" w:rsidRDefault="003523DD" w:rsidP="00C92A09">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B82CB7" w:rsidRPr="00994CC4">
        <w:rPr>
          <w:rFonts w:ascii="Arial" w:hAnsi="Arial" w:cs="Arial"/>
          <w:bCs/>
          <w:sz w:val="20"/>
          <w:szCs w:val="20"/>
        </w:rPr>
        <w:t>/8qljq2r91x/</w:t>
      </w:r>
      <w:proofErr w:type="spellStart"/>
      <w:r w:rsidR="00B82CB7"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0C4D4C" w:rsidRDefault="00B70899" w:rsidP="007753CE">
      <w:pPr>
        <w:tabs>
          <w:tab w:val="left" w:pos="540"/>
        </w:tabs>
        <w:spacing w:before="240" w:line="360" w:lineRule="auto"/>
        <w:ind w:left="284"/>
        <w:jc w:val="both"/>
        <w:rPr>
          <w:rFonts w:ascii="Arial" w:hAnsi="Arial" w:cs="Arial"/>
          <w:sz w:val="20"/>
        </w:rPr>
      </w:pPr>
      <w:r w:rsidRPr="00B70899">
        <w:rPr>
          <w:rFonts w:ascii="Arial" w:hAnsi="Arial" w:cs="Arial"/>
          <w:sz w:val="20"/>
        </w:rPr>
        <w:t>ccbea3af-4fe1-4355-bb44-e5748e77d4d1</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E62AC5">
      <w:pPr>
        <w:pStyle w:val="pkt"/>
        <w:numPr>
          <w:ilvl w:val="0"/>
          <w:numId w:val="37"/>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3523DD">
        <w:rPr>
          <w:rFonts w:ascii="Arial" w:hAnsi="Arial" w:cs="Arial"/>
          <w:sz w:val="20"/>
        </w:rPr>
        <w:t>Wójt Gminy Lasowice Wielkie</w:t>
      </w:r>
      <w:r w:rsidR="00A473C6" w:rsidRPr="00FD2D6D">
        <w:rPr>
          <w:rFonts w:ascii="Arial" w:hAnsi="Arial" w:cs="Arial"/>
          <w:sz w:val="20"/>
        </w:rPr>
        <w:t xml:space="preserve"> z siedzibą w </w:t>
      </w:r>
      <w:r w:rsidR="003523DD">
        <w:rPr>
          <w:rFonts w:ascii="Arial" w:hAnsi="Arial" w:cs="Arial"/>
          <w:sz w:val="20"/>
        </w:rPr>
        <w:t>Lasowicach Wielkich</w:t>
      </w:r>
      <w:r w:rsidR="00A473C6" w:rsidRPr="00FD2D6D">
        <w:rPr>
          <w:rFonts w:ascii="Arial" w:hAnsi="Arial" w:cs="Arial"/>
          <w:sz w:val="20"/>
        </w:rPr>
        <w:t>, 46-</w:t>
      </w:r>
      <w:r w:rsidR="00C92A09">
        <w:rPr>
          <w:rFonts w:ascii="Arial" w:hAnsi="Arial" w:cs="Arial"/>
          <w:sz w:val="20"/>
        </w:rPr>
        <w:t>2</w:t>
      </w:r>
      <w:r w:rsidR="00B82CB7">
        <w:rPr>
          <w:rFonts w:ascii="Arial" w:hAnsi="Arial" w:cs="Arial"/>
          <w:sz w:val="20"/>
        </w:rPr>
        <w:t xml:space="preserve">82 </w:t>
      </w:r>
      <w:r w:rsidR="003523DD">
        <w:rPr>
          <w:rFonts w:ascii="Arial" w:hAnsi="Arial" w:cs="Arial"/>
          <w:sz w:val="20"/>
        </w:rPr>
        <w:t>Lasowice Wielkie 99A</w:t>
      </w:r>
      <w:r w:rsidRPr="00FD2D6D">
        <w:rPr>
          <w:rFonts w:ascii="Arial" w:hAnsi="Arial" w:cs="Arial"/>
          <w:sz w:val="20"/>
        </w:rPr>
        <w:t>;</w:t>
      </w:r>
    </w:p>
    <w:p w:rsidR="003D6AA5"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E62AC5">
      <w:pPr>
        <w:pStyle w:val="pkt"/>
        <w:numPr>
          <w:ilvl w:val="0"/>
          <w:numId w:val="37"/>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lastRenderedPageBreak/>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E62AC5">
      <w:pPr>
        <w:pStyle w:val="pkt"/>
        <w:numPr>
          <w:ilvl w:val="0"/>
          <w:numId w:val="38"/>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E62AC5">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E62AC5">
      <w:pPr>
        <w:pStyle w:val="pkt"/>
        <w:numPr>
          <w:ilvl w:val="0"/>
          <w:numId w:val="39"/>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Default="00365896" w:rsidP="001E324F">
      <w:pPr>
        <w:pStyle w:val="pkt"/>
        <w:numPr>
          <w:ilvl w:val="0"/>
          <w:numId w:val="37"/>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E62AC5">
      <w:pPr>
        <w:pStyle w:val="pkt"/>
        <w:numPr>
          <w:ilvl w:val="0"/>
          <w:numId w:val="40"/>
        </w:numPr>
        <w:spacing w:before="240" w:after="0" w:line="360" w:lineRule="auto"/>
        <w:ind w:left="426" w:hanging="426"/>
        <w:rPr>
          <w:rFonts w:ascii="Arial" w:hAnsi="Arial" w:cs="Arial"/>
          <w:sz w:val="20"/>
        </w:rPr>
      </w:pPr>
      <w:r>
        <w:rPr>
          <w:rFonts w:ascii="Arial" w:hAnsi="Arial" w:cs="Arial"/>
          <w:sz w:val="20"/>
        </w:rPr>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lastRenderedPageBreak/>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E62AC5">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E62AC5">
      <w:pPr>
        <w:pStyle w:val="pkt"/>
        <w:numPr>
          <w:ilvl w:val="0"/>
          <w:numId w:val="40"/>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22144E" w:rsidRPr="00FA7C67" w:rsidRDefault="00E04A0C" w:rsidP="00FA7C67">
      <w:pPr>
        <w:pStyle w:val="pkt"/>
        <w:numPr>
          <w:ilvl w:val="0"/>
          <w:numId w:val="40"/>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6418E5" w:rsidRPr="00FA7C67">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7259C0" w:rsidRPr="003523DD" w:rsidRDefault="00E37F70" w:rsidP="00B82CB7">
      <w:pPr>
        <w:pStyle w:val="Akapitzlist"/>
        <w:numPr>
          <w:ilvl w:val="0"/>
          <w:numId w:val="21"/>
        </w:numPr>
        <w:tabs>
          <w:tab w:val="clear" w:pos="595"/>
          <w:tab w:val="num" w:pos="426"/>
        </w:tabs>
        <w:spacing w:line="360" w:lineRule="auto"/>
        <w:ind w:left="426" w:hanging="426"/>
        <w:jc w:val="both"/>
        <w:rPr>
          <w:rFonts w:ascii="Arial" w:hAnsi="Arial" w:cs="Arial"/>
          <w:sz w:val="20"/>
          <w:szCs w:val="20"/>
        </w:rPr>
      </w:pPr>
      <w:r w:rsidRPr="00B82CB7">
        <w:rPr>
          <w:rFonts w:ascii="Arial" w:hAnsi="Arial" w:cs="Arial"/>
          <w:sz w:val="20"/>
          <w:szCs w:val="20"/>
        </w:rPr>
        <w:t>Przedmiotem zamówienia jest</w:t>
      </w:r>
      <w:r w:rsidR="00A473C6" w:rsidRPr="00B82CB7">
        <w:rPr>
          <w:rFonts w:ascii="Arial" w:hAnsi="Arial" w:cs="Arial"/>
          <w:sz w:val="20"/>
          <w:szCs w:val="20"/>
        </w:rPr>
        <w:t xml:space="preserve">: </w:t>
      </w:r>
      <w:r w:rsidR="003523DD" w:rsidRPr="003523DD">
        <w:rPr>
          <w:rFonts w:ascii="Arial" w:hAnsi="Arial" w:cs="Arial"/>
          <w:b/>
          <w:sz w:val="20"/>
        </w:rPr>
        <w:t>Zakup i dostawa laptopów, komputerów stacjonarnych PC, tabletów i oprogramowania biurowego w ramach programu Wsparcie dzieci i wnuków byłych pracowników PGR w rozwoju cyfrowym – Granty PPGR</w:t>
      </w:r>
      <w:r w:rsidR="00BC4DF3" w:rsidRPr="00B82CB7">
        <w:rPr>
          <w:rFonts w:ascii="Arial" w:hAnsi="Arial" w:cs="Arial"/>
          <w:b/>
          <w:sz w:val="20"/>
        </w:rPr>
        <w:t>.</w:t>
      </w:r>
    </w:p>
    <w:p w:rsidR="003523DD" w:rsidRPr="003523DD" w:rsidRDefault="003523DD" w:rsidP="00B82CB7">
      <w:pPr>
        <w:pStyle w:val="Akapitzlist"/>
        <w:numPr>
          <w:ilvl w:val="0"/>
          <w:numId w:val="21"/>
        </w:numPr>
        <w:tabs>
          <w:tab w:val="clear" w:pos="595"/>
          <w:tab w:val="num" w:pos="426"/>
        </w:tabs>
        <w:spacing w:line="360" w:lineRule="auto"/>
        <w:ind w:left="426" w:hanging="426"/>
        <w:jc w:val="both"/>
        <w:rPr>
          <w:rFonts w:ascii="Arial" w:hAnsi="Arial" w:cs="Arial"/>
          <w:sz w:val="20"/>
          <w:szCs w:val="20"/>
        </w:rPr>
      </w:pPr>
      <w:r>
        <w:rPr>
          <w:rFonts w:ascii="Arial" w:hAnsi="Arial" w:cs="Arial"/>
          <w:sz w:val="20"/>
        </w:rPr>
        <w:t>Zakres zamówienia obejmuje:</w:t>
      </w:r>
    </w:p>
    <w:p w:rsidR="003523DD" w:rsidRPr="00FF281F" w:rsidRDefault="00FF281F" w:rsidP="003523DD">
      <w:pPr>
        <w:pStyle w:val="Akapitzlist"/>
        <w:numPr>
          <w:ilvl w:val="1"/>
          <w:numId w:val="21"/>
        </w:numPr>
        <w:spacing w:line="360" w:lineRule="auto"/>
        <w:jc w:val="both"/>
        <w:rPr>
          <w:rFonts w:ascii="Arial" w:hAnsi="Arial" w:cs="Arial"/>
          <w:sz w:val="20"/>
          <w:szCs w:val="20"/>
        </w:rPr>
      </w:pPr>
      <w:r>
        <w:rPr>
          <w:rFonts w:ascii="Arial" w:hAnsi="Arial" w:cs="Arial"/>
          <w:sz w:val="20"/>
        </w:rPr>
        <w:t>Tablety z etui oraz wbudowanym systemem operacyjnym – 3 szt.</w:t>
      </w:r>
    </w:p>
    <w:p w:rsidR="00FF281F" w:rsidRPr="00FF281F" w:rsidRDefault="00FF281F" w:rsidP="003523DD">
      <w:pPr>
        <w:pStyle w:val="Akapitzlist"/>
        <w:numPr>
          <w:ilvl w:val="1"/>
          <w:numId w:val="21"/>
        </w:numPr>
        <w:spacing w:line="360" w:lineRule="auto"/>
        <w:jc w:val="both"/>
        <w:rPr>
          <w:rFonts w:ascii="Arial" w:hAnsi="Arial" w:cs="Arial"/>
          <w:sz w:val="20"/>
          <w:szCs w:val="20"/>
        </w:rPr>
      </w:pPr>
      <w:r>
        <w:rPr>
          <w:rFonts w:ascii="Arial" w:hAnsi="Arial" w:cs="Arial"/>
          <w:sz w:val="20"/>
        </w:rPr>
        <w:t>Komputer przenośny – Laptop z systemem operacyjnym – 105 szt.</w:t>
      </w:r>
    </w:p>
    <w:p w:rsidR="00FF281F" w:rsidRPr="00C305C8" w:rsidRDefault="00C305C8" w:rsidP="003523DD">
      <w:pPr>
        <w:pStyle w:val="Akapitzlist"/>
        <w:numPr>
          <w:ilvl w:val="1"/>
          <w:numId w:val="21"/>
        </w:numPr>
        <w:spacing w:line="360" w:lineRule="auto"/>
        <w:jc w:val="both"/>
        <w:rPr>
          <w:rFonts w:ascii="Arial" w:hAnsi="Arial" w:cs="Arial"/>
          <w:sz w:val="20"/>
          <w:szCs w:val="20"/>
        </w:rPr>
      </w:pPr>
      <w:r>
        <w:rPr>
          <w:rFonts w:ascii="Arial" w:hAnsi="Arial" w:cs="Arial"/>
          <w:sz w:val="20"/>
        </w:rPr>
        <w:t>Komputer stacjonarny z systemem operacyjnym i monitorem – 21 szt.</w:t>
      </w:r>
    </w:p>
    <w:p w:rsidR="003464C3" w:rsidRPr="00B609DB" w:rsidRDefault="005F2FF7" w:rsidP="003464C3">
      <w:pPr>
        <w:pStyle w:val="Akapitzlist"/>
        <w:numPr>
          <w:ilvl w:val="1"/>
          <w:numId w:val="21"/>
        </w:numPr>
        <w:spacing w:line="360" w:lineRule="auto"/>
        <w:jc w:val="both"/>
        <w:rPr>
          <w:rFonts w:ascii="Arial" w:hAnsi="Arial" w:cs="Arial"/>
          <w:sz w:val="20"/>
          <w:szCs w:val="20"/>
        </w:rPr>
      </w:pPr>
      <w:r>
        <w:rPr>
          <w:rFonts w:ascii="Arial" w:hAnsi="Arial" w:cs="Arial"/>
          <w:sz w:val="20"/>
          <w:szCs w:val="20"/>
        </w:rPr>
        <w:t>Oprogramowanie biurowe – 126</w:t>
      </w:r>
      <w:r w:rsidR="008A3B2E">
        <w:rPr>
          <w:rFonts w:ascii="Arial" w:hAnsi="Arial" w:cs="Arial"/>
          <w:sz w:val="20"/>
          <w:szCs w:val="20"/>
        </w:rPr>
        <w:t xml:space="preserve"> szt.</w:t>
      </w:r>
    </w:p>
    <w:p w:rsidR="008A3B2E" w:rsidRPr="008A3B2E" w:rsidRDefault="003464C3" w:rsidP="00B609DB">
      <w:pPr>
        <w:spacing w:line="360" w:lineRule="auto"/>
        <w:ind w:left="399"/>
        <w:jc w:val="both"/>
        <w:rPr>
          <w:rFonts w:ascii="Arial" w:hAnsi="Arial" w:cs="Arial"/>
          <w:sz w:val="20"/>
          <w:szCs w:val="20"/>
        </w:rPr>
      </w:pPr>
      <w:r w:rsidRPr="003464C3">
        <w:rPr>
          <w:rFonts w:ascii="Arial" w:hAnsi="Arial" w:cs="Arial"/>
          <w:sz w:val="20"/>
          <w:szCs w:val="20"/>
        </w:rPr>
        <w:t>Dostarczony sprzęt musi być fabrycznie nowy wolny od wszelkich</w:t>
      </w:r>
      <w:r>
        <w:rPr>
          <w:rFonts w:ascii="Arial" w:hAnsi="Arial" w:cs="Arial"/>
          <w:sz w:val="20"/>
          <w:szCs w:val="20"/>
        </w:rPr>
        <w:t xml:space="preserve"> wad i uszkodzeń, musi posiadać </w:t>
      </w:r>
      <w:r w:rsidRPr="003464C3">
        <w:rPr>
          <w:rFonts w:ascii="Arial" w:hAnsi="Arial" w:cs="Arial"/>
          <w:sz w:val="20"/>
          <w:szCs w:val="20"/>
        </w:rPr>
        <w:t>odpowiednie okablowanie, zasilacze oraz wszystkie inne ko</w:t>
      </w:r>
      <w:r>
        <w:rPr>
          <w:rFonts w:ascii="Arial" w:hAnsi="Arial" w:cs="Arial"/>
          <w:sz w:val="20"/>
          <w:szCs w:val="20"/>
        </w:rPr>
        <w:t xml:space="preserve">mponenty, zapewniające właściwą </w:t>
      </w:r>
      <w:r w:rsidRPr="003464C3">
        <w:rPr>
          <w:rFonts w:ascii="Arial" w:hAnsi="Arial" w:cs="Arial"/>
          <w:sz w:val="20"/>
          <w:szCs w:val="20"/>
        </w:rPr>
        <w:t>instalację i użytkowanie</w:t>
      </w:r>
      <w:r>
        <w:rPr>
          <w:rFonts w:ascii="Arial" w:hAnsi="Arial" w:cs="Arial"/>
          <w:sz w:val="20"/>
          <w:szCs w:val="20"/>
        </w:rPr>
        <w:t xml:space="preserve"> (np. przewody zasilające itp.)</w:t>
      </w:r>
      <w:r w:rsidR="00B609DB">
        <w:rPr>
          <w:rFonts w:ascii="Arial" w:hAnsi="Arial" w:cs="Arial"/>
          <w:sz w:val="20"/>
          <w:szCs w:val="20"/>
        </w:rPr>
        <w:t xml:space="preserve">. </w:t>
      </w:r>
      <w:r w:rsidRPr="003464C3">
        <w:rPr>
          <w:rFonts w:ascii="Arial" w:hAnsi="Arial" w:cs="Arial"/>
          <w:sz w:val="20"/>
          <w:szCs w:val="20"/>
        </w:rPr>
        <w:t>Wykonawca zobowiązuje się do prawidłowego wykonania p</w:t>
      </w:r>
      <w:r>
        <w:rPr>
          <w:rFonts w:ascii="Arial" w:hAnsi="Arial" w:cs="Arial"/>
          <w:sz w:val="20"/>
          <w:szCs w:val="20"/>
        </w:rPr>
        <w:t xml:space="preserve">rzedmiotu zamówienia, zgodnie z </w:t>
      </w:r>
      <w:r w:rsidRPr="003464C3">
        <w:rPr>
          <w:rFonts w:ascii="Arial" w:hAnsi="Arial" w:cs="Arial"/>
          <w:sz w:val="20"/>
          <w:szCs w:val="20"/>
        </w:rPr>
        <w:t>wymaganiami określonymi w SWZ i postanowieniami proj</w:t>
      </w:r>
      <w:r>
        <w:rPr>
          <w:rFonts w:ascii="Arial" w:hAnsi="Arial" w:cs="Arial"/>
          <w:sz w:val="20"/>
          <w:szCs w:val="20"/>
        </w:rPr>
        <w:t xml:space="preserve">ektu umowy oraz zasadami wiedzy </w:t>
      </w:r>
      <w:r w:rsidRPr="003464C3">
        <w:rPr>
          <w:rFonts w:ascii="Arial" w:hAnsi="Arial" w:cs="Arial"/>
          <w:sz w:val="20"/>
          <w:szCs w:val="20"/>
        </w:rPr>
        <w:t>technicznej, zasadami należytej staranności oraz obowi</w:t>
      </w:r>
      <w:r>
        <w:rPr>
          <w:rFonts w:ascii="Arial" w:hAnsi="Arial" w:cs="Arial"/>
          <w:sz w:val="20"/>
          <w:szCs w:val="20"/>
        </w:rPr>
        <w:t xml:space="preserve">ązującymi normami i przepisami. </w:t>
      </w:r>
      <w:r w:rsidRPr="003464C3">
        <w:rPr>
          <w:rFonts w:ascii="Arial" w:hAnsi="Arial" w:cs="Arial"/>
          <w:sz w:val="20"/>
          <w:szCs w:val="20"/>
        </w:rPr>
        <w:t>Wykonawca dostarczy również na etapie realizacji zamó</w:t>
      </w:r>
      <w:r>
        <w:rPr>
          <w:rFonts w:ascii="Arial" w:hAnsi="Arial" w:cs="Arial"/>
          <w:sz w:val="20"/>
          <w:szCs w:val="20"/>
        </w:rPr>
        <w:t xml:space="preserve">wienia tj. w terminie 15 dni od </w:t>
      </w:r>
      <w:r w:rsidRPr="003464C3">
        <w:rPr>
          <w:rFonts w:ascii="Arial" w:hAnsi="Arial" w:cs="Arial"/>
          <w:sz w:val="20"/>
          <w:szCs w:val="20"/>
        </w:rPr>
        <w:t>podpisania umowy w formie elektronicznej, osobi</w:t>
      </w:r>
      <w:r>
        <w:rPr>
          <w:rFonts w:ascii="Arial" w:hAnsi="Arial" w:cs="Arial"/>
          <w:sz w:val="20"/>
          <w:szCs w:val="20"/>
        </w:rPr>
        <w:t>ście lub pocztą na adres email: inf@lasowicewielkie.pl</w:t>
      </w:r>
      <w:r w:rsidRPr="003464C3">
        <w:rPr>
          <w:rFonts w:ascii="Arial" w:hAnsi="Arial" w:cs="Arial"/>
          <w:sz w:val="20"/>
          <w:szCs w:val="20"/>
        </w:rPr>
        <w:t xml:space="preserve"> lub do siedziby Zamawiające</w:t>
      </w:r>
      <w:r>
        <w:rPr>
          <w:rFonts w:ascii="Arial" w:hAnsi="Arial" w:cs="Arial"/>
          <w:sz w:val="20"/>
          <w:szCs w:val="20"/>
        </w:rPr>
        <w:t xml:space="preserve">go wymagane prawem certyfikaty, </w:t>
      </w:r>
      <w:r w:rsidRPr="003464C3">
        <w:rPr>
          <w:rFonts w:ascii="Arial" w:hAnsi="Arial" w:cs="Arial"/>
          <w:sz w:val="20"/>
          <w:szCs w:val="20"/>
        </w:rPr>
        <w:t>deklaracje zgodności CE, instrukcje obsługi sprzęt</w:t>
      </w:r>
      <w:r>
        <w:rPr>
          <w:rFonts w:ascii="Arial" w:hAnsi="Arial" w:cs="Arial"/>
          <w:sz w:val="20"/>
          <w:szCs w:val="20"/>
        </w:rPr>
        <w:t xml:space="preserve">u, dokumenty gwarancyjne, celem </w:t>
      </w:r>
      <w:r w:rsidRPr="003464C3">
        <w:rPr>
          <w:rFonts w:ascii="Arial" w:hAnsi="Arial" w:cs="Arial"/>
          <w:sz w:val="20"/>
          <w:szCs w:val="20"/>
        </w:rPr>
        <w:t>sprawdzenia zgodności oferowanego produktu z</w:t>
      </w:r>
      <w:r>
        <w:rPr>
          <w:rFonts w:ascii="Arial" w:hAnsi="Arial" w:cs="Arial"/>
          <w:sz w:val="20"/>
          <w:szCs w:val="20"/>
        </w:rPr>
        <w:t xml:space="preserve"> wymaganiami opisanymi w opisie </w:t>
      </w:r>
      <w:r w:rsidRPr="003464C3">
        <w:rPr>
          <w:rFonts w:ascii="Arial" w:hAnsi="Arial" w:cs="Arial"/>
          <w:sz w:val="20"/>
          <w:szCs w:val="20"/>
        </w:rPr>
        <w:t>przedmiotu zamówienia, a oryginały Wykonawca zo</w:t>
      </w:r>
      <w:r>
        <w:rPr>
          <w:rFonts w:ascii="Arial" w:hAnsi="Arial" w:cs="Arial"/>
          <w:sz w:val="20"/>
          <w:szCs w:val="20"/>
        </w:rPr>
        <w:t xml:space="preserve">bowiązuje się dostarczyć wraz z </w:t>
      </w:r>
      <w:r w:rsidRPr="003464C3">
        <w:rPr>
          <w:rFonts w:ascii="Arial" w:hAnsi="Arial" w:cs="Arial"/>
          <w:sz w:val="20"/>
          <w:szCs w:val="20"/>
        </w:rPr>
        <w:t>dostarczonym sprzętem.</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371772" w:rsidRDefault="008A3B2E" w:rsidP="008A3B2E">
      <w:pPr>
        <w:pStyle w:val="pkt"/>
        <w:numPr>
          <w:ilvl w:val="1"/>
          <w:numId w:val="21"/>
        </w:numPr>
        <w:spacing w:line="360" w:lineRule="auto"/>
        <w:rPr>
          <w:rFonts w:ascii="Arial" w:hAnsi="Arial" w:cs="Arial"/>
          <w:bCs/>
          <w:sz w:val="20"/>
        </w:rPr>
      </w:pPr>
      <w:r w:rsidRPr="008A3B2E">
        <w:rPr>
          <w:rFonts w:ascii="Arial" w:hAnsi="Arial" w:cs="Arial"/>
          <w:bCs/>
          <w:sz w:val="20"/>
        </w:rPr>
        <w:t>30213000-5 Komputery osobiste</w:t>
      </w:r>
    </w:p>
    <w:p w:rsidR="008A3B2E" w:rsidRDefault="008A3B2E" w:rsidP="00F017A7">
      <w:pPr>
        <w:pStyle w:val="pkt"/>
        <w:numPr>
          <w:ilvl w:val="1"/>
          <w:numId w:val="21"/>
        </w:numPr>
        <w:spacing w:line="360" w:lineRule="auto"/>
        <w:rPr>
          <w:rFonts w:ascii="Arial" w:hAnsi="Arial" w:cs="Arial"/>
          <w:bCs/>
          <w:sz w:val="20"/>
        </w:rPr>
      </w:pPr>
      <w:r w:rsidRPr="008A3B2E">
        <w:rPr>
          <w:rFonts w:ascii="Arial" w:hAnsi="Arial" w:cs="Arial"/>
          <w:bCs/>
          <w:sz w:val="20"/>
        </w:rPr>
        <w:tab/>
        <w:t>30213100-6</w:t>
      </w:r>
      <w:r>
        <w:rPr>
          <w:rFonts w:ascii="Arial" w:hAnsi="Arial" w:cs="Arial"/>
          <w:bCs/>
          <w:sz w:val="20"/>
        </w:rPr>
        <w:t xml:space="preserve"> </w:t>
      </w:r>
      <w:r w:rsidR="00F017A7" w:rsidRPr="00F017A7">
        <w:rPr>
          <w:rFonts w:ascii="Arial" w:hAnsi="Arial" w:cs="Arial"/>
          <w:bCs/>
          <w:sz w:val="20"/>
        </w:rPr>
        <w:t>Komputery przenośne</w:t>
      </w:r>
    </w:p>
    <w:p w:rsidR="00F017A7" w:rsidRDefault="00F017A7" w:rsidP="00F017A7">
      <w:pPr>
        <w:pStyle w:val="pkt"/>
        <w:numPr>
          <w:ilvl w:val="1"/>
          <w:numId w:val="21"/>
        </w:numPr>
        <w:spacing w:line="360" w:lineRule="auto"/>
        <w:rPr>
          <w:rFonts w:ascii="Arial" w:hAnsi="Arial" w:cs="Arial"/>
          <w:bCs/>
          <w:sz w:val="20"/>
        </w:rPr>
      </w:pPr>
      <w:r w:rsidRPr="00F017A7">
        <w:rPr>
          <w:rFonts w:ascii="Arial" w:hAnsi="Arial" w:cs="Arial"/>
          <w:bCs/>
          <w:sz w:val="20"/>
        </w:rPr>
        <w:tab/>
        <w:t>30213200-7</w:t>
      </w:r>
      <w:r>
        <w:rPr>
          <w:rFonts w:ascii="Arial" w:hAnsi="Arial" w:cs="Arial"/>
          <w:bCs/>
          <w:sz w:val="20"/>
        </w:rPr>
        <w:t xml:space="preserve"> </w:t>
      </w:r>
      <w:r w:rsidRPr="00F017A7">
        <w:rPr>
          <w:rFonts w:ascii="Arial" w:hAnsi="Arial" w:cs="Arial"/>
          <w:bCs/>
          <w:sz w:val="20"/>
        </w:rPr>
        <w:t>Komputer tablet</w:t>
      </w:r>
    </w:p>
    <w:p w:rsidR="003464C3" w:rsidRDefault="00F017A7" w:rsidP="003464C3">
      <w:pPr>
        <w:pStyle w:val="pkt"/>
        <w:numPr>
          <w:ilvl w:val="1"/>
          <w:numId w:val="21"/>
        </w:numPr>
        <w:spacing w:line="360" w:lineRule="auto"/>
        <w:rPr>
          <w:rFonts w:ascii="Arial" w:hAnsi="Arial" w:cs="Arial"/>
          <w:bCs/>
          <w:sz w:val="20"/>
        </w:rPr>
      </w:pPr>
      <w:r w:rsidRPr="00F017A7">
        <w:rPr>
          <w:rFonts w:ascii="Arial" w:hAnsi="Arial" w:cs="Arial"/>
          <w:bCs/>
          <w:sz w:val="20"/>
        </w:rPr>
        <w:tab/>
        <w:t>30213300-8</w:t>
      </w:r>
      <w:r>
        <w:rPr>
          <w:rFonts w:ascii="Arial" w:hAnsi="Arial" w:cs="Arial"/>
          <w:bCs/>
          <w:sz w:val="20"/>
        </w:rPr>
        <w:t xml:space="preserve"> K</w:t>
      </w:r>
      <w:r w:rsidRPr="00F017A7">
        <w:rPr>
          <w:rFonts w:ascii="Arial" w:hAnsi="Arial" w:cs="Arial"/>
          <w:bCs/>
          <w:sz w:val="20"/>
        </w:rPr>
        <w:t>omputer biurkowy</w:t>
      </w:r>
    </w:p>
    <w:p w:rsidR="00B609DB" w:rsidRPr="003464C3" w:rsidRDefault="00B609DB" w:rsidP="003464C3">
      <w:pPr>
        <w:pStyle w:val="pkt"/>
        <w:numPr>
          <w:ilvl w:val="1"/>
          <w:numId w:val="21"/>
        </w:numPr>
        <w:spacing w:line="360" w:lineRule="auto"/>
        <w:rPr>
          <w:rFonts w:ascii="Arial" w:hAnsi="Arial" w:cs="Arial"/>
          <w:bCs/>
          <w:sz w:val="20"/>
        </w:rPr>
      </w:pPr>
      <w:r>
        <w:rPr>
          <w:rFonts w:ascii="Arial" w:hAnsi="Arial" w:cs="Arial"/>
          <w:bCs/>
          <w:sz w:val="20"/>
        </w:rPr>
        <w:t>48620000-0 Systemy operacyjne</w:t>
      </w:r>
    </w:p>
    <w:p w:rsidR="00E365C9" w:rsidRPr="00E365C9" w:rsidRDefault="00930DD9" w:rsidP="00B82CB7">
      <w:pPr>
        <w:pStyle w:val="pkt"/>
        <w:numPr>
          <w:ilvl w:val="0"/>
          <w:numId w:val="21"/>
        </w:numPr>
        <w:tabs>
          <w:tab w:val="clear" w:pos="595"/>
          <w:tab w:val="num" w:pos="426"/>
        </w:tabs>
        <w:spacing w:before="0" w:after="0" w:line="360" w:lineRule="auto"/>
        <w:ind w:hanging="595"/>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Default="00E365C9" w:rsidP="003464C3">
      <w:pPr>
        <w:pStyle w:val="pkt"/>
        <w:spacing w:line="360" w:lineRule="auto"/>
        <w:ind w:left="426" w:firstLine="0"/>
        <w:rPr>
          <w:rFonts w:ascii="Arial" w:hAnsi="Arial" w:cs="Arial"/>
          <w:sz w:val="20"/>
        </w:rPr>
      </w:pPr>
      <w:r>
        <w:rPr>
          <w:rFonts w:ascii="Arial" w:hAnsi="Arial" w:cs="Arial"/>
          <w:sz w:val="20"/>
        </w:rPr>
        <w:t xml:space="preserve">Powody niedokonania podziału na części: </w:t>
      </w:r>
      <w:r w:rsidR="003464C3" w:rsidRPr="003464C3">
        <w:rPr>
          <w:rFonts w:ascii="Arial" w:hAnsi="Arial" w:cs="Arial"/>
          <w:sz w:val="20"/>
        </w:rPr>
        <w:t>Wartość zamówienia jest</w:t>
      </w:r>
      <w:r w:rsidR="003464C3">
        <w:rPr>
          <w:rFonts w:ascii="Arial" w:hAnsi="Arial" w:cs="Arial"/>
          <w:sz w:val="20"/>
        </w:rPr>
        <w:t xml:space="preserve"> niższa od tzw. progów unijnych </w:t>
      </w:r>
      <w:r w:rsidR="003464C3" w:rsidRPr="003464C3">
        <w:rPr>
          <w:rFonts w:ascii="Arial" w:hAnsi="Arial" w:cs="Arial"/>
          <w:sz w:val="20"/>
        </w:rPr>
        <w:t>które zobowiązują do implementacji</w:t>
      </w:r>
      <w:r w:rsidR="003464C3">
        <w:rPr>
          <w:rFonts w:ascii="Arial" w:hAnsi="Arial" w:cs="Arial"/>
          <w:sz w:val="20"/>
        </w:rPr>
        <w:t xml:space="preserve"> </w:t>
      </w:r>
      <w:r w:rsidR="003464C3" w:rsidRPr="003464C3">
        <w:rPr>
          <w:rFonts w:ascii="Arial" w:hAnsi="Arial" w:cs="Arial"/>
          <w:sz w:val="20"/>
        </w:rPr>
        <w:t>dyrektyw UE. Dyrektywa 2014/24/UE w treści motywu 78 wskazuje, że aby zwiększyć konkurencję,</w:t>
      </w:r>
      <w:r w:rsidR="003464C3">
        <w:rPr>
          <w:rFonts w:ascii="Arial" w:hAnsi="Arial" w:cs="Arial"/>
          <w:sz w:val="20"/>
        </w:rPr>
        <w:t xml:space="preserve"> </w:t>
      </w:r>
      <w:r w:rsidR="003464C3" w:rsidRPr="003464C3">
        <w:rPr>
          <w:rFonts w:ascii="Arial" w:hAnsi="Arial" w:cs="Arial"/>
          <w:sz w:val="20"/>
        </w:rPr>
        <w:t xml:space="preserve">instytucje zamawiające należy w </w:t>
      </w:r>
      <w:r w:rsidR="003464C3" w:rsidRPr="003464C3">
        <w:rPr>
          <w:rFonts w:ascii="Arial" w:hAnsi="Arial" w:cs="Arial"/>
          <w:sz w:val="20"/>
        </w:rPr>
        <w:lastRenderedPageBreak/>
        <w:t>szczególności zachęcać do dzielenia dużych zamówień na części.</w:t>
      </w:r>
      <w:r w:rsidR="003464C3">
        <w:rPr>
          <w:rFonts w:ascii="Arial" w:hAnsi="Arial" w:cs="Arial"/>
          <w:sz w:val="20"/>
        </w:rPr>
        <w:t xml:space="preserve"> Przedmiotowe zamówienie nie </w:t>
      </w:r>
      <w:r w:rsidR="003464C3" w:rsidRPr="003464C3">
        <w:rPr>
          <w:rFonts w:ascii="Arial" w:hAnsi="Arial" w:cs="Arial"/>
          <w:sz w:val="20"/>
        </w:rPr>
        <w:t>jest dużym zamówieniem w rozumieniu motywu 78 powołanej</w:t>
      </w:r>
      <w:r w:rsidR="003464C3">
        <w:rPr>
          <w:rFonts w:ascii="Arial" w:hAnsi="Arial" w:cs="Arial"/>
          <w:sz w:val="20"/>
        </w:rPr>
        <w:t xml:space="preserve"> </w:t>
      </w:r>
      <w:r w:rsidR="003464C3" w:rsidRPr="003464C3">
        <w:rPr>
          <w:rFonts w:ascii="Arial" w:hAnsi="Arial" w:cs="Arial"/>
          <w:sz w:val="20"/>
        </w:rPr>
        <w:t>dyrektywy UE (dyrektywy stosuje się od tzw. progów UE, a dyrektywa posługuje się pojęciem dużego</w:t>
      </w:r>
      <w:r w:rsidR="003464C3">
        <w:rPr>
          <w:rFonts w:ascii="Arial" w:hAnsi="Arial" w:cs="Arial"/>
          <w:sz w:val="20"/>
        </w:rPr>
        <w:t xml:space="preserve"> </w:t>
      </w:r>
      <w:r w:rsidR="003464C3" w:rsidRPr="003464C3">
        <w:rPr>
          <w:rFonts w:ascii="Arial" w:hAnsi="Arial" w:cs="Arial"/>
          <w:sz w:val="20"/>
        </w:rPr>
        <w:t>zamówienia na gruncie zamówień podlegających dyrektywie - a więc</w:t>
      </w:r>
      <w:r w:rsidR="003464C3">
        <w:rPr>
          <w:rFonts w:ascii="Arial" w:hAnsi="Arial" w:cs="Arial"/>
          <w:sz w:val="20"/>
        </w:rPr>
        <w:t xml:space="preserve"> zamówienia o wartości znacznie </w:t>
      </w:r>
      <w:r w:rsidR="003464C3" w:rsidRPr="003464C3">
        <w:rPr>
          <w:rFonts w:ascii="Arial" w:hAnsi="Arial" w:cs="Arial"/>
          <w:sz w:val="20"/>
        </w:rPr>
        <w:t>przewyższającej tzw. progi UE). Zamówienie nie zostało podzielone na części ze względu na to, że</w:t>
      </w:r>
      <w:r w:rsidR="003464C3">
        <w:rPr>
          <w:rFonts w:ascii="Arial" w:hAnsi="Arial" w:cs="Arial"/>
          <w:sz w:val="20"/>
        </w:rPr>
        <w:t xml:space="preserve"> </w:t>
      </w:r>
      <w:r w:rsidR="003464C3" w:rsidRPr="003464C3">
        <w:rPr>
          <w:rFonts w:ascii="Arial" w:hAnsi="Arial" w:cs="Arial"/>
          <w:sz w:val="20"/>
        </w:rPr>
        <w:t>jednostkowy przedmiot stanowi funkcjonalną całość i wszystkie elementy muszą być ze sobą</w:t>
      </w:r>
      <w:r w:rsidR="003464C3">
        <w:rPr>
          <w:rFonts w:ascii="Arial" w:hAnsi="Arial" w:cs="Arial"/>
          <w:sz w:val="20"/>
        </w:rPr>
        <w:t xml:space="preserve"> </w:t>
      </w:r>
      <w:r w:rsidR="003464C3" w:rsidRPr="003464C3">
        <w:rPr>
          <w:rFonts w:ascii="Arial" w:hAnsi="Arial" w:cs="Arial"/>
          <w:sz w:val="20"/>
        </w:rPr>
        <w:t>kompatybilne. Dzielenie zamówienia na części pod kątem ilości w efekcie przyniosłoby wzrost cen w</w:t>
      </w:r>
      <w:r w:rsidR="003464C3">
        <w:rPr>
          <w:rFonts w:ascii="Arial" w:hAnsi="Arial" w:cs="Arial"/>
          <w:sz w:val="20"/>
        </w:rPr>
        <w:t xml:space="preserve"> </w:t>
      </w:r>
      <w:r w:rsidR="003464C3" w:rsidRPr="003464C3">
        <w:rPr>
          <w:rFonts w:ascii="Arial" w:hAnsi="Arial" w:cs="Arial"/>
          <w:sz w:val="20"/>
        </w:rPr>
        <w:t>stosunku do całkowitego zakresu zamówienia, z uwagi na niską opłacalność dostawy części od</w:t>
      </w:r>
      <w:r w:rsidR="003464C3">
        <w:rPr>
          <w:rFonts w:ascii="Arial" w:hAnsi="Arial" w:cs="Arial"/>
          <w:sz w:val="20"/>
        </w:rPr>
        <w:t xml:space="preserve"> </w:t>
      </w:r>
      <w:r w:rsidR="003464C3" w:rsidRPr="003464C3">
        <w:rPr>
          <w:rFonts w:ascii="Arial" w:hAnsi="Arial" w:cs="Arial"/>
          <w:sz w:val="20"/>
        </w:rPr>
        <w:t>różnych wykonawców i ich późniejszy montaż. Niewielki całościowy zakres przedmiotu zamówienia</w:t>
      </w:r>
      <w:r w:rsidR="003464C3">
        <w:rPr>
          <w:rFonts w:ascii="Arial" w:hAnsi="Arial" w:cs="Arial"/>
          <w:sz w:val="20"/>
        </w:rPr>
        <w:t xml:space="preserve"> </w:t>
      </w:r>
      <w:r w:rsidR="003464C3" w:rsidRPr="003464C3">
        <w:rPr>
          <w:rFonts w:ascii="Arial" w:hAnsi="Arial" w:cs="Arial"/>
          <w:sz w:val="20"/>
        </w:rPr>
        <w:t>pozwala na złożenie ofert przez małe i średnie przedsiębiorstwa. Brak podziału zamówienia na części</w:t>
      </w:r>
      <w:r w:rsidR="003464C3">
        <w:rPr>
          <w:rFonts w:ascii="Arial" w:hAnsi="Arial" w:cs="Arial"/>
          <w:sz w:val="20"/>
        </w:rPr>
        <w:t xml:space="preserve"> </w:t>
      </w:r>
      <w:r w:rsidR="003464C3" w:rsidRPr="003464C3">
        <w:rPr>
          <w:rFonts w:ascii="Arial" w:hAnsi="Arial" w:cs="Arial"/>
          <w:sz w:val="20"/>
        </w:rPr>
        <w:t xml:space="preserve">nie prowadzi do ominięcia stosowania przepisów ustawy </w:t>
      </w:r>
      <w:proofErr w:type="spellStart"/>
      <w:r w:rsidR="003464C3" w:rsidRPr="003464C3">
        <w:rPr>
          <w:rFonts w:ascii="Arial" w:hAnsi="Arial" w:cs="Arial"/>
          <w:sz w:val="20"/>
        </w:rPr>
        <w:t>Pzp</w:t>
      </w:r>
      <w:proofErr w:type="spellEnd"/>
      <w:r w:rsidR="003464C3">
        <w:rPr>
          <w:rFonts w:ascii="Arial" w:hAnsi="Arial" w:cs="Arial"/>
          <w:sz w:val="20"/>
        </w:rPr>
        <w:t>.</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 xml:space="preserve">b realizacji </w:t>
      </w:r>
      <w:r w:rsidR="00CE2191">
        <w:rPr>
          <w:rFonts w:ascii="Arial" w:hAnsi="Arial" w:cs="Arial"/>
          <w:sz w:val="20"/>
          <w:szCs w:val="20"/>
        </w:rPr>
        <w:t>zawiera Opis Przedmiotu Zamówienia (OPZ)</w:t>
      </w:r>
      <w:r w:rsidR="00D222A2">
        <w:rPr>
          <w:rFonts w:ascii="Arial" w:hAnsi="Arial" w:cs="Arial"/>
          <w:sz w:val="20"/>
          <w:szCs w:val="20"/>
        </w:rPr>
        <w:t>,</w:t>
      </w:r>
      <w:r w:rsidR="00464F9F" w:rsidRPr="000C7661">
        <w:rPr>
          <w:rFonts w:ascii="Arial" w:hAnsi="Arial" w:cs="Arial"/>
          <w:sz w:val="20"/>
          <w:szCs w:val="20"/>
        </w:rPr>
        <w:t xml:space="preserve"> stanowiąc</w:t>
      </w:r>
      <w:r w:rsidR="00CE2191">
        <w:rPr>
          <w:rFonts w:ascii="Arial" w:hAnsi="Arial" w:cs="Arial"/>
          <w:sz w:val="20"/>
          <w:szCs w:val="20"/>
        </w:rPr>
        <w:t>y</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334749">
        <w:rPr>
          <w:rFonts w:ascii="Arial" w:hAnsi="Arial" w:cs="Arial"/>
          <w:b/>
          <w:sz w:val="20"/>
          <w:szCs w:val="20"/>
        </w:rPr>
        <w:t>7</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E62AC5">
      <w:pPr>
        <w:pStyle w:val="arimr"/>
        <w:widowControl/>
        <w:numPr>
          <w:ilvl w:val="0"/>
          <w:numId w:val="45"/>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E62AC5">
      <w:pPr>
        <w:pStyle w:val="arimr"/>
        <w:widowControl/>
        <w:numPr>
          <w:ilvl w:val="0"/>
          <w:numId w:val="36"/>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E62AC5">
      <w:pPr>
        <w:pStyle w:val="arimr"/>
        <w:widowControl/>
        <w:numPr>
          <w:ilvl w:val="0"/>
          <w:numId w:val="36"/>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TERMIN WYKONANIA ZAMÓWIENIA</w:t>
      </w:r>
    </w:p>
    <w:p w:rsidR="006204E8" w:rsidRPr="000C7661" w:rsidRDefault="007E6247" w:rsidP="00362B48">
      <w:pPr>
        <w:pStyle w:val="pkt"/>
        <w:numPr>
          <w:ilvl w:val="0"/>
          <w:numId w:val="43"/>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B609DB">
        <w:rPr>
          <w:rFonts w:ascii="Arial" w:hAnsi="Arial" w:cs="Arial"/>
          <w:sz w:val="20"/>
        </w:rPr>
        <w:t>60 dni od dnia podpisania umowy</w:t>
      </w:r>
      <w:r w:rsidR="006F0C08">
        <w:rPr>
          <w:rFonts w:ascii="Arial" w:hAnsi="Arial" w:cs="Arial"/>
          <w:sz w:val="20"/>
        </w:rPr>
        <w:t>.</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C2408E"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C2408E">
        <w:rPr>
          <w:rFonts w:ascii="Arial" w:hAnsi="Arial" w:cs="Arial"/>
          <w:sz w:val="20"/>
          <w:szCs w:val="20"/>
          <w:lang w:val="pl-PL"/>
        </w:rPr>
        <w:t>O udzielenie zamówienia mogą ubiegać się Wykonawcy, którzy spełniają warunki dotyczące:</w:t>
      </w:r>
      <w:bookmarkEnd w:id="0"/>
    </w:p>
    <w:p w:rsidR="008539CF" w:rsidRPr="00C2408E"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sidRPr="00C2408E">
        <w:rPr>
          <w:rFonts w:ascii="Arial" w:hAnsi="Arial" w:cs="Arial"/>
          <w:b/>
          <w:sz w:val="20"/>
          <w:szCs w:val="20"/>
          <w:lang w:val="pl-PL"/>
        </w:rPr>
        <w:tab/>
      </w:r>
      <w:r w:rsidR="00E26154" w:rsidRPr="00C2408E">
        <w:rPr>
          <w:rFonts w:ascii="Arial" w:hAnsi="Arial" w:cs="Arial"/>
          <w:b/>
          <w:sz w:val="20"/>
          <w:szCs w:val="20"/>
          <w:lang w:val="pl-PL"/>
        </w:rPr>
        <w:t>zdolności do występowania w obrocie gospodarczym</w:t>
      </w:r>
      <w:r w:rsidR="005E7E59" w:rsidRPr="00C2408E">
        <w:rPr>
          <w:rFonts w:ascii="Arial" w:hAnsi="Arial" w:cs="Arial"/>
          <w:b/>
          <w:sz w:val="20"/>
          <w:szCs w:val="20"/>
          <w:lang w:val="pl-PL"/>
        </w:rPr>
        <w:t>:</w:t>
      </w:r>
    </w:p>
    <w:p w:rsidR="008539CF" w:rsidRPr="00C2408E"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C2408E">
        <w:rPr>
          <w:rFonts w:ascii="Arial" w:hAnsi="Arial" w:cs="Arial"/>
          <w:sz w:val="20"/>
          <w:szCs w:val="20"/>
          <w:lang w:val="pl-PL"/>
        </w:rPr>
        <w:t>Zamawiający nie stawia warunku w powyższym zakresie.</w:t>
      </w:r>
    </w:p>
    <w:p w:rsidR="005B4460" w:rsidRDefault="007E6247" w:rsidP="005B4460">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sidRPr="00C2408E">
        <w:rPr>
          <w:rFonts w:ascii="Arial" w:hAnsi="Arial" w:cs="Arial"/>
          <w:b/>
          <w:sz w:val="20"/>
          <w:szCs w:val="20"/>
          <w:lang w:val="pl-PL"/>
        </w:rPr>
        <w:lastRenderedPageBreak/>
        <w:tab/>
      </w:r>
      <w:r w:rsidR="0004244F" w:rsidRPr="00C2408E">
        <w:rPr>
          <w:rFonts w:ascii="Arial" w:hAnsi="Arial" w:cs="Arial"/>
          <w:b/>
          <w:sz w:val="20"/>
          <w:szCs w:val="20"/>
          <w:lang w:val="pl-PL"/>
        </w:rPr>
        <w:t>uprawnień do prowadzenia określonej działalności gospodarczej lub zawodowej, o ile wynika to z odrębnych przepisów</w:t>
      </w:r>
      <w:r w:rsidR="002D6DAD" w:rsidRPr="00C2408E">
        <w:rPr>
          <w:rFonts w:ascii="Arial" w:hAnsi="Arial" w:cs="Arial"/>
          <w:b/>
          <w:szCs w:val="20"/>
          <w:lang w:val="pl-PL"/>
        </w:rPr>
        <w:t>:</w:t>
      </w:r>
    </w:p>
    <w:p w:rsidR="008539CF" w:rsidRPr="00C2408E" w:rsidRDefault="007E6247" w:rsidP="00E62AC5">
      <w:pPr>
        <w:pStyle w:val="Teksttreci0"/>
        <w:numPr>
          <w:ilvl w:val="0"/>
          <w:numId w:val="42"/>
        </w:numPr>
        <w:shd w:val="clear" w:color="auto" w:fill="auto"/>
        <w:spacing w:line="360" w:lineRule="auto"/>
        <w:ind w:left="852" w:right="20" w:hanging="426"/>
        <w:jc w:val="both"/>
        <w:rPr>
          <w:rFonts w:ascii="Arial" w:hAnsi="Arial" w:cs="Arial"/>
          <w:sz w:val="20"/>
          <w:szCs w:val="20"/>
          <w:lang w:val="pl-PL"/>
        </w:rPr>
      </w:pPr>
      <w:r w:rsidRPr="00C2408E">
        <w:rPr>
          <w:rFonts w:ascii="Arial" w:hAnsi="Arial" w:cs="Arial"/>
          <w:b/>
          <w:sz w:val="20"/>
          <w:szCs w:val="20"/>
          <w:lang w:val="pl-PL"/>
        </w:rPr>
        <w:tab/>
      </w:r>
      <w:r w:rsidR="005E7E59" w:rsidRPr="00C2408E">
        <w:rPr>
          <w:rFonts w:ascii="Arial" w:hAnsi="Arial" w:cs="Arial"/>
          <w:b/>
          <w:sz w:val="20"/>
          <w:szCs w:val="20"/>
          <w:lang w:val="pl-PL"/>
        </w:rPr>
        <w:t>sytuacji ekonomicznej lub finansowej:</w:t>
      </w:r>
    </w:p>
    <w:p w:rsidR="00035151" w:rsidRPr="00C2408E"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C2408E">
        <w:rPr>
          <w:rFonts w:ascii="Arial" w:hAnsi="Arial" w:cs="Arial"/>
          <w:sz w:val="20"/>
          <w:szCs w:val="20"/>
          <w:lang w:val="pl-PL"/>
        </w:rPr>
        <w:t>Zamawiający nie stawia warunku w powyższym zakresie.</w:t>
      </w:r>
    </w:p>
    <w:p w:rsidR="00141FCB" w:rsidRPr="00C2408E" w:rsidRDefault="00547D88" w:rsidP="00E62AC5">
      <w:pPr>
        <w:pStyle w:val="Teksttreci0"/>
        <w:numPr>
          <w:ilvl w:val="0"/>
          <w:numId w:val="42"/>
        </w:numPr>
        <w:shd w:val="clear" w:color="auto" w:fill="auto"/>
        <w:spacing w:line="360" w:lineRule="auto"/>
        <w:ind w:left="852" w:right="20" w:hanging="426"/>
        <w:jc w:val="both"/>
        <w:rPr>
          <w:rFonts w:ascii="Arial" w:hAnsi="Arial" w:cs="Arial"/>
          <w:b/>
          <w:sz w:val="20"/>
          <w:szCs w:val="20"/>
          <w:lang w:val="pl-PL"/>
        </w:rPr>
      </w:pPr>
      <w:r w:rsidRPr="00C2408E">
        <w:rPr>
          <w:rFonts w:ascii="Arial" w:hAnsi="Arial" w:cs="Arial"/>
          <w:b/>
          <w:sz w:val="20"/>
          <w:szCs w:val="20"/>
          <w:lang w:val="pl-PL"/>
        </w:rPr>
        <w:tab/>
      </w:r>
      <w:r w:rsidR="005E7E59" w:rsidRPr="00C2408E">
        <w:rPr>
          <w:rFonts w:ascii="Arial" w:hAnsi="Arial" w:cs="Arial"/>
          <w:b/>
          <w:sz w:val="20"/>
          <w:szCs w:val="20"/>
          <w:lang w:val="pl-PL"/>
        </w:rPr>
        <w:t>zdolności technicznej lub zawodowej:</w:t>
      </w:r>
    </w:p>
    <w:p w:rsidR="00DD1352" w:rsidRPr="003C514A" w:rsidRDefault="006F0C08" w:rsidP="00CE2191">
      <w:pPr>
        <w:pStyle w:val="Teksttreci0"/>
        <w:spacing w:line="360" w:lineRule="auto"/>
        <w:ind w:left="884" w:right="20" w:firstLine="0"/>
        <w:jc w:val="both"/>
        <w:rPr>
          <w:rFonts w:ascii="Arial" w:hAnsi="Arial" w:cs="Arial"/>
          <w:sz w:val="20"/>
          <w:szCs w:val="20"/>
          <w:lang w:val="pl-PL"/>
        </w:rPr>
      </w:pPr>
      <w:r w:rsidRPr="006F0C08">
        <w:rPr>
          <w:rFonts w:ascii="Arial" w:hAnsi="Arial" w:cs="Arial"/>
          <w:sz w:val="20"/>
          <w:szCs w:val="20"/>
          <w:lang w:val="pl-PL"/>
        </w:rPr>
        <w:t>Wykonawca spełni ten warunek jeżeli udokumentuje, że wykonał dostawy, w okresie ostatnich trzech lat przed upływem terminu składania ofert, a jeżeli okres prowadzenia działalności jest kr</w:t>
      </w:r>
      <w:r w:rsidR="00B609DB">
        <w:rPr>
          <w:rFonts w:ascii="Arial" w:hAnsi="Arial" w:cs="Arial"/>
          <w:sz w:val="20"/>
          <w:szCs w:val="20"/>
          <w:lang w:val="pl-PL"/>
        </w:rPr>
        <w:t>ótszy – w tym okresie, wykonał dostawę co najmniej 50 komputerów stacjonarnych, komputerów przenośnych typu laptop lub tabletów.</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21030D" w:rsidRDefault="0021030D"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21030D">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4619C1">
      <w:pPr>
        <w:pStyle w:val="pkt"/>
        <w:numPr>
          <w:ilvl w:val="0"/>
          <w:numId w:val="28"/>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E62AC5">
      <w:pPr>
        <w:pStyle w:val="Akapitzlist"/>
        <w:numPr>
          <w:ilvl w:val="0"/>
          <w:numId w:val="29"/>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C2408E">
        <w:rPr>
          <w:rFonts w:ascii="Arial" w:hAnsi="Arial" w:cs="Arial"/>
          <w:sz w:val="20"/>
          <w:szCs w:val="20"/>
        </w:rPr>
        <w:t>Do oferty Wykonawca zobowiązany jest dołączyć aktualne na dzień składania ofert</w:t>
      </w:r>
      <w:r w:rsidR="00A52DBF" w:rsidRPr="00C2408E">
        <w:rPr>
          <w:rFonts w:ascii="Arial" w:hAnsi="Arial" w:cs="Arial"/>
          <w:sz w:val="20"/>
          <w:szCs w:val="20"/>
        </w:rPr>
        <w:t xml:space="preserve"> </w:t>
      </w:r>
      <w:r w:rsidR="00881CE8" w:rsidRPr="00C2408E">
        <w:rPr>
          <w:rFonts w:ascii="Arial" w:hAnsi="Arial" w:cs="Arial"/>
          <w:sz w:val="20"/>
          <w:szCs w:val="20"/>
        </w:rPr>
        <w:t xml:space="preserve">oświadczenie </w:t>
      </w:r>
      <w:r w:rsidR="00C2408E" w:rsidRPr="00C2408E">
        <w:rPr>
          <w:rFonts w:ascii="Arial" w:hAnsi="Arial" w:cs="Arial"/>
          <w:sz w:val="20"/>
          <w:szCs w:val="20"/>
        </w:rPr>
        <w:t xml:space="preserve">o </w:t>
      </w:r>
      <w:r w:rsidR="006F0C08">
        <w:rPr>
          <w:rFonts w:ascii="Arial" w:hAnsi="Arial" w:cs="Arial"/>
          <w:sz w:val="20"/>
          <w:szCs w:val="20"/>
        </w:rPr>
        <w:t xml:space="preserve">spełnianiu warunków udziału w postępowaniu oraz o </w:t>
      </w:r>
      <w:r w:rsidR="00881CE8" w:rsidRPr="00C2408E">
        <w:rPr>
          <w:rFonts w:ascii="Arial" w:hAnsi="Arial" w:cs="Arial"/>
          <w:sz w:val="20"/>
          <w:szCs w:val="20"/>
        </w:rPr>
        <w:t xml:space="preserve">braku podstaw do wykluczenia z postępowania – zgodnie z </w:t>
      </w:r>
      <w:r w:rsidR="00BD1389" w:rsidRPr="00C2408E">
        <w:rPr>
          <w:rFonts w:ascii="Arial" w:hAnsi="Arial" w:cs="Arial"/>
          <w:b/>
          <w:sz w:val="20"/>
          <w:szCs w:val="20"/>
        </w:rPr>
        <w:t>Załącznikiem nr</w:t>
      </w:r>
      <w:r w:rsidR="00D32541" w:rsidRPr="00C2408E">
        <w:rPr>
          <w:rFonts w:ascii="Arial" w:hAnsi="Arial" w:cs="Arial"/>
          <w:b/>
          <w:sz w:val="20"/>
          <w:szCs w:val="20"/>
        </w:rPr>
        <w:t xml:space="preserve"> 2 do SWZ</w:t>
      </w:r>
      <w:r w:rsidR="00881CE8" w:rsidRPr="00C2408E">
        <w:rPr>
          <w:rFonts w:ascii="Arial" w:hAnsi="Arial" w:cs="Arial"/>
          <w:sz w:val="20"/>
          <w:szCs w:val="20"/>
        </w:rPr>
        <w:t>;</w:t>
      </w:r>
    </w:p>
    <w:p w:rsidR="00D02E57" w:rsidRDefault="002240A5" w:rsidP="00E62AC5">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776DD0" w:rsidRDefault="008B59D4" w:rsidP="008B59D4">
      <w:pPr>
        <w:pStyle w:val="Akapitzlist"/>
        <w:numPr>
          <w:ilvl w:val="0"/>
          <w:numId w:val="29"/>
        </w:numPr>
        <w:spacing w:line="360" w:lineRule="auto"/>
        <w:ind w:left="284" w:hanging="426"/>
        <w:jc w:val="both"/>
        <w:rPr>
          <w:rFonts w:ascii="Arial" w:hAnsi="Arial" w:cs="Arial"/>
          <w:sz w:val="20"/>
          <w:szCs w:val="20"/>
        </w:rPr>
      </w:pPr>
      <w:r>
        <w:rPr>
          <w:rFonts w:ascii="Arial" w:hAnsi="Arial" w:cs="Arial"/>
          <w:sz w:val="20"/>
          <w:szCs w:val="20"/>
        </w:rPr>
        <w:lastRenderedPageBreak/>
        <w:t xml:space="preserve">Do oferty Wykonawca zobowiązany jest dołączyć dokumenty </w:t>
      </w:r>
      <w:r w:rsidR="00776DD0">
        <w:rPr>
          <w:rFonts w:ascii="Arial" w:hAnsi="Arial" w:cs="Arial"/>
          <w:sz w:val="20"/>
          <w:szCs w:val="20"/>
        </w:rPr>
        <w:t>potwierdzające:</w:t>
      </w:r>
    </w:p>
    <w:p w:rsidR="008B59D4" w:rsidRPr="00776DD0" w:rsidRDefault="00776DD0" w:rsidP="00776DD0">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Deklarację</w:t>
      </w:r>
      <w:r w:rsidR="008B59D4" w:rsidRPr="00776DD0">
        <w:rPr>
          <w:rFonts w:ascii="Arial" w:hAnsi="Arial" w:cs="Arial"/>
          <w:sz w:val="20"/>
          <w:szCs w:val="20"/>
        </w:rPr>
        <w:t xml:space="preserve"> zgodności UE (certyfikat CE) </w:t>
      </w:r>
    </w:p>
    <w:p w:rsidR="00776DD0" w:rsidRDefault="008B59D4" w:rsidP="00776DD0">
      <w:pPr>
        <w:pStyle w:val="Akapitzlist"/>
        <w:spacing w:line="360" w:lineRule="auto"/>
        <w:ind w:left="709"/>
        <w:jc w:val="both"/>
        <w:rPr>
          <w:rFonts w:ascii="Arial" w:hAnsi="Arial" w:cs="Arial"/>
          <w:sz w:val="20"/>
          <w:szCs w:val="20"/>
        </w:rPr>
      </w:pPr>
      <w:r w:rsidRPr="008B59D4">
        <w:rPr>
          <w:rFonts w:ascii="Arial" w:hAnsi="Arial" w:cs="Arial"/>
          <w:sz w:val="20"/>
          <w:szCs w:val="20"/>
        </w:rPr>
        <w:t>Producent sprzętu musi posiadać certyfikat ISO 9001 ISO 14001, ISO 50001 dla producenta sprzętu. Sprzęt musi mieć Spełnienie kryteriów środowiskowych ROHS.</w:t>
      </w:r>
    </w:p>
    <w:p w:rsidR="008B59D4" w:rsidRPr="00776DD0" w:rsidRDefault="008B59D4" w:rsidP="00776DD0">
      <w:pPr>
        <w:pStyle w:val="Akapitzlist"/>
        <w:numPr>
          <w:ilvl w:val="2"/>
          <w:numId w:val="12"/>
        </w:numPr>
        <w:spacing w:line="360" w:lineRule="auto"/>
        <w:ind w:left="709" w:hanging="425"/>
        <w:jc w:val="both"/>
        <w:rPr>
          <w:rFonts w:ascii="Arial" w:hAnsi="Arial" w:cs="Arial"/>
          <w:sz w:val="20"/>
          <w:szCs w:val="20"/>
        </w:rPr>
      </w:pPr>
      <w:r w:rsidRPr="00776DD0">
        <w:rPr>
          <w:rFonts w:ascii="Arial" w:hAnsi="Arial" w:cs="Arial"/>
          <w:sz w:val="20"/>
          <w:szCs w:val="20"/>
        </w:rPr>
        <w:t>Wsparcie techniczne producenta: Możliwość telefonicznego sprawdzenia konfiguracji sprzętowej komputera oraz warunków gwarancji po podaniu numeru seryjnego bezpośrednio u producenta lub jego przedstawiciela. Należy podać nr telefonu do wsparcia producenta oraz jego stronę www serwisową.</w:t>
      </w:r>
    </w:p>
    <w:p w:rsidR="00776DD0" w:rsidRDefault="008B59D4" w:rsidP="00776DD0">
      <w:pPr>
        <w:pStyle w:val="Akapitzlist"/>
        <w:numPr>
          <w:ilvl w:val="2"/>
          <w:numId w:val="12"/>
        </w:numPr>
        <w:spacing w:line="360" w:lineRule="auto"/>
        <w:ind w:left="709" w:hanging="425"/>
        <w:jc w:val="both"/>
        <w:rPr>
          <w:rFonts w:ascii="Arial" w:hAnsi="Arial" w:cs="Arial"/>
          <w:sz w:val="20"/>
          <w:szCs w:val="20"/>
        </w:rPr>
      </w:pPr>
      <w:r w:rsidRPr="008B59D4">
        <w:rPr>
          <w:rFonts w:ascii="Arial" w:hAnsi="Arial" w:cs="Arial"/>
          <w:sz w:val="20"/>
          <w:szCs w:val="20"/>
        </w:rPr>
        <w:t>Dostęp do najnowszych sterowników i uaktualnień na stronie producenta zestawu realizowany poprzez podanie na dedykowanej stronie internetowej producenta numeru seryjnego lub modelu komputera.</w:t>
      </w:r>
    </w:p>
    <w:p w:rsidR="008B59D4" w:rsidRPr="00776DD0" w:rsidRDefault="008B59D4" w:rsidP="00776DD0">
      <w:pPr>
        <w:pStyle w:val="Akapitzlist"/>
        <w:numPr>
          <w:ilvl w:val="2"/>
          <w:numId w:val="12"/>
        </w:numPr>
        <w:spacing w:line="360" w:lineRule="auto"/>
        <w:ind w:left="709" w:hanging="425"/>
        <w:jc w:val="both"/>
        <w:rPr>
          <w:rFonts w:ascii="Arial" w:hAnsi="Arial" w:cs="Arial"/>
          <w:sz w:val="20"/>
          <w:szCs w:val="20"/>
        </w:rPr>
      </w:pPr>
      <w:r w:rsidRPr="00776DD0">
        <w:rPr>
          <w:rFonts w:ascii="Arial" w:hAnsi="Arial" w:cs="Arial"/>
          <w:sz w:val="20"/>
          <w:szCs w:val="20"/>
        </w:rPr>
        <w:t>Dedykowany portal techniczny producenta, umożliwiający Zamawiającemu zgłaszanie awarii oraz samodzielne zamawianie zamiennych komponentów.</w:t>
      </w:r>
    </w:p>
    <w:p w:rsidR="00776DD0" w:rsidRDefault="008B59D4" w:rsidP="00776DD0">
      <w:pPr>
        <w:pStyle w:val="Akapitzlist"/>
        <w:spacing w:line="360" w:lineRule="auto"/>
        <w:ind w:left="709"/>
        <w:jc w:val="both"/>
        <w:rPr>
          <w:rFonts w:ascii="Arial" w:hAnsi="Arial" w:cs="Arial"/>
          <w:sz w:val="20"/>
          <w:szCs w:val="20"/>
        </w:rPr>
      </w:pPr>
      <w:r w:rsidRPr="008B59D4">
        <w:rPr>
          <w:rFonts w:ascii="Arial" w:hAnsi="Arial" w:cs="Arial"/>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B59D4">
        <w:rPr>
          <w:rFonts w:ascii="Arial" w:hAnsi="Arial" w:cs="Arial"/>
          <w:sz w:val="20"/>
          <w:szCs w:val="20"/>
        </w:rPr>
        <w:t>recovery</w:t>
      </w:r>
      <w:proofErr w:type="spellEnd"/>
      <w:r w:rsidRPr="008B59D4">
        <w:rPr>
          <w:rFonts w:ascii="Arial" w:hAnsi="Arial" w:cs="Arial"/>
          <w:sz w:val="20"/>
          <w:szCs w:val="20"/>
        </w:rPr>
        <w:t xml:space="preserve"> systemu operacyjnego) minimum 2-letnia gwarancja producenta (możliwość wydłużenia do 3 letniej gwarancji) świadczona na miejscu u klienta, Czas reakcji serwisu - do końca następnego dnia roboczego.</w:t>
      </w:r>
      <w:r w:rsidR="00776DD0">
        <w:rPr>
          <w:rFonts w:ascii="Arial" w:hAnsi="Arial" w:cs="Arial"/>
          <w:sz w:val="20"/>
          <w:szCs w:val="20"/>
        </w:rPr>
        <w:t xml:space="preserve"> </w:t>
      </w:r>
      <w:r w:rsidRPr="00776DD0">
        <w:rPr>
          <w:rFonts w:ascii="Arial" w:hAnsi="Arial" w:cs="Arial"/>
          <w:sz w:val="20"/>
          <w:szCs w:val="20"/>
        </w:rPr>
        <w:t>Firma serwisująca musi posiadać ISO 9001:2015 na świadczenie usług serwisowych oraz posiadać a</w:t>
      </w:r>
      <w:r w:rsidR="00776DD0">
        <w:rPr>
          <w:rFonts w:ascii="Arial" w:hAnsi="Arial" w:cs="Arial"/>
          <w:sz w:val="20"/>
          <w:szCs w:val="20"/>
        </w:rPr>
        <w:t xml:space="preserve">utoryzacje producenta komputera. </w:t>
      </w:r>
    </w:p>
    <w:p w:rsidR="008B59D4" w:rsidRDefault="008B59D4" w:rsidP="00776DD0">
      <w:pPr>
        <w:pStyle w:val="Akapitzlist"/>
        <w:spacing w:line="360" w:lineRule="auto"/>
        <w:ind w:left="709"/>
        <w:jc w:val="both"/>
        <w:rPr>
          <w:rFonts w:ascii="Arial" w:hAnsi="Arial" w:cs="Arial"/>
          <w:sz w:val="20"/>
          <w:szCs w:val="20"/>
        </w:rPr>
      </w:pPr>
      <w:r w:rsidRPr="00776DD0">
        <w:rPr>
          <w:rFonts w:ascii="Arial" w:hAnsi="Arial" w:cs="Arial"/>
          <w:sz w:val="20"/>
          <w:szCs w:val="20"/>
        </w:rPr>
        <w:t>Serwis urządzeń musi być realizowany przez Producenta lub Autoryzowanego Partnera Serwisowego Producenta – Wykonawca, którego oferta została najwyżej oceniona na wezwanie Zamawiającego uzupełni oświadczenia Producenta potwierdzonego, że serwis będzie realizowany przez Autoryzowanego Partnera Serwisowego Producenta lub bezpośrednio przez Producenta.</w:t>
      </w:r>
    </w:p>
    <w:p w:rsidR="00776DD0" w:rsidRPr="00776DD0" w:rsidRDefault="00776DD0" w:rsidP="00776DD0">
      <w:pPr>
        <w:spacing w:line="360" w:lineRule="auto"/>
        <w:ind w:firstLine="709"/>
        <w:jc w:val="both"/>
        <w:rPr>
          <w:rFonts w:ascii="Arial" w:hAnsi="Arial" w:cs="Arial"/>
          <w:sz w:val="20"/>
          <w:szCs w:val="20"/>
        </w:rPr>
      </w:pPr>
      <w:r>
        <w:rPr>
          <w:rFonts w:ascii="Arial" w:hAnsi="Arial" w:cs="Arial"/>
          <w:sz w:val="20"/>
          <w:szCs w:val="20"/>
        </w:rPr>
        <w:t>D</w:t>
      </w:r>
      <w:r w:rsidRPr="00776DD0">
        <w:rPr>
          <w:rFonts w:ascii="Arial" w:hAnsi="Arial" w:cs="Arial"/>
          <w:sz w:val="20"/>
          <w:szCs w:val="20"/>
        </w:rPr>
        <w:t>okumenty potwierdzające załączyć do oferty</w:t>
      </w:r>
    </w:p>
    <w:p w:rsidR="00D02E57" w:rsidRPr="000C7661" w:rsidRDefault="00BE17E8" w:rsidP="00776DD0">
      <w:pPr>
        <w:pStyle w:val="Akapitzlist"/>
        <w:numPr>
          <w:ilvl w:val="0"/>
          <w:numId w:val="12"/>
        </w:numPr>
        <w:spacing w:line="360" w:lineRule="auto"/>
        <w:ind w:left="284" w:hanging="426"/>
        <w:jc w:val="both"/>
        <w:rPr>
          <w:rFonts w:ascii="Arial" w:hAnsi="Arial" w:cs="Arial"/>
          <w:sz w:val="20"/>
          <w:szCs w:val="20"/>
        </w:rPr>
      </w:pPr>
      <w:r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Pr="000C7661">
        <w:rPr>
          <w:rFonts w:ascii="Arial" w:hAnsi="Arial" w:cs="Arial"/>
          <w:sz w:val="20"/>
          <w:szCs w:val="20"/>
        </w:rPr>
        <w:t>podmiotowych środków dowodowych.</w:t>
      </w:r>
    </w:p>
    <w:p w:rsidR="00E731AF" w:rsidRPr="000C7661" w:rsidRDefault="00933EC0" w:rsidP="00776DD0">
      <w:pPr>
        <w:pStyle w:val="Akapitzlist"/>
        <w:numPr>
          <w:ilvl w:val="0"/>
          <w:numId w:val="12"/>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DA4EA1" w:rsidRDefault="00933EC0" w:rsidP="00CE2191">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DA4EA1" w:rsidRPr="00DA4EA1">
        <w:rPr>
          <w:rFonts w:ascii="Arial" w:hAnsi="Arial" w:cs="Arial"/>
          <w:sz w:val="20"/>
          <w:szCs w:val="20"/>
        </w:rPr>
        <w:t xml:space="preserve">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w:t>
      </w:r>
      <w:r w:rsidR="00DA4EA1" w:rsidRPr="00DA4EA1">
        <w:rPr>
          <w:rFonts w:ascii="Arial" w:hAnsi="Arial" w:cs="Arial"/>
          <w:sz w:val="20"/>
          <w:szCs w:val="20"/>
        </w:rPr>
        <w:lastRenderedPageBreak/>
        <w:t>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AB7289">
        <w:rPr>
          <w:rFonts w:ascii="Arial" w:hAnsi="Arial" w:cs="Arial"/>
          <w:sz w:val="20"/>
          <w:szCs w:val="20"/>
        </w:rPr>
        <w:t xml:space="preserve"> - </w:t>
      </w:r>
      <w:r w:rsidR="00AB7289" w:rsidRPr="00AB7289">
        <w:rPr>
          <w:rFonts w:ascii="Arial" w:hAnsi="Arial" w:cs="Arial"/>
          <w:b/>
          <w:bCs/>
          <w:sz w:val="20"/>
          <w:szCs w:val="20"/>
        </w:rPr>
        <w:t xml:space="preserve">załącznik nr </w:t>
      </w:r>
      <w:r w:rsidR="00334749">
        <w:rPr>
          <w:rFonts w:ascii="Arial" w:hAnsi="Arial" w:cs="Arial"/>
          <w:b/>
          <w:bCs/>
          <w:sz w:val="20"/>
          <w:szCs w:val="20"/>
        </w:rPr>
        <w:t>5</w:t>
      </w:r>
      <w:r w:rsidR="00AB7289" w:rsidRPr="00AB7289">
        <w:rPr>
          <w:rFonts w:ascii="Arial" w:hAnsi="Arial" w:cs="Arial"/>
          <w:b/>
          <w:bCs/>
          <w:sz w:val="20"/>
          <w:szCs w:val="20"/>
        </w:rPr>
        <w:t xml:space="preserve"> do SWZ</w:t>
      </w:r>
    </w:p>
    <w:p w:rsidR="00A17032" w:rsidRPr="00221BFB" w:rsidRDefault="00197AE7" w:rsidP="00221BFB">
      <w:pPr>
        <w:pStyle w:val="Akapitzlist"/>
        <w:numPr>
          <w:ilvl w:val="2"/>
          <w:numId w:val="12"/>
        </w:numPr>
        <w:spacing w:line="360" w:lineRule="auto"/>
        <w:ind w:left="710" w:hanging="435"/>
        <w:jc w:val="both"/>
        <w:rPr>
          <w:rFonts w:ascii="Arial" w:hAnsi="Arial" w:cs="Arial"/>
          <w:sz w:val="20"/>
          <w:szCs w:val="20"/>
        </w:rPr>
      </w:pPr>
      <w:r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92D88">
        <w:rPr>
          <w:rFonts w:ascii="Arial" w:hAnsi="Arial" w:cs="Arial"/>
          <w:b/>
          <w:bCs/>
          <w:sz w:val="20"/>
          <w:szCs w:val="20"/>
        </w:rPr>
        <w:t xml:space="preserve">załącznik nr </w:t>
      </w:r>
      <w:r w:rsidR="00334749">
        <w:rPr>
          <w:rFonts w:ascii="Arial" w:hAnsi="Arial" w:cs="Arial"/>
          <w:b/>
          <w:bCs/>
          <w:sz w:val="20"/>
          <w:szCs w:val="20"/>
        </w:rPr>
        <w:t>3</w:t>
      </w:r>
      <w:r w:rsidR="00992D88" w:rsidRPr="00992D88">
        <w:rPr>
          <w:rFonts w:ascii="Arial" w:hAnsi="Arial" w:cs="Arial"/>
          <w:b/>
          <w:bCs/>
          <w:sz w:val="20"/>
          <w:szCs w:val="20"/>
        </w:rPr>
        <w:t xml:space="preserve"> do SWZ</w:t>
      </w:r>
      <w:r w:rsidR="00CE2191">
        <w:rPr>
          <w:rFonts w:ascii="Arial" w:hAnsi="Arial" w:cs="Arial"/>
          <w:sz w:val="20"/>
          <w:szCs w:val="20"/>
        </w:rPr>
        <w: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w:t>
      </w:r>
      <w:r w:rsidR="00B96D9B" w:rsidRPr="000C7661">
        <w:rPr>
          <w:rFonts w:ascii="Arial" w:hAnsi="Arial" w:cs="Arial"/>
          <w:sz w:val="20"/>
          <w:szCs w:val="20"/>
        </w:rPr>
        <w:lastRenderedPageBreak/>
        <w:t>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AB7289"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AB7289">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AB7289"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sidRPr="00AB7289">
        <w:rPr>
          <w:rFonts w:ascii="Arial" w:hAnsi="Arial" w:cs="Arial"/>
          <w:sz w:val="20"/>
          <w:szCs w:val="20"/>
          <w:lang w:val="pl-PL"/>
        </w:rPr>
        <w:tab/>
      </w:r>
      <w:r w:rsidR="0047236E" w:rsidRPr="00AB7289">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B7289"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sidRPr="00AB7289">
        <w:rPr>
          <w:rFonts w:ascii="Arial" w:hAnsi="Arial" w:cs="Arial"/>
          <w:sz w:val="20"/>
          <w:szCs w:val="20"/>
          <w:lang w:val="pl-PL"/>
        </w:rPr>
        <w:tab/>
      </w:r>
      <w:r w:rsidR="0047236E" w:rsidRPr="00AB7289">
        <w:rPr>
          <w:rFonts w:ascii="Arial" w:hAnsi="Arial" w:cs="Arial"/>
          <w:sz w:val="20"/>
          <w:szCs w:val="20"/>
          <w:lang w:val="pl-P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F82107" w:rsidRPr="00AB7289">
        <w:rPr>
          <w:rFonts w:ascii="Arial" w:hAnsi="Arial" w:cs="Arial"/>
          <w:sz w:val="20"/>
          <w:szCs w:val="20"/>
          <w:lang w:val="pl-PL"/>
        </w:rPr>
        <w:t xml:space="preserve"> Wzór oświadczenia stanowi </w:t>
      </w:r>
      <w:r w:rsidR="00F82107" w:rsidRPr="00AB7289">
        <w:rPr>
          <w:rFonts w:ascii="Arial" w:hAnsi="Arial" w:cs="Arial"/>
          <w:b/>
          <w:bCs/>
          <w:sz w:val="20"/>
          <w:szCs w:val="20"/>
          <w:lang w:val="pl-PL"/>
        </w:rPr>
        <w:t xml:space="preserve">załącznik nr </w:t>
      </w:r>
      <w:r w:rsidR="00777F27" w:rsidRPr="00AB7289">
        <w:rPr>
          <w:rFonts w:ascii="Arial" w:hAnsi="Arial" w:cs="Arial"/>
          <w:b/>
          <w:bCs/>
          <w:sz w:val="20"/>
          <w:szCs w:val="20"/>
          <w:lang w:val="pl-PL"/>
        </w:rPr>
        <w:t>4</w:t>
      </w:r>
      <w:r w:rsidR="00A80D8B" w:rsidRPr="00AB7289">
        <w:rPr>
          <w:rFonts w:ascii="Arial" w:hAnsi="Arial" w:cs="Arial"/>
          <w:b/>
          <w:bCs/>
          <w:sz w:val="20"/>
          <w:szCs w:val="20"/>
          <w:lang w:val="pl-PL"/>
        </w:rPr>
        <w:t xml:space="preserve"> </w:t>
      </w:r>
      <w:r w:rsidR="00F82107" w:rsidRPr="00AB7289">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lastRenderedPageBreak/>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37389C" w:rsidRPr="0037389C" w:rsidRDefault="003F7649" w:rsidP="0037389C">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37389C" w:rsidRPr="0037389C">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w:t>
      </w:r>
      <w:proofErr w:type="spellStart"/>
      <w:r w:rsidR="0037389C" w:rsidRPr="0037389C">
        <w:rPr>
          <w:rFonts w:ascii="Arial" w:hAnsi="Arial" w:cs="Arial"/>
          <w:bCs/>
          <w:sz w:val="20"/>
          <w:szCs w:val="20"/>
        </w:rPr>
        <w:t>t.j</w:t>
      </w:r>
      <w:proofErr w:type="spellEnd"/>
      <w:r w:rsidR="0037389C" w:rsidRPr="0037389C">
        <w:rPr>
          <w:rFonts w:ascii="Arial" w:hAnsi="Arial" w:cs="Arial"/>
          <w:bCs/>
          <w:sz w:val="20"/>
          <w:szCs w:val="20"/>
        </w:rPr>
        <w:t xml:space="preserve">. Dz. U. z 2020 r. poz. 344). </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ab/>
        <w:t>Rozszerzenia plików wykorzystywanych przez Wykonawców powinny być zgodne z Załącznikiem nr 2 do Rozporządzenia Rady Ministrów z dnia 12 kwietnia 2012 r. w sprawie Krajowych Ram Interoperacyjności, minimalnych wymagań dla rejestrów publicznych i wymiany informacji w postaci elektronicznej oraz minimalnych wymaganiach dla systemów teleinformatycznych.</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Zamawiający rekomenduje wykorzystanie formatów: .</w:t>
      </w:r>
      <w:proofErr w:type="spellStart"/>
      <w:r w:rsidRPr="0037389C">
        <w:rPr>
          <w:rFonts w:ascii="Arial" w:hAnsi="Arial" w:cs="Arial"/>
          <w:bCs/>
          <w:sz w:val="20"/>
          <w:szCs w:val="20"/>
        </w:rPr>
        <w:t>doc</w:t>
      </w:r>
      <w:proofErr w:type="spellEnd"/>
      <w:r w:rsidRPr="0037389C">
        <w:rPr>
          <w:rFonts w:ascii="Arial" w:hAnsi="Arial" w:cs="Arial"/>
          <w:bCs/>
          <w:sz w:val="20"/>
          <w:szCs w:val="20"/>
        </w:rPr>
        <w:t>, .</w:t>
      </w:r>
      <w:proofErr w:type="spellStart"/>
      <w:r w:rsidRPr="0037389C">
        <w:rPr>
          <w:rFonts w:ascii="Arial" w:hAnsi="Arial" w:cs="Arial"/>
          <w:bCs/>
          <w:sz w:val="20"/>
          <w:szCs w:val="20"/>
        </w:rPr>
        <w:t>docx</w:t>
      </w:r>
      <w:proofErr w:type="spellEnd"/>
      <w:r w:rsidRPr="0037389C">
        <w:rPr>
          <w:rFonts w:ascii="Arial" w:hAnsi="Arial" w:cs="Arial"/>
          <w:bCs/>
          <w:sz w:val="20"/>
          <w:szCs w:val="20"/>
        </w:rPr>
        <w:t>, .xls, .</w:t>
      </w:r>
      <w:proofErr w:type="spellStart"/>
      <w:r w:rsidRPr="0037389C">
        <w:rPr>
          <w:rFonts w:ascii="Arial" w:hAnsi="Arial" w:cs="Arial"/>
          <w:bCs/>
          <w:sz w:val="20"/>
          <w:szCs w:val="20"/>
        </w:rPr>
        <w:t>xlsx</w:t>
      </w:r>
      <w:proofErr w:type="spellEnd"/>
      <w:r w:rsidRPr="0037389C">
        <w:rPr>
          <w:rFonts w:ascii="Arial" w:hAnsi="Arial" w:cs="Arial"/>
          <w:bCs/>
          <w:sz w:val="20"/>
          <w:szCs w:val="20"/>
        </w:rPr>
        <w:t>, .jpg, .</w:t>
      </w:r>
      <w:proofErr w:type="spellStart"/>
      <w:r w:rsidRPr="0037389C">
        <w:rPr>
          <w:rFonts w:ascii="Arial" w:hAnsi="Arial" w:cs="Arial"/>
          <w:bCs/>
          <w:sz w:val="20"/>
          <w:szCs w:val="20"/>
        </w:rPr>
        <w:t>jpeg</w:t>
      </w:r>
      <w:proofErr w:type="spellEnd"/>
      <w:r w:rsidRPr="0037389C">
        <w:rPr>
          <w:rFonts w:ascii="Arial" w:hAnsi="Arial" w:cs="Arial"/>
          <w:bCs/>
          <w:sz w:val="20"/>
          <w:szCs w:val="20"/>
        </w:rPr>
        <w:t>, .pdf (ze szczególnym wskazaniem na .pdf).</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W celu ewentualnej kompresji danych Zamawiający rekomenduje wykorzystanie jednego z rozszerzeń: </w:t>
      </w:r>
    </w:p>
    <w:p w:rsidR="0037389C" w:rsidRPr="0037389C" w:rsidRDefault="0037389C" w:rsidP="0037389C">
      <w:pPr>
        <w:numPr>
          <w:ilvl w:val="2"/>
          <w:numId w:val="21"/>
        </w:numPr>
        <w:spacing w:line="360" w:lineRule="auto"/>
        <w:ind w:left="851" w:right="91" w:hanging="425"/>
        <w:jc w:val="both"/>
        <w:rPr>
          <w:rFonts w:ascii="Arial" w:hAnsi="Arial" w:cs="Arial"/>
          <w:bCs/>
          <w:sz w:val="20"/>
          <w:szCs w:val="20"/>
        </w:rPr>
      </w:pPr>
      <w:r w:rsidRPr="0037389C">
        <w:rPr>
          <w:rFonts w:ascii="Arial" w:hAnsi="Arial" w:cs="Arial"/>
          <w:bCs/>
          <w:sz w:val="20"/>
          <w:szCs w:val="20"/>
        </w:rPr>
        <w:t>zip</w:t>
      </w:r>
    </w:p>
    <w:p w:rsidR="0037389C" w:rsidRPr="0037389C" w:rsidRDefault="0037389C" w:rsidP="0037389C">
      <w:pPr>
        <w:numPr>
          <w:ilvl w:val="2"/>
          <w:numId w:val="21"/>
        </w:numPr>
        <w:spacing w:line="360" w:lineRule="auto"/>
        <w:ind w:left="851" w:right="91" w:hanging="425"/>
        <w:jc w:val="both"/>
        <w:rPr>
          <w:rFonts w:ascii="Arial" w:hAnsi="Arial" w:cs="Arial"/>
          <w:bCs/>
          <w:sz w:val="20"/>
          <w:szCs w:val="20"/>
        </w:rPr>
      </w:pPr>
      <w:r w:rsidRPr="0037389C">
        <w:rPr>
          <w:rFonts w:ascii="Arial" w:hAnsi="Arial" w:cs="Arial"/>
          <w:bCs/>
          <w:sz w:val="20"/>
          <w:szCs w:val="20"/>
        </w:rPr>
        <w:t xml:space="preserve">7Z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Wśród rozszerzeń powszechnych a niewystępujących w Rozporządzeniu KRI występują: .</w:t>
      </w:r>
      <w:proofErr w:type="spellStart"/>
      <w:r w:rsidRPr="0037389C">
        <w:rPr>
          <w:rFonts w:ascii="Arial" w:hAnsi="Arial" w:cs="Arial"/>
          <w:bCs/>
          <w:sz w:val="20"/>
          <w:szCs w:val="20"/>
        </w:rPr>
        <w:t>rar</w:t>
      </w:r>
      <w:proofErr w:type="spellEnd"/>
      <w:r w:rsidRPr="0037389C">
        <w:rPr>
          <w:rFonts w:ascii="Arial" w:hAnsi="Arial" w:cs="Arial"/>
          <w:bCs/>
          <w:sz w:val="20"/>
          <w:szCs w:val="20"/>
        </w:rPr>
        <w:t xml:space="preserve"> .gif .</w:t>
      </w:r>
      <w:proofErr w:type="spellStart"/>
      <w:r w:rsidRPr="0037389C">
        <w:rPr>
          <w:rFonts w:ascii="Arial" w:hAnsi="Arial" w:cs="Arial"/>
          <w:bCs/>
          <w:sz w:val="20"/>
          <w:szCs w:val="20"/>
        </w:rPr>
        <w:t>bmp</w:t>
      </w:r>
      <w:proofErr w:type="spellEnd"/>
      <w:r w:rsidRPr="0037389C">
        <w:rPr>
          <w:rFonts w:ascii="Arial" w:hAnsi="Arial" w:cs="Arial"/>
          <w:bCs/>
          <w:sz w:val="20"/>
          <w:szCs w:val="20"/>
        </w:rPr>
        <w:t xml:space="preserve"> .</w:t>
      </w:r>
      <w:proofErr w:type="spellStart"/>
      <w:r w:rsidRPr="0037389C">
        <w:rPr>
          <w:rFonts w:ascii="Arial" w:hAnsi="Arial" w:cs="Arial"/>
          <w:bCs/>
          <w:sz w:val="20"/>
          <w:szCs w:val="20"/>
        </w:rPr>
        <w:t>numbers</w:t>
      </w:r>
      <w:proofErr w:type="spellEnd"/>
      <w:r w:rsidRPr="0037389C">
        <w:rPr>
          <w:rFonts w:ascii="Arial" w:hAnsi="Arial" w:cs="Arial"/>
          <w:bCs/>
          <w:sz w:val="20"/>
          <w:szCs w:val="20"/>
        </w:rPr>
        <w:t xml:space="preserve"> .</w:t>
      </w:r>
      <w:proofErr w:type="spellStart"/>
      <w:r w:rsidRPr="0037389C">
        <w:rPr>
          <w:rFonts w:ascii="Arial" w:hAnsi="Arial" w:cs="Arial"/>
          <w:bCs/>
          <w:sz w:val="20"/>
          <w:szCs w:val="20"/>
        </w:rPr>
        <w:t>pages</w:t>
      </w:r>
      <w:proofErr w:type="spellEnd"/>
      <w:r w:rsidRPr="0037389C">
        <w:rPr>
          <w:rFonts w:ascii="Arial" w:hAnsi="Arial" w:cs="Arial"/>
          <w:bCs/>
          <w:sz w:val="20"/>
          <w:szCs w:val="20"/>
        </w:rPr>
        <w:t xml:space="preserve">. Dokumenty złożone w takich plikach mogą zostać uznane za złożone nieskutecznie.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7389C">
        <w:rPr>
          <w:rFonts w:ascii="Arial" w:hAnsi="Arial" w:cs="Arial"/>
          <w:bCs/>
          <w:sz w:val="20"/>
          <w:szCs w:val="20"/>
        </w:rPr>
        <w:t>eDoApp</w:t>
      </w:r>
      <w:proofErr w:type="spellEnd"/>
      <w:r w:rsidRPr="0037389C">
        <w:rPr>
          <w:rFonts w:ascii="Arial" w:hAnsi="Arial" w:cs="Arial"/>
          <w:bCs/>
          <w:sz w:val="20"/>
          <w:szCs w:val="20"/>
        </w:rPr>
        <w:t xml:space="preserve"> służącej do składania podpisu osobistego, który wynosi maksymalnie 5 MB.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W przypadku stosowania przez wykonawcę kwalifikowanego podpisu elektronicznego:</w:t>
      </w:r>
    </w:p>
    <w:p w:rsidR="0037389C" w:rsidRPr="0037389C" w:rsidRDefault="0037389C" w:rsidP="0037389C">
      <w:pPr>
        <w:numPr>
          <w:ilvl w:val="0"/>
          <w:numId w:val="52"/>
        </w:numPr>
        <w:spacing w:line="360" w:lineRule="auto"/>
        <w:ind w:right="91"/>
        <w:jc w:val="both"/>
        <w:rPr>
          <w:rFonts w:ascii="Arial" w:hAnsi="Arial" w:cs="Arial"/>
          <w:bCs/>
          <w:sz w:val="20"/>
          <w:szCs w:val="20"/>
        </w:rPr>
      </w:pPr>
      <w:r w:rsidRPr="0037389C">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się na ofertę na rozszerzenie .pdf i opatrzenie ich podpisem kwalifikowanym w formacie </w:t>
      </w:r>
      <w:proofErr w:type="spellStart"/>
      <w:r w:rsidRPr="0037389C">
        <w:rPr>
          <w:rFonts w:ascii="Arial" w:hAnsi="Arial" w:cs="Arial"/>
          <w:bCs/>
          <w:sz w:val="20"/>
          <w:szCs w:val="20"/>
        </w:rPr>
        <w:t>PAdES</w:t>
      </w:r>
      <w:proofErr w:type="spellEnd"/>
      <w:r w:rsidRPr="0037389C">
        <w:rPr>
          <w:rFonts w:ascii="Arial" w:hAnsi="Arial" w:cs="Arial"/>
          <w:bCs/>
          <w:sz w:val="20"/>
          <w:szCs w:val="20"/>
        </w:rPr>
        <w:t xml:space="preserve">. </w:t>
      </w:r>
    </w:p>
    <w:p w:rsidR="0037389C" w:rsidRPr="0037389C" w:rsidRDefault="0037389C" w:rsidP="0037389C">
      <w:pPr>
        <w:numPr>
          <w:ilvl w:val="0"/>
          <w:numId w:val="52"/>
        </w:numPr>
        <w:spacing w:line="360" w:lineRule="auto"/>
        <w:ind w:right="91"/>
        <w:jc w:val="both"/>
        <w:rPr>
          <w:rFonts w:ascii="Arial" w:hAnsi="Arial" w:cs="Arial"/>
          <w:bCs/>
          <w:sz w:val="20"/>
          <w:szCs w:val="20"/>
        </w:rPr>
      </w:pPr>
      <w:r w:rsidRPr="0037389C">
        <w:rPr>
          <w:rFonts w:ascii="Arial" w:hAnsi="Arial" w:cs="Arial"/>
          <w:bCs/>
          <w:sz w:val="20"/>
          <w:szCs w:val="20"/>
        </w:rPr>
        <w:lastRenderedPageBreak/>
        <w:t xml:space="preserve">Pliki w innych formatach niż PDF zaleca się opatrzyć podpisem w formacie </w:t>
      </w:r>
      <w:proofErr w:type="spellStart"/>
      <w:r w:rsidRPr="0037389C">
        <w:rPr>
          <w:rFonts w:ascii="Arial" w:hAnsi="Arial" w:cs="Arial"/>
          <w:bCs/>
          <w:sz w:val="20"/>
          <w:szCs w:val="20"/>
        </w:rPr>
        <w:t>XAdES</w:t>
      </w:r>
      <w:proofErr w:type="spellEnd"/>
      <w:r w:rsidRPr="0037389C">
        <w:rPr>
          <w:rFonts w:ascii="Arial" w:hAnsi="Arial" w:cs="Arial"/>
          <w:bCs/>
          <w:sz w:val="20"/>
          <w:szCs w:val="20"/>
        </w:rPr>
        <w:t xml:space="preserve"> o typie zewnętrznym. Wykonawca powinien pamiętać, aby plik z podpisem przekazywać łącznie z dokumentem podpisywanym.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Zamawiający rekomenduje wykorzystanie podpisu z kwalifikowanym znacznikiem czasu. </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Zamawiający zaleca aby w przypadku podpisywania pliku przez kilka osób, stosować podpisy tego samego rodzaju. Podpisywanie różnymi rodzajami podpisów np. osobistym i kwalifikowanym może doprowadzić do problemów w weryfikacji plików.</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Zamawiający zaleca, aby Wykonawca z odpowiednim wyprzedzeniem przetestował możliwość prawidłowego wykorzystania wybranej metody podpisania plików oferty.</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Jeśli Wykonawca pakuje dokumenty np. w plik o rozszerzeniu .zip, zaleca się wcześniejsze podpisanie każdego ze skompresowanych plików.</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 xml:space="preserve">W postępowaniu o udzielenie zamówienia komunikacja między Zamawiającym a Wykonawcami odbywa się drogą elektroniczną przy użyciu platformie </w:t>
      </w:r>
      <w:proofErr w:type="spellStart"/>
      <w:r w:rsidRPr="0037389C">
        <w:rPr>
          <w:rFonts w:ascii="Arial" w:hAnsi="Arial" w:cs="Arial"/>
          <w:bCs/>
          <w:sz w:val="20"/>
          <w:szCs w:val="20"/>
        </w:rPr>
        <w:t>miniPortal</w:t>
      </w:r>
      <w:proofErr w:type="spellEnd"/>
      <w:r w:rsidRPr="0037389C">
        <w:rPr>
          <w:rFonts w:ascii="Arial" w:hAnsi="Arial" w:cs="Arial"/>
          <w:bCs/>
          <w:sz w:val="20"/>
          <w:szCs w:val="20"/>
        </w:rPr>
        <w:t xml:space="preserve"> https://miniportal.uzp.gov.pl/, </w:t>
      </w:r>
      <w:proofErr w:type="spellStart"/>
      <w:r w:rsidRPr="0037389C">
        <w:rPr>
          <w:rFonts w:ascii="Arial" w:hAnsi="Arial" w:cs="Arial"/>
          <w:bCs/>
          <w:sz w:val="20"/>
          <w:szCs w:val="20"/>
        </w:rPr>
        <w:t>ePUAPu</w:t>
      </w:r>
      <w:proofErr w:type="spellEnd"/>
      <w:r w:rsidRPr="0037389C">
        <w:rPr>
          <w:rFonts w:ascii="Arial" w:hAnsi="Arial" w:cs="Arial"/>
          <w:bCs/>
          <w:sz w:val="20"/>
          <w:szCs w:val="20"/>
        </w:rPr>
        <w:t xml:space="preserve"> https://epuap.gov.pl/wps/portal oraz poczty elektronicznej.</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 xml:space="preserve">Wykonawca zamierzający wziąć udział w postępowaniu o udzielenie zamówienia publicznego, musi posiadać konto na </w:t>
      </w:r>
      <w:proofErr w:type="spellStart"/>
      <w:r w:rsidRPr="0037389C">
        <w:rPr>
          <w:rFonts w:ascii="Arial" w:hAnsi="Arial" w:cs="Arial"/>
          <w:bCs/>
          <w:sz w:val="20"/>
          <w:szCs w:val="20"/>
        </w:rPr>
        <w:t>ePUAP</w:t>
      </w:r>
      <w:proofErr w:type="spellEnd"/>
      <w:r w:rsidRPr="0037389C">
        <w:rPr>
          <w:rFonts w:ascii="Arial" w:hAnsi="Arial" w:cs="Arial"/>
          <w:bCs/>
          <w:sz w:val="20"/>
          <w:szCs w:val="20"/>
        </w:rPr>
        <w:t xml:space="preserve">. Wykonawca posiadający konto na </w:t>
      </w:r>
      <w:proofErr w:type="spellStart"/>
      <w:r w:rsidRPr="0037389C">
        <w:rPr>
          <w:rFonts w:ascii="Arial" w:hAnsi="Arial" w:cs="Arial"/>
          <w:bCs/>
          <w:sz w:val="20"/>
          <w:szCs w:val="20"/>
        </w:rPr>
        <w:t>ePUAP</w:t>
      </w:r>
      <w:proofErr w:type="spellEnd"/>
      <w:r w:rsidRPr="0037389C">
        <w:rPr>
          <w:rFonts w:ascii="Arial" w:hAnsi="Arial" w:cs="Arial"/>
          <w:bCs/>
          <w:sz w:val="20"/>
          <w:szCs w:val="20"/>
        </w:rPr>
        <w:t xml:space="preserve"> ma dostęp do następujących formularzy: „Formularz do złożenia, zmiany, wycofania oferty lub wniosku" oraz do „Formularza do komunikacji".</w:t>
      </w:r>
    </w:p>
    <w:p w:rsidR="0037389C" w:rsidRPr="0037389C" w:rsidRDefault="0037389C" w:rsidP="0037389C">
      <w:pPr>
        <w:numPr>
          <w:ilvl w:val="1"/>
          <w:numId w:val="18"/>
        </w:numPr>
        <w:spacing w:line="360" w:lineRule="auto"/>
        <w:ind w:left="448" w:right="91" w:hanging="448"/>
        <w:jc w:val="both"/>
        <w:rPr>
          <w:rFonts w:ascii="Arial" w:hAnsi="Arial" w:cs="Arial"/>
          <w:bCs/>
          <w:sz w:val="20"/>
          <w:szCs w:val="20"/>
        </w:rPr>
      </w:pPr>
      <w:r w:rsidRPr="0037389C">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7389C">
        <w:rPr>
          <w:rFonts w:ascii="Arial" w:hAnsi="Arial" w:cs="Arial"/>
          <w:bCs/>
          <w:sz w:val="20"/>
          <w:szCs w:val="20"/>
        </w:rPr>
        <w:t>miniPortal</w:t>
      </w:r>
      <w:proofErr w:type="spellEnd"/>
      <w:r w:rsidRPr="0037389C">
        <w:rPr>
          <w:rFonts w:ascii="Arial" w:hAnsi="Arial" w:cs="Arial"/>
          <w:bCs/>
          <w:sz w:val="20"/>
          <w:szCs w:val="20"/>
        </w:rPr>
        <w:t xml:space="preserve"> oraz Warunkach korzystania z elektronicznej platformy usług administracji publicznej (</w:t>
      </w:r>
      <w:proofErr w:type="spellStart"/>
      <w:r w:rsidRPr="0037389C">
        <w:rPr>
          <w:rFonts w:ascii="Arial" w:hAnsi="Arial" w:cs="Arial"/>
          <w:bCs/>
          <w:sz w:val="20"/>
          <w:szCs w:val="20"/>
        </w:rPr>
        <w:t>ePUAP</w:t>
      </w:r>
      <w:proofErr w:type="spellEnd"/>
      <w:r w:rsidRPr="0037389C">
        <w:rPr>
          <w:rFonts w:ascii="Arial" w:hAnsi="Arial" w:cs="Arial"/>
          <w:bCs/>
          <w:sz w:val="20"/>
          <w:szCs w:val="20"/>
        </w:rPr>
        <w:t>):</w:t>
      </w:r>
    </w:p>
    <w:p w:rsidR="0037389C" w:rsidRPr="0037389C" w:rsidRDefault="00CA65A3" w:rsidP="0037389C">
      <w:pPr>
        <w:spacing w:line="360" w:lineRule="auto"/>
        <w:ind w:left="448" w:right="91"/>
        <w:jc w:val="both"/>
        <w:rPr>
          <w:rFonts w:ascii="Arial" w:hAnsi="Arial" w:cs="Arial"/>
          <w:bCs/>
          <w:i/>
          <w:color w:val="FF0000"/>
          <w:sz w:val="20"/>
          <w:szCs w:val="20"/>
          <w:u w:val="single" w:color="FF0000"/>
        </w:rPr>
      </w:pPr>
      <w:hyperlink r:id="rId10" w:history="1">
        <w:r w:rsidR="0037389C" w:rsidRPr="0037389C">
          <w:rPr>
            <w:rFonts w:ascii="Arial" w:hAnsi="Arial" w:cs="Arial"/>
            <w:bCs/>
            <w:i/>
            <w:color w:val="FF0000"/>
            <w:sz w:val="20"/>
            <w:szCs w:val="20"/>
            <w:u w:val="single" w:color="FF0000"/>
          </w:rPr>
          <w:t>https://miniportal.uzp.gov.pl/Instrukcja_uzytkownika_miniPortal-ePUAP.pdf</w:t>
        </w:r>
      </w:hyperlink>
    </w:p>
    <w:p w:rsidR="0037389C" w:rsidRPr="0037389C" w:rsidRDefault="00CA65A3" w:rsidP="0037389C">
      <w:pPr>
        <w:spacing w:line="360" w:lineRule="auto"/>
        <w:ind w:left="448" w:right="91"/>
        <w:jc w:val="both"/>
        <w:rPr>
          <w:rFonts w:ascii="Arial" w:hAnsi="Arial" w:cs="Arial"/>
          <w:bCs/>
          <w:i/>
          <w:color w:val="FF0000"/>
          <w:sz w:val="20"/>
          <w:szCs w:val="20"/>
        </w:rPr>
      </w:pPr>
      <w:hyperlink r:id="rId11" w:history="1">
        <w:r w:rsidR="0037389C" w:rsidRPr="0037389C">
          <w:rPr>
            <w:rFonts w:ascii="Arial" w:hAnsi="Arial" w:cs="Arial"/>
            <w:bCs/>
            <w:i/>
            <w:color w:val="FF0000"/>
            <w:sz w:val="20"/>
            <w:szCs w:val="20"/>
            <w:u w:val="single" w:color="FF0000"/>
          </w:rPr>
          <w:t>https://miniportal.uzp.gov.pl/WarunkiUslugi</w:t>
        </w:r>
      </w:hyperlink>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Maksymalny rozmiar plików przesyłanych za pośrednictwem dedykowanych formularzy: „Formularz złożenia, zmiany, wycofania oferty lub wniosku" i „Formularza do komunikacji" wynosi 150 MB.</w:t>
      </w:r>
    </w:p>
    <w:p w:rsidR="0037389C" w:rsidRPr="0037389C" w:rsidRDefault="0037389C" w:rsidP="0037389C">
      <w:pPr>
        <w:numPr>
          <w:ilvl w:val="1"/>
          <w:numId w:val="18"/>
        </w:numPr>
        <w:spacing w:line="360" w:lineRule="auto"/>
        <w:ind w:left="426" w:right="91" w:hanging="426"/>
        <w:jc w:val="both"/>
        <w:rPr>
          <w:rFonts w:ascii="Arial" w:hAnsi="Arial" w:cs="Arial"/>
          <w:bCs/>
          <w:sz w:val="20"/>
          <w:szCs w:val="20"/>
        </w:rPr>
      </w:pPr>
      <w:r w:rsidRPr="0037389C">
        <w:rPr>
          <w:rFonts w:ascii="Arial" w:hAnsi="Arial" w:cs="Arial"/>
          <w:bCs/>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37389C">
        <w:rPr>
          <w:rFonts w:ascii="Arial" w:hAnsi="Arial" w:cs="Arial"/>
          <w:bCs/>
          <w:sz w:val="20"/>
          <w:szCs w:val="20"/>
        </w:rPr>
        <w:t>ePUAP</w:t>
      </w:r>
      <w:proofErr w:type="spellEnd"/>
      <w:r w:rsidRPr="0037389C">
        <w:rPr>
          <w:rFonts w:ascii="Arial" w:hAnsi="Arial" w:cs="Arial"/>
          <w:bCs/>
          <w:sz w:val="20"/>
          <w:szCs w:val="20"/>
        </w:rPr>
        <w:t>, a w przypadku przekazywania tych dokumentów oraz informacji za pomocą poczty elektronicznej - datą ich przesłania będzie potwierdzenie dostarczenia wiadomości zawierającej dokument/informację z serwera pocztowego Zamawiającego.</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 xml:space="preserve">Osobą uprawnioną do porozumiewania się z Wykonawcami jest: </w:t>
      </w:r>
    </w:p>
    <w:p w:rsidR="0037389C" w:rsidRPr="0037389C" w:rsidRDefault="0037389C" w:rsidP="0037389C">
      <w:pPr>
        <w:spacing w:line="360" w:lineRule="auto"/>
        <w:ind w:left="448" w:right="92"/>
        <w:jc w:val="both"/>
        <w:rPr>
          <w:rFonts w:ascii="Arial" w:hAnsi="Arial" w:cs="Arial"/>
          <w:sz w:val="20"/>
          <w:szCs w:val="20"/>
        </w:rPr>
      </w:pPr>
      <w:r w:rsidRPr="0037389C">
        <w:rPr>
          <w:rFonts w:ascii="Arial" w:hAnsi="Arial" w:cs="Arial"/>
          <w:sz w:val="20"/>
          <w:szCs w:val="20"/>
        </w:rPr>
        <w:lastRenderedPageBreak/>
        <w:t>Sara Marczak, tel. 77 417 54 86;</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 xml:space="preserve">W korespondencji kierowanej do Zamawiającego Wykonawcy powinni posługiwać się numerem przedmiotowego postępowania. </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Wykonawca może zwrócić się do zamawiającego z wnioskiem o wyjaśnienie treści SWZ.</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Jeżeli zamawiający nie udzieli wyjaśnień w terminie, o którym mowa w ust. 13,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13, zamawiający nie ma obowiązku udzielania wyjaśnień SWZ oraz obowiązku przedłużenia terminu składania ofert.</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ab/>
        <w:t>Przedłużenie terminu składania ofert, o których mowa w ust. 14, nie wpływa na bieg terminu składania wniosku o wyjaśnienie treści SWZ.</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w:t>
      </w:r>
      <w:proofErr w:type="spellStart"/>
      <w:r w:rsidRPr="0037389C">
        <w:rPr>
          <w:rFonts w:ascii="Arial" w:hAnsi="Arial" w:cs="Arial"/>
          <w:sz w:val="20"/>
          <w:szCs w:val="20"/>
        </w:rPr>
        <w:t>ePUAP</w:t>
      </w:r>
      <w:proofErr w:type="spellEnd"/>
      <w:r w:rsidRPr="0037389C">
        <w:rPr>
          <w:rFonts w:ascii="Arial" w:hAnsi="Arial" w:cs="Arial"/>
          <w:sz w:val="20"/>
          <w:szCs w:val="20"/>
        </w:rPr>
        <w:t xml:space="preserve"> oraz udostępnionego przez </w:t>
      </w:r>
      <w:proofErr w:type="spellStart"/>
      <w:r w:rsidRPr="0037389C">
        <w:rPr>
          <w:rFonts w:ascii="Arial" w:hAnsi="Arial" w:cs="Arial"/>
          <w:sz w:val="20"/>
          <w:szCs w:val="20"/>
        </w:rPr>
        <w:t>miniPortal</w:t>
      </w:r>
      <w:proofErr w:type="spellEnd"/>
      <w:r w:rsidRPr="0037389C">
        <w:rPr>
          <w:rFonts w:ascii="Arial" w:hAnsi="Arial" w:cs="Arial"/>
          <w:sz w:val="20"/>
          <w:szCs w:val="20"/>
        </w:rPr>
        <w:t>. We wszelkiej korespondencji związanej z niniejszym postępowaniem Zamawiający i Wykonawcy posługują się numerem ogłoszenia (BZP lub ID postępowania).</w:t>
      </w:r>
    </w:p>
    <w:p w:rsidR="0037389C"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Zamawiający może również komunikować się z Wykonawcami za pomocą poczty elektronicznej, email: ds_rgk@lasowicewielkie.pl.</w:t>
      </w:r>
    </w:p>
    <w:p w:rsidR="003D1CFE" w:rsidRPr="0037389C" w:rsidRDefault="0037389C" w:rsidP="0037389C">
      <w:pPr>
        <w:numPr>
          <w:ilvl w:val="1"/>
          <w:numId w:val="18"/>
        </w:numPr>
        <w:spacing w:line="360" w:lineRule="auto"/>
        <w:ind w:left="448" w:right="92" w:hanging="448"/>
        <w:jc w:val="both"/>
        <w:rPr>
          <w:rFonts w:ascii="Arial" w:hAnsi="Arial" w:cs="Arial"/>
          <w:sz w:val="20"/>
          <w:szCs w:val="20"/>
        </w:rPr>
      </w:pPr>
      <w:r w:rsidRPr="0037389C">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lastRenderedPageBreak/>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E84975" w:rsidRPr="00777F27" w:rsidRDefault="004214EF"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C2408E">
        <w:rPr>
          <w:rFonts w:ascii="Arial" w:hAnsi="Arial" w:cs="Arial"/>
          <w:sz w:val="20"/>
          <w:szCs w:val="20"/>
        </w:rPr>
        <w:t>dowód wniesienia wadium;</w:t>
      </w:r>
    </w:p>
    <w:p w:rsidR="006A2D38" w:rsidRPr="00A17032" w:rsidRDefault="00777F27" w:rsidP="00A17032">
      <w:pPr>
        <w:pStyle w:val="Akapitzlist"/>
        <w:numPr>
          <w:ilvl w:val="0"/>
          <w:numId w:val="31"/>
        </w:numPr>
        <w:spacing w:line="360" w:lineRule="auto"/>
        <w:ind w:left="852" w:right="20" w:hanging="426"/>
        <w:jc w:val="both"/>
        <w:rPr>
          <w:rFonts w:ascii="Arial" w:hAnsi="Arial" w:cs="Arial"/>
          <w:sz w:val="20"/>
          <w:szCs w:val="20"/>
        </w:rPr>
      </w:pPr>
      <w:r w:rsidRPr="00777F27">
        <w:rPr>
          <w:rFonts w:ascii="Arial" w:hAnsi="Arial" w:cs="Arial"/>
          <w:sz w:val="20"/>
          <w:szCs w:val="20"/>
        </w:rPr>
        <w:t xml:space="preserve">wypełniony przez Wykonawcę formularz zawarty w OPZ – </w:t>
      </w:r>
      <w:r w:rsidRPr="00777F27">
        <w:rPr>
          <w:rFonts w:ascii="Arial" w:hAnsi="Arial" w:cs="Arial"/>
          <w:b/>
          <w:sz w:val="20"/>
          <w:szCs w:val="20"/>
        </w:rPr>
        <w:t xml:space="preserve">Załącznik nr </w:t>
      </w:r>
      <w:r w:rsidR="00334749">
        <w:rPr>
          <w:rFonts w:ascii="Arial" w:hAnsi="Arial" w:cs="Arial"/>
          <w:b/>
          <w:sz w:val="20"/>
          <w:szCs w:val="20"/>
        </w:rPr>
        <w:t>7</w:t>
      </w:r>
      <w:r w:rsidRPr="00777F27">
        <w:rPr>
          <w:rFonts w:ascii="Arial" w:hAnsi="Arial" w:cs="Arial"/>
          <w:b/>
          <w:sz w:val="20"/>
          <w:szCs w:val="20"/>
        </w:rPr>
        <w:t xml:space="preserve"> do SWZ</w:t>
      </w:r>
      <w:r>
        <w:rPr>
          <w:rFonts w:ascii="Arial" w:hAnsi="Arial" w:cs="Arial"/>
          <w:sz w:val="20"/>
          <w:szCs w:val="20"/>
        </w:rPr>
        <w:t>;</w:t>
      </w:r>
    </w:p>
    <w:p w:rsidR="00E84975" w:rsidRPr="009621BE" w:rsidRDefault="00BF093D" w:rsidP="00E62AC5">
      <w:pPr>
        <w:pStyle w:val="Akapitzlist"/>
        <w:numPr>
          <w:ilvl w:val="0"/>
          <w:numId w:val="31"/>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C42E9B"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9621BE">
        <w:rPr>
          <w:rFonts w:ascii="Arial" w:hAnsi="Arial" w:cs="Arial"/>
          <w:sz w:val="20"/>
          <w:szCs w:val="20"/>
        </w:rPr>
        <w:t>Oferta powinna być podpisana przez osobę upoważnioną do reprezentowania Wykonawcy, zgodnie z formą reprezentacji</w:t>
      </w:r>
      <w:r w:rsidR="0034764B" w:rsidRPr="000C7661">
        <w:rPr>
          <w:rFonts w:ascii="Arial" w:hAnsi="Arial" w:cs="Arial"/>
          <w:sz w:val="20"/>
          <w:szCs w:val="20"/>
        </w:rPr>
        <w:t xml:space="preserve"> Wykonawcy określoną w rejestrze lub innym dokumencie, właściwym dla danej formy organizacyjnej Wykonawcy albo przez upełnomocnionego przedstawiciela Wykonawcy.</w:t>
      </w:r>
      <w:r w:rsidR="0024411C" w:rsidRPr="000C7661">
        <w:rPr>
          <w:rFonts w:ascii="Arial" w:hAnsi="Arial" w:cs="Arial"/>
          <w:sz w:val="20"/>
          <w:szCs w:val="20"/>
        </w:rPr>
        <w:t xml:space="preserve"> </w:t>
      </w:r>
      <w:r w:rsidR="009300A1" w:rsidRPr="000C7661">
        <w:rPr>
          <w:rFonts w:ascii="Arial" w:hAnsi="Arial" w:cs="Arial"/>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00F32503" w:rsidRPr="000C7661">
        <w:rPr>
          <w:rFonts w:ascii="Arial" w:hAnsi="Arial" w:cs="Arial"/>
          <w:sz w:val="20"/>
          <w:szCs w:val="20"/>
        </w:rPr>
        <w:t xml:space="preserve"> </w:t>
      </w:r>
    </w:p>
    <w:p w:rsidR="0034764B"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 xml:space="preserve">Oferta oraz pozostałe oświadczenia i dokumenty, dla których Zamawiający określił wzory w formie formularzy zamieszczonych </w:t>
      </w:r>
      <w:r w:rsidR="00141D3A" w:rsidRPr="000C7661">
        <w:rPr>
          <w:rFonts w:ascii="Arial" w:hAnsi="Arial" w:cs="Arial"/>
          <w:sz w:val="20"/>
          <w:szCs w:val="20"/>
        </w:rPr>
        <w:t xml:space="preserve">w załącznikach do </w:t>
      </w:r>
      <w:r w:rsidR="0034764B" w:rsidRPr="000C7661">
        <w:rPr>
          <w:rFonts w:ascii="Arial" w:hAnsi="Arial" w:cs="Arial"/>
          <w:sz w:val="20"/>
          <w:szCs w:val="20"/>
        </w:rPr>
        <w:t xml:space="preserve">SWZ, </w:t>
      </w:r>
      <w:r w:rsidR="0034764B" w:rsidRPr="00007D0C">
        <w:rPr>
          <w:rFonts w:ascii="Arial" w:hAnsi="Arial" w:cs="Arial"/>
          <w:sz w:val="20"/>
          <w:szCs w:val="20"/>
        </w:rPr>
        <w:t>powinny być sporządzone zgodnie z tymi wzorami, co do treści oraz opisu kolumn i wierszy</w:t>
      </w:r>
      <w:r w:rsidR="00B07FC3" w:rsidRPr="00007D0C">
        <w:rPr>
          <w:rFonts w:ascii="Arial" w:hAnsi="Arial" w:cs="Arial"/>
          <w:sz w:val="20"/>
          <w:szCs w:val="20"/>
        </w:rPr>
        <w:t>.</w:t>
      </w:r>
    </w:p>
    <w:p w:rsidR="0024411C" w:rsidRPr="00007D0C"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b/>
          <w:sz w:val="20"/>
          <w:szCs w:val="20"/>
        </w:rPr>
        <w:tab/>
      </w:r>
      <w:r w:rsidR="003D14EF" w:rsidRPr="00007D0C">
        <w:rPr>
          <w:rFonts w:ascii="Arial" w:hAnsi="Arial" w:cs="Arial"/>
          <w:b/>
          <w:sz w:val="20"/>
          <w:szCs w:val="20"/>
        </w:rPr>
        <w:t xml:space="preserve">Ofertę składa się pod rygorem nieważności w formie elektronicznej lub w postaci elektronicznej opatrzonej </w:t>
      </w:r>
      <w:r w:rsidR="006A2280">
        <w:rPr>
          <w:rFonts w:ascii="Arial" w:hAnsi="Arial" w:cs="Arial"/>
          <w:b/>
          <w:sz w:val="20"/>
          <w:szCs w:val="20"/>
        </w:rPr>
        <w:t xml:space="preserve">kwalifikowanym podpisem elektronicznym, </w:t>
      </w:r>
      <w:r w:rsidR="003D14EF" w:rsidRPr="00007D0C">
        <w:rPr>
          <w:rFonts w:ascii="Arial" w:hAnsi="Arial" w:cs="Arial"/>
          <w:b/>
          <w:sz w:val="20"/>
          <w:szCs w:val="20"/>
        </w:rPr>
        <w:t>podpisem zaufanym lub podpisem osobistym</w:t>
      </w:r>
      <w:r w:rsidR="00EF4D9B" w:rsidRPr="00007D0C">
        <w:rPr>
          <w:rFonts w:ascii="Arial" w:hAnsi="Arial" w:cs="Arial"/>
          <w:b/>
          <w:sz w:val="20"/>
          <w:szCs w:val="20"/>
        </w:rPr>
        <w:t>.</w:t>
      </w:r>
    </w:p>
    <w:p w:rsidR="0034764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07D0C">
        <w:rPr>
          <w:rFonts w:ascii="Arial" w:hAnsi="Arial" w:cs="Arial"/>
          <w:sz w:val="20"/>
          <w:szCs w:val="20"/>
        </w:rPr>
        <w:t>Oferta powinna być sporządzona w języku polskim. Każdy dokument składający</w:t>
      </w:r>
      <w:r w:rsidR="0034764B" w:rsidRPr="000C7661">
        <w:rPr>
          <w:rFonts w:ascii="Arial" w:hAnsi="Arial" w:cs="Arial"/>
          <w:sz w:val="20"/>
          <w:szCs w:val="20"/>
        </w:rPr>
        <w:t xml:space="preserve">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CA65A3" w:rsidP="006A2280">
      <w:pPr>
        <w:spacing w:line="360" w:lineRule="auto"/>
        <w:ind w:left="426" w:right="23"/>
        <w:jc w:val="both"/>
        <w:rPr>
          <w:rFonts w:ascii="Arial" w:hAnsi="Arial" w:cs="Arial"/>
          <w:i/>
          <w:sz w:val="20"/>
          <w:szCs w:val="20"/>
        </w:rPr>
      </w:pPr>
      <w:hyperlink r:id="rId12"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r.póz.1913</w:t>
      </w:r>
      <w:r w:rsidR="008B5F4B">
        <w:rPr>
          <w:rFonts w:ascii="Arial" w:hAnsi="Arial" w:cs="Arial"/>
          <w:sz w:val="20"/>
          <w:szCs w:val="20"/>
        </w:rPr>
        <w:t xml:space="preserve"> ze zm.</w:t>
      </w:r>
      <w:r w:rsidRPr="006A2280">
        <w:rPr>
          <w:rFonts w:ascii="Arial" w:hAnsi="Arial" w:cs="Arial"/>
          <w:sz w:val="20"/>
          <w:szCs w:val="20"/>
        </w:rPr>
        <w:t xml:space="preserve">),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lastRenderedPageBreak/>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sidRPr="008B5F4B">
        <w:rPr>
          <w:rFonts w:ascii="Arial" w:hAnsi="Arial" w:cs="Arial"/>
          <w:sz w:val="20"/>
          <w:szCs w:val="20"/>
        </w:rPr>
        <w:t>23</w:t>
      </w:r>
      <w:r w:rsidR="00D43A22" w:rsidRPr="008B5F4B">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lastRenderedPageBreak/>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8E0C8B" w:rsidRPr="008E0C8B" w:rsidRDefault="008E0C8B" w:rsidP="008E0C8B">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Cena ofertowa stanowić będzie wynagrodzenie </w:t>
      </w:r>
      <w:r w:rsidR="00A24092">
        <w:rPr>
          <w:rFonts w:ascii="Arial" w:hAnsi="Arial" w:cs="Arial"/>
          <w:sz w:val="20"/>
          <w:szCs w:val="20"/>
        </w:rPr>
        <w:t>ryczałtowe</w:t>
      </w:r>
      <w:r w:rsidRPr="008E0C8B">
        <w:rPr>
          <w:rFonts w:ascii="Arial" w:hAnsi="Arial" w:cs="Arial"/>
          <w:sz w:val="20"/>
          <w:szCs w:val="20"/>
        </w:rPr>
        <w:t>.</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WADIUM</w:t>
      </w:r>
    </w:p>
    <w:p w:rsidR="003E42FE" w:rsidRPr="00C2408E" w:rsidRDefault="00552FBA" w:rsidP="00E62AC5">
      <w:pPr>
        <w:numPr>
          <w:ilvl w:val="3"/>
          <w:numId w:val="7"/>
        </w:numPr>
        <w:tabs>
          <w:tab w:val="clear" w:pos="2880"/>
          <w:tab w:val="num" w:pos="284"/>
        </w:tabs>
        <w:spacing w:before="240" w:line="360" w:lineRule="auto"/>
        <w:ind w:left="284" w:hanging="426"/>
        <w:jc w:val="both"/>
        <w:rPr>
          <w:rFonts w:ascii="Arial" w:hAnsi="Arial" w:cs="Arial"/>
          <w:sz w:val="20"/>
          <w:szCs w:val="20"/>
        </w:rPr>
      </w:pPr>
      <w:r w:rsidRPr="00C2408E">
        <w:rPr>
          <w:rFonts w:ascii="Arial" w:hAnsi="Arial" w:cs="Arial"/>
          <w:sz w:val="20"/>
          <w:szCs w:val="20"/>
        </w:rPr>
        <w:t>Wykonawca zobowiązan</w:t>
      </w:r>
      <w:r w:rsidR="0030539D" w:rsidRPr="00C2408E">
        <w:rPr>
          <w:rFonts w:ascii="Arial" w:hAnsi="Arial" w:cs="Arial"/>
          <w:sz w:val="20"/>
          <w:szCs w:val="20"/>
        </w:rPr>
        <w:t xml:space="preserve">y jest </w:t>
      </w:r>
      <w:r w:rsidR="00543FAE" w:rsidRPr="00C2408E">
        <w:rPr>
          <w:rFonts w:ascii="Arial" w:hAnsi="Arial" w:cs="Arial"/>
          <w:sz w:val="20"/>
          <w:szCs w:val="20"/>
        </w:rPr>
        <w:t xml:space="preserve">do zabezpieczenia swojej oferty </w:t>
      </w:r>
      <w:r w:rsidR="0030539D" w:rsidRPr="00C2408E">
        <w:rPr>
          <w:rFonts w:ascii="Arial" w:hAnsi="Arial" w:cs="Arial"/>
          <w:sz w:val="20"/>
          <w:szCs w:val="20"/>
        </w:rPr>
        <w:t xml:space="preserve">wadium </w:t>
      </w:r>
      <w:r w:rsidR="003F402D" w:rsidRPr="00C2408E">
        <w:rPr>
          <w:rFonts w:ascii="Arial" w:hAnsi="Arial" w:cs="Arial"/>
          <w:sz w:val="20"/>
          <w:szCs w:val="20"/>
        </w:rPr>
        <w:t>w wysokości</w:t>
      </w:r>
      <w:r w:rsidR="00D008BB" w:rsidRPr="00751463">
        <w:rPr>
          <w:rFonts w:ascii="Arial" w:hAnsi="Arial" w:cs="Arial"/>
          <w:sz w:val="20"/>
          <w:szCs w:val="20"/>
        </w:rPr>
        <w:t xml:space="preserve">: </w:t>
      </w:r>
      <w:r w:rsidR="00CC1A9C">
        <w:rPr>
          <w:rFonts w:ascii="Arial" w:hAnsi="Arial" w:cs="Arial"/>
          <w:sz w:val="20"/>
          <w:szCs w:val="20"/>
        </w:rPr>
        <w:t>4</w:t>
      </w:r>
      <w:r w:rsidR="003C514A" w:rsidRPr="00751463">
        <w:rPr>
          <w:rFonts w:ascii="Arial" w:hAnsi="Arial" w:cs="Arial"/>
          <w:sz w:val="20"/>
          <w:szCs w:val="20"/>
        </w:rPr>
        <w:t>.000,00</w:t>
      </w:r>
      <w:r w:rsidR="00D008BB" w:rsidRPr="00C2408E">
        <w:rPr>
          <w:rFonts w:ascii="Arial" w:hAnsi="Arial" w:cs="Arial"/>
          <w:sz w:val="20"/>
          <w:szCs w:val="20"/>
        </w:rPr>
        <w:t xml:space="preserve"> zł</w:t>
      </w:r>
    </w:p>
    <w:p w:rsidR="00543FAE" w:rsidRPr="000941AA" w:rsidRDefault="00F86F50" w:rsidP="00E62AC5">
      <w:pPr>
        <w:numPr>
          <w:ilvl w:val="3"/>
          <w:numId w:val="7"/>
        </w:numPr>
        <w:tabs>
          <w:tab w:val="clear" w:pos="2880"/>
        </w:tabs>
        <w:spacing w:line="360" w:lineRule="auto"/>
        <w:ind w:left="425" w:hanging="42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Wadium wnosi się przed upływem terminu składania ofert.</w:t>
      </w:r>
    </w:p>
    <w:p w:rsidR="00552FBA" w:rsidRPr="000941AA" w:rsidRDefault="00F86F50" w:rsidP="00E62AC5">
      <w:pPr>
        <w:numPr>
          <w:ilvl w:val="3"/>
          <w:numId w:val="7"/>
        </w:numPr>
        <w:tabs>
          <w:tab w:val="clear" w:pos="2880"/>
        </w:tabs>
        <w:spacing w:line="360" w:lineRule="auto"/>
        <w:ind w:left="425" w:hanging="425"/>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 xml:space="preserve">Wadium może być </w:t>
      </w:r>
      <w:r w:rsidR="00543FAE" w:rsidRPr="000941AA">
        <w:rPr>
          <w:rFonts w:ascii="Arial" w:hAnsi="Arial" w:cs="Arial"/>
          <w:sz w:val="20"/>
          <w:szCs w:val="20"/>
        </w:rPr>
        <w:t>wnoszone w jednej lub kilku następujących formach:</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pieniądzu;</w:t>
      </w:r>
      <w:r w:rsidR="007A6DC8" w:rsidRPr="000941AA">
        <w:rPr>
          <w:rFonts w:ascii="Arial" w:hAnsi="Arial" w:cs="Arial"/>
          <w:sz w:val="20"/>
          <w:szCs w:val="20"/>
        </w:rPr>
        <w:t xml:space="preserve"> </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gwarancjach bankowych;</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gwarancjach ubezpieczeniowych;</w:t>
      </w:r>
    </w:p>
    <w:p w:rsidR="00552FBA" w:rsidRPr="000941AA" w:rsidRDefault="00710865" w:rsidP="00E62AC5">
      <w:pPr>
        <w:numPr>
          <w:ilvl w:val="1"/>
          <w:numId w:val="14"/>
        </w:numPr>
        <w:tabs>
          <w:tab w:val="clear" w:pos="567"/>
        </w:tabs>
        <w:spacing w:line="360" w:lineRule="auto"/>
        <w:ind w:left="896" w:hanging="409"/>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poręczeniach udzielanych przez podmioty, o których mowa w art. 6b ust. 5 pkt 2 ustawy z dnia 9 listopada 2000 r. o utworzeniu Polskiej Agencji Rozwoju P</w:t>
      </w:r>
      <w:r w:rsidR="005356AD" w:rsidRPr="000941AA">
        <w:rPr>
          <w:rFonts w:ascii="Arial" w:hAnsi="Arial" w:cs="Arial"/>
          <w:sz w:val="20"/>
          <w:szCs w:val="20"/>
        </w:rPr>
        <w:t>rzedsiębiorczości (Dz. U. z 2020</w:t>
      </w:r>
      <w:r w:rsidR="00041076" w:rsidRPr="000941AA">
        <w:rPr>
          <w:rFonts w:ascii="Arial" w:hAnsi="Arial" w:cs="Arial"/>
          <w:sz w:val="20"/>
          <w:szCs w:val="20"/>
        </w:rPr>
        <w:t xml:space="preserve"> r.</w:t>
      </w:r>
      <w:r w:rsidR="001B49D6" w:rsidRPr="000941AA">
        <w:rPr>
          <w:rFonts w:ascii="Arial" w:hAnsi="Arial" w:cs="Arial"/>
          <w:sz w:val="20"/>
          <w:szCs w:val="20"/>
        </w:rPr>
        <w:t xml:space="preserve"> poz</w:t>
      </w:r>
      <w:r w:rsidR="005356AD" w:rsidRPr="000941AA">
        <w:rPr>
          <w:rFonts w:ascii="Arial" w:hAnsi="Arial" w:cs="Arial"/>
          <w:sz w:val="20"/>
          <w:szCs w:val="20"/>
        </w:rPr>
        <w:t>. 299</w:t>
      </w:r>
      <w:r w:rsidR="00552FBA" w:rsidRPr="000941AA">
        <w:rPr>
          <w:rFonts w:ascii="Arial" w:hAnsi="Arial" w:cs="Arial"/>
          <w:sz w:val="20"/>
          <w:szCs w:val="20"/>
        </w:rPr>
        <w:t>).</w:t>
      </w:r>
    </w:p>
    <w:p w:rsidR="0030539D"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 xml:space="preserve">Wadium w formie pieniądza należy wnieść przelewem na konto w </w:t>
      </w:r>
      <w:r w:rsidR="00552FBA" w:rsidRPr="000941AA">
        <w:rPr>
          <w:rFonts w:ascii="Arial" w:hAnsi="Arial" w:cs="Arial"/>
          <w:b/>
          <w:sz w:val="20"/>
          <w:szCs w:val="20"/>
        </w:rPr>
        <w:t xml:space="preserve">Banku </w:t>
      </w:r>
      <w:r w:rsidR="00D008BB" w:rsidRPr="000941AA">
        <w:rPr>
          <w:rFonts w:ascii="Arial" w:hAnsi="Arial" w:cs="Arial"/>
          <w:b/>
          <w:sz w:val="20"/>
          <w:szCs w:val="20"/>
        </w:rPr>
        <w:t xml:space="preserve">Spółdzielczym O/Namysłów </w:t>
      </w:r>
      <w:r w:rsidR="00552FBA" w:rsidRPr="000941AA">
        <w:rPr>
          <w:rFonts w:ascii="Arial" w:hAnsi="Arial" w:cs="Arial"/>
          <w:sz w:val="20"/>
          <w:szCs w:val="20"/>
        </w:rPr>
        <w:t>nr rachunku</w:t>
      </w:r>
      <w:r w:rsidR="006204E8" w:rsidRPr="000941AA">
        <w:rPr>
          <w:rFonts w:ascii="Arial" w:hAnsi="Arial" w:cs="Arial"/>
          <w:sz w:val="20"/>
          <w:szCs w:val="20"/>
        </w:rPr>
        <w:t xml:space="preserve"> </w:t>
      </w:r>
      <w:r w:rsidR="00D008BB" w:rsidRPr="000941AA">
        <w:rPr>
          <w:rFonts w:ascii="Arial" w:hAnsi="Arial" w:cs="Arial"/>
          <w:b/>
          <w:sz w:val="20"/>
          <w:szCs w:val="20"/>
        </w:rPr>
        <w:t xml:space="preserve">08 8890 1053 0000 1094 2007 0003 </w:t>
      </w:r>
      <w:r w:rsidR="00D32541" w:rsidRPr="000941AA">
        <w:rPr>
          <w:rFonts w:ascii="Arial" w:hAnsi="Arial" w:cs="Arial"/>
          <w:sz w:val="20"/>
          <w:szCs w:val="20"/>
        </w:rPr>
        <w:t xml:space="preserve">z </w:t>
      </w:r>
      <w:r w:rsidR="004D179C" w:rsidRPr="000941AA">
        <w:rPr>
          <w:rFonts w:ascii="Arial" w:hAnsi="Arial" w:cs="Arial"/>
          <w:sz w:val="20"/>
          <w:szCs w:val="20"/>
        </w:rPr>
        <w:t xml:space="preserve">dopiskiem </w:t>
      </w:r>
      <w:r w:rsidR="009D0941" w:rsidRPr="000941AA">
        <w:rPr>
          <w:rFonts w:ascii="Arial" w:hAnsi="Arial" w:cs="Arial"/>
          <w:sz w:val="20"/>
          <w:szCs w:val="20"/>
        </w:rPr>
        <w:t>„W</w:t>
      </w:r>
      <w:r w:rsidR="004D179C" w:rsidRPr="000941AA">
        <w:rPr>
          <w:rFonts w:ascii="Arial" w:hAnsi="Arial" w:cs="Arial"/>
          <w:sz w:val="20"/>
          <w:szCs w:val="20"/>
        </w:rPr>
        <w:t>adium</w:t>
      </w:r>
      <w:r w:rsidR="00543FAE" w:rsidRPr="000941AA">
        <w:rPr>
          <w:rFonts w:ascii="Arial" w:hAnsi="Arial" w:cs="Arial"/>
          <w:sz w:val="20"/>
          <w:szCs w:val="20"/>
        </w:rPr>
        <w:t xml:space="preserve"> – </w:t>
      </w:r>
      <w:r w:rsidR="00D32541" w:rsidRPr="000941AA">
        <w:rPr>
          <w:rFonts w:ascii="Arial" w:hAnsi="Arial" w:cs="Arial"/>
          <w:i/>
          <w:sz w:val="20"/>
          <w:szCs w:val="20"/>
        </w:rPr>
        <w:t>nr postępowania</w:t>
      </w:r>
      <w:r w:rsidR="00543FAE" w:rsidRPr="000941AA">
        <w:rPr>
          <w:rFonts w:ascii="Arial" w:hAnsi="Arial" w:cs="Arial"/>
          <w:sz w:val="20"/>
          <w:szCs w:val="20"/>
        </w:rPr>
        <w:t>”.</w:t>
      </w:r>
    </w:p>
    <w:p w:rsidR="00E84975" w:rsidRPr="000941AA" w:rsidRDefault="00D32541" w:rsidP="00637338">
      <w:pPr>
        <w:spacing w:line="360" w:lineRule="auto"/>
        <w:ind w:left="284"/>
        <w:jc w:val="both"/>
        <w:rPr>
          <w:rFonts w:ascii="Arial" w:hAnsi="Arial" w:cs="Arial"/>
          <w:sz w:val="20"/>
          <w:szCs w:val="20"/>
        </w:rPr>
      </w:pPr>
      <w:r w:rsidRPr="000941AA">
        <w:rPr>
          <w:rFonts w:ascii="Arial" w:hAnsi="Arial" w:cs="Arial"/>
          <w:b/>
          <w:sz w:val="20"/>
          <w:szCs w:val="20"/>
        </w:rPr>
        <w:t xml:space="preserve">UWAGA: </w:t>
      </w:r>
      <w:r w:rsidR="00543FAE" w:rsidRPr="000941AA">
        <w:rPr>
          <w:rFonts w:ascii="Arial" w:hAnsi="Arial" w:cs="Arial"/>
          <w:sz w:val="20"/>
          <w:szCs w:val="20"/>
        </w:rPr>
        <w:t>Za termin wniesienia wadium w formie pieniężnej zostanie przyjęty termin uznania rachunku Zamawiającego.</w:t>
      </w:r>
    </w:p>
    <w:p w:rsidR="00543FAE"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 xml:space="preserve">Wadium wnoszone w formie poręczeń lub gwarancji musi </w:t>
      </w:r>
      <w:r w:rsidR="006204E8" w:rsidRPr="000941AA">
        <w:rPr>
          <w:rFonts w:ascii="Arial" w:hAnsi="Arial" w:cs="Arial"/>
          <w:sz w:val="20"/>
          <w:szCs w:val="20"/>
        </w:rPr>
        <w:t xml:space="preserve">być złożone jako oryginał gwarancji lub poręczenia w postaci elektronicznej i </w:t>
      </w:r>
      <w:r w:rsidR="00543FAE" w:rsidRPr="000941AA">
        <w:rPr>
          <w:rFonts w:ascii="Arial" w:hAnsi="Arial" w:cs="Arial"/>
          <w:sz w:val="20"/>
          <w:szCs w:val="20"/>
        </w:rPr>
        <w:t>spełniać co najmniej poniższe wymagania:</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 xml:space="preserve">musi obejmować odpowiedzialność za wszystkie przypadki powodujące utratę wadium przez Wykonawcę określone w </w:t>
      </w:r>
      <w:r w:rsidR="006204E8" w:rsidRPr="000941AA">
        <w:rPr>
          <w:rFonts w:ascii="Arial" w:hAnsi="Arial" w:cs="Arial"/>
          <w:sz w:val="20"/>
          <w:szCs w:val="20"/>
        </w:rPr>
        <w:t xml:space="preserve">ustawie </w:t>
      </w:r>
      <w:r w:rsidR="00D008BB" w:rsidRPr="000941AA">
        <w:rPr>
          <w:rFonts w:ascii="Arial" w:hAnsi="Arial" w:cs="Arial"/>
          <w:sz w:val="20"/>
          <w:szCs w:val="20"/>
        </w:rPr>
        <w:t>PZP</w:t>
      </w:r>
      <w:r w:rsidR="00F02F57" w:rsidRPr="000941AA">
        <w:rPr>
          <w:rFonts w:ascii="Arial" w:hAnsi="Arial" w:cs="Arial"/>
          <w:sz w:val="20"/>
          <w:szCs w:val="20"/>
        </w:rPr>
        <w:t xml:space="preserve">. </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 xml:space="preserve">z </w:t>
      </w:r>
      <w:r w:rsidR="004D179C" w:rsidRPr="000941AA">
        <w:rPr>
          <w:rFonts w:ascii="Arial" w:hAnsi="Arial" w:cs="Arial"/>
          <w:sz w:val="20"/>
          <w:szCs w:val="20"/>
        </w:rPr>
        <w:t>jej treści powinno jednoznacznej</w:t>
      </w:r>
      <w:r w:rsidR="00543FAE" w:rsidRPr="000941AA">
        <w:rPr>
          <w:rFonts w:ascii="Arial" w:hAnsi="Arial" w:cs="Arial"/>
          <w:sz w:val="20"/>
          <w:szCs w:val="20"/>
        </w:rPr>
        <w:t xml:space="preserve"> wynikać zobowiązanie gwaranta do zapłaty całej kwoty wadium;</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43FAE" w:rsidRPr="000941AA">
        <w:rPr>
          <w:rFonts w:ascii="Arial" w:hAnsi="Arial" w:cs="Arial"/>
          <w:sz w:val="20"/>
          <w:szCs w:val="20"/>
        </w:rPr>
        <w:t>powinno być nieodwołalne i bezwarunkowe oraz płatne na pierwsze żądanie;</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termin obowiązywania poręczenia lub gwarancji nie może być krótszy niż termi</w:t>
      </w:r>
      <w:r w:rsidR="000364B3" w:rsidRPr="000941AA">
        <w:rPr>
          <w:rFonts w:ascii="Arial" w:hAnsi="Arial" w:cs="Arial"/>
          <w:sz w:val="20"/>
          <w:szCs w:val="20"/>
        </w:rPr>
        <w:t xml:space="preserve">n związania ofertą (z zastrzeżeniem iż pierwszym dniem związania ofertą jest dzień składania ofert); </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w treści poręczenia lub gwarancji powinna znaleźć się nazwa oraz numer przedmiotowego postępowania;</w:t>
      </w:r>
    </w:p>
    <w:p w:rsidR="00E84975"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beneficjentem poręczenia lub gwarancji jest:</w:t>
      </w:r>
      <w:r w:rsidR="00D008BB" w:rsidRPr="000941AA">
        <w:rPr>
          <w:rFonts w:ascii="Arial" w:hAnsi="Arial" w:cs="Arial"/>
          <w:sz w:val="20"/>
          <w:szCs w:val="20"/>
        </w:rPr>
        <w:t xml:space="preserve"> </w:t>
      </w:r>
      <w:r w:rsidR="00B609DB">
        <w:rPr>
          <w:rFonts w:ascii="Arial" w:hAnsi="Arial" w:cs="Arial"/>
          <w:sz w:val="20"/>
          <w:szCs w:val="20"/>
        </w:rPr>
        <w:t>Gmina Lasowice Wielkie</w:t>
      </w:r>
      <w:r w:rsidR="00D008BB" w:rsidRPr="000941AA">
        <w:rPr>
          <w:rFonts w:ascii="Arial" w:hAnsi="Arial" w:cs="Arial"/>
          <w:sz w:val="20"/>
          <w:szCs w:val="20"/>
        </w:rPr>
        <w:t>.</w:t>
      </w:r>
    </w:p>
    <w:p w:rsidR="008516D9" w:rsidRPr="000941AA" w:rsidRDefault="00710865" w:rsidP="00E62AC5">
      <w:pPr>
        <w:pStyle w:val="Akapitzlist"/>
        <w:numPr>
          <w:ilvl w:val="0"/>
          <w:numId w:val="32"/>
        </w:numPr>
        <w:spacing w:line="360" w:lineRule="auto"/>
        <w:ind w:left="882" w:hanging="465"/>
        <w:jc w:val="both"/>
        <w:rPr>
          <w:rFonts w:ascii="Arial" w:hAnsi="Arial" w:cs="Arial"/>
          <w:sz w:val="20"/>
          <w:szCs w:val="20"/>
        </w:rPr>
      </w:pPr>
      <w:r w:rsidRPr="000941AA">
        <w:rPr>
          <w:rFonts w:ascii="Arial" w:hAnsi="Arial" w:cs="Arial"/>
          <w:sz w:val="20"/>
          <w:szCs w:val="20"/>
        </w:rPr>
        <w:tab/>
      </w:r>
      <w:r w:rsidR="005F6BC2" w:rsidRPr="000941AA">
        <w:rPr>
          <w:rFonts w:ascii="Arial" w:hAnsi="Arial" w:cs="Arial"/>
          <w:sz w:val="20"/>
          <w:szCs w:val="20"/>
        </w:rPr>
        <w:t>w przypadku Wykonawców wspólnie ubiegających się o udzielenie zamówienia</w:t>
      </w:r>
      <w:r w:rsidR="006204E8" w:rsidRPr="000941AA">
        <w:rPr>
          <w:rFonts w:ascii="Arial" w:hAnsi="Arial" w:cs="Arial"/>
          <w:sz w:val="20"/>
          <w:szCs w:val="20"/>
        </w:rPr>
        <w:t xml:space="preserve"> (art. 58 </w:t>
      </w:r>
      <w:r w:rsidR="00D008BB" w:rsidRPr="000941AA">
        <w:rPr>
          <w:rFonts w:ascii="Arial" w:hAnsi="Arial" w:cs="Arial"/>
          <w:sz w:val="20"/>
          <w:szCs w:val="20"/>
        </w:rPr>
        <w:t>PZP</w:t>
      </w:r>
      <w:r w:rsidR="006204E8" w:rsidRPr="000941AA">
        <w:rPr>
          <w:rFonts w:ascii="Arial" w:hAnsi="Arial" w:cs="Arial"/>
          <w:sz w:val="20"/>
          <w:szCs w:val="20"/>
        </w:rPr>
        <w:t>)</w:t>
      </w:r>
      <w:r w:rsidR="005F6BC2" w:rsidRPr="000941AA">
        <w:rPr>
          <w:rFonts w:ascii="Arial" w:hAnsi="Arial" w:cs="Arial"/>
          <w:sz w:val="20"/>
          <w:szCs w:val="20"/>
        </w:rPr>
        <w:t>, Zamawiający wymaga aby por</w:t>
      </w:r>
      <w:r w:rsidR="004D179C" w:rsidRPr="000941AA">
        <w:rPr>
          <w:rFonts w:ascii="Arial" w:hAnsi="Arial" w:cs="Arial"/>
          <w:sz w:val="20"/>
          <w:szCs w:val="20"/>
        </w:rPr>
        <w:t>ę</w:t>
      </w:r>
      <w:r w:rsidR="005F6BC2" w:rsidRPr="000941AA">
        <w:rPr>
          <w:rFonts w:ascii="Arial" w:hAnsi="Arial" w:cs="Arial"/>
          <w:sz w:val="20"/>
          <w:szCs w:val="20"/>
        </w:rPr>
        <w:t>czenie lub gwarancja obejmowała swą treścią (tj. zobowiązanych z tytułu poręczenia lub gwarancji) wszystkich Wykonawców wspólnie ubiegający</w:t>
      </w:r>
      <w:r w:rsidR="00594719" w:rsidRPr="000941AA">
        <w:rPr>
          <w:rFonts w:ascii="Arial" w:hAnsi="Arial" w:cs="Arial"/>
          <w:sz w:val="20"/>
          <w:szCs w:val="20"/>
        </w:rPr>
        <w:t>ch się o udzielenie zamówienia lub aby z jej treści wynikało, ż</w:t>
      </w:r>
      <w:r w:rsidR="006B2A47" w:rsidRPr="000941AA">
        <w:rPr>
          <w:rFonts w:ascii="Arial" w:hAnsi="Arial" w:cs="Arial"/>
          <w:sz w:val="20"/>
          <w:szCs w:val="20"/>
        </w:rPr>
        <w:t>e</w:t>
      </w:r>
      <w:r w:rsidR="00594719" w:rsidRPr="000941AA">
        <w:rPr>
          <w:rFonts w:ascii="Arial" w:hAnsi="Arial" w:cs="Arial"/>
          <w:sz w:val="20"/>
          <w:szCs w:val="20"/>
        </w:rPr>
        <w:t xml:space="preserve"> zabezpiecza ofertę Wykonawców wspólnie ubiegających </w:t>
      </w:r>
      <w:r w:rsidR="00BD1389" w:rsidRPr="000941AA">
        <w:rPr>
          <w:rFonts w:ascii="Arial" w:hAnsi="Arial" w:cs="Arial"/>
          <w:sz w:val="20"/>
          <w:szCs w:val="20"/>
        </w:rPr>
        <w:t>się o</w:t>
      </w:r>
      <w:r w:rsidR="00594719" w:rsidRPr="000941AA">
        <w:rPr>
          <w:rFonts w:ascii="Arial" w:hAnsi="Arial" w:cs="Arial"/>
          <w:sz w:val="20"/>
          <w:szCs w:val="20"/>
        </w:rPr>
        <w:t xml:space="preserve"> udz</w:t>
      </w:r>
      <w:r w:rsidR="00E5482A" w:rsidRPr="000941AA">
        <w:rPr>
          <w:rFonts w:ascii="Arial" w:hAnsi="Arial" w:cs="Arial"/>
          <w:sz w:val="20"/>
          <w:szCs w:val="20"/>
        </w:rPr>
        <w:t>ielenie zamówienia (konsorcjum);</w:t>
      </w:r>
    </w:p>
    <w:p w:rsidR="00552FBA"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552FBA" w:rsidRPr="000941AA">
        <w:rPr>
          <w:rFonts w:ascii="Arial" w:hAnsi="Arial" w:cs="Arial"/>
          <w:sz w:val="20"/>
          <w:szCs w:val="20"/>
        </w:rPr>
        <w:t>Oferta wykonawcy, który nie wniesie wadium</w:t>
      </w:r>
      <w:r w:rsidR="006204E8" w:rsidRPr="000941AA">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sidRPr="000941AA">
        <w:rPr>
          <w:rFonts w:ascii="Arial" w:hAnsi="Arial" w:cs="Arial"/>
          <w:sz w:val="20"/>
          <w:szCs w:val="20"/>
        </w:rPr>
        <w:t>PZP</w:t>
      </w:r>
      <w:r w:rsidR="003655FE" w:rsidRPr="000941AA">
        <w:rPr>
          <w:rFonts w:ascii="Arial" w:hAnsi="Arial" w:cs="Arial"/>
          <w:sz w:val="20"/>
          <w:szCs w:val="20"/>
        </w:rPr>
        <w:t xml:space="preserve"> </w:t>
      </w:r>
      <w:r w:rsidR="00552FBA" w:rsidRPr="000941AA">
        <w:rPr>
          <w:rFonts w:ascii="Arial" w:hAnsi="Arial" w:cs="Arial"/>
          <w:sz w:val="20"/>
          <w:szCs w:val="20"/>
        </w:rPr>
        <w:t>zostanie odrzucona.</w:t>
      </w:r>
    </w:p>
    <w:p w:rsidR="00C31ED0" w:rsidRPr="000941AA" w:rsidRDefault="00710865" w:rsidP="00E62AC5">
      <w:pPr>
        <w:numPr>
          <w:ilvl w:val="3"/>
          <w:numId w:val="7"/>
        </w:numPr>
        <w:tabs>
          <w:tab w:val="clear" w:pos="2880"/>
        </w:tabs>
        <w:spacing w:line="360" w:lineRule="auto"/>
        <w:ind w:left="426" w:hanging="426"/>
        <w:jc w:val="both"/>
        <w:rPr>
          <w:rFonts w:ascii="Arial" w:hAnsi="Arial" w:cs="Arial"/>
          <w:sz w:val="20"/>
          <w:szCs w:val="20"/>
        </w:rPr>
      </w:pPr>
      <w:r w:rsidRPr="000941AA">
        <w:rPr>
          <w:rFonts w:ascii="Arial" w:hAnsi="Arial" w:cs="Arial"/>
          <w:sz w:val="20"/>
          <w:szCs w:val="20"/>
        </w:rPr>
        <w:tab/>
      </w:r>
      <w:r w:rsidR="0047234C" w:rsidRPr="000941AA">
        <w:rPr>
          <w:rFonts w:ascii="Arial" w:hAnsi="Arial" w:cs="Arial"/>
          <w:sz w:val="20"/>
          <w:szCs w:val="20"/>
        </w:rPr>
        <w:t xml:space="preserve">Zasady zwrotu oraz okoliczności zatrzymania wadium określa </w:t>
      </w:r>
      <w:r w:rsidR="00D008BB" w:rsidRPr="000941AA">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0C7661">
        <w:rPr>
          <w:rFonts w:ascii="Arial" w:hAnsi="Arial" w:cs="Arial"/>
          <w:sz w:val="20"/>
          <w:szCs w:val="20"/>
        </w:rPr>
        <w:t xml:space="preserve">, tj. do </w:t>
      </w:r>
      <w:r w:rsidR="006204E8" w:rsidRPr="00B72676">
        <w:rPr>
          <w:rFonts w:ascii="Arial" w:hAnsi="Arial" w:cs="Arial"/>
          <w:sz w:val="20"/>
          <w:szCs w:val="20"/>
        </w:rPr>
        <w:t xml:space="preserve">dnia </w:t>
      </w:r>
      <w:r w:rsidR="00B70899">
        <w:rPr>
          <w:rFonts w:ascii="Arial" w:hAnsi="Arial" w:cs="Arial"/>
          <w:b/>
          <w:sz w:val="20"/>
          <w:szCs w:val="20"/>
        </w:rPr>
        <w:t>31</w:t>
      </w:r>
      <w:r w:rsidR="00B72676" w:rsidRPr="00374FE8">
        <w:rPr>
          <w:rFonts w:ascii="Arial" w:hAnsi="Arial" w:cs="Arial"/>
          <w:b/>
          <w:sz w:val="20"/>
          <w:szCs w:val="20"/>
        </w:rPr>
        <w:t>.0</w:t>
      </w:r>
      <w:r w:rsidR="00374FE8" w:rsidRPr="00374FE8">
        <w:rPr>
          <w:rFonts w:ascii="Arial" w:hAnsi="Arial" w:cs="Arial"/>
          <w:b/>
          <w:sz w:val="20"/>
          <w:szCs w:val="20"/>
        </w:rPr>
        <w:t>5</w:t>
      </w:r>
      <w:r w:rsidR="00B72676" w:rsidRPr="00374FE8">
        <w:rPr>
          <w:rFonts w:ascii="Arial" w:hAnsi="Arial" w:cs="Arial"/>
          <w:b/>
          <w:sz w:val="20"/>
          <w:szCs w:val="20"/>
        </w:rPr>
        <w:t>.2022</w:t>
      </w:r>
      <w:r w:rsidRPr="00374FE8">
        <w:rPr>
          <w:rFonts w:ascii="Arial" w:hAnsi="Arial" w:cs="Arial"/>
          <w:b/>
          <w:caps/>
          <w:sz w:val="20"/>
        </w:rPr>
        <w:t xml:space="preserve"> </w:t>
      </w:r>
      <w:r w:rsidR="006204E8" w:rsidRPr="00374FE8">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w:t>
      </w:r>
      <w:bookmarkStart w:id="3" w:name="_GoBack"/>
      <w:bookmarkEnd w:id="3"/>
      <w:r w:rsidR="006204E8" w:rsidRPr="000C7661">
        <w:rPr>
          <w:rFonts w:ascii="Arial" w:hAnsi="Arial" w:cs="Arial"/>
          <w:sz w:val="20"/>
          <w:szCs w:val="20"/>
        </w:rPr>
        <w:t xml:space="preserve">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B70899">
        <w:rPr>
          <w:rFonts w:ascii="Arial" w:hAnsi="Arial" w:cs="Arial"/>
          <w:b/>
          <w:sz w:val="20"/>
          <w:szCs w:val="20"/>
        </w:rPr>
        <w:t>02.05</w:t>
      </w:r>
      <w:r w:rsidR="00B72676" w:rsidRPr="00B72676">
        <w:rPr>
          <w:rFonts w:ascii="Arial" w:hAnsi="Arial" w:cs="Arial"/>
          <w:b/>
          <w:sz w:val="20"/>
          <w:szCs w:val="20"/>
        </w:rPr>
        <w:t>.2022</w:t>
      </w:r>
      <w:r w:rsidRPr="00B72676">
        <w:rPr>
          <w:rFonts w:ascii="Arial" w:hAnsi="Arial" w:cs="Arial"/>
          <w:caps/>
          <w:sz w:val="20"/>
        </w:rPr>
        <w:t xml:space="preserve"> </w:t>
      </w:r>
      <w:r w:rsidR="00B5063F" w:rsidRPr="00B72676">
        <w:rPr>
          <w:rFonts w:ascii="Arial" w:hAnsi="Arial" w:cs="Arial"/>
          <w:b/>
          <w:sz w:val="20"/>
          <w:szCs w:val="20"/>
        </w:rPr>
        <w:t xml:space="preserve">r. do godziny </w:t>
      </w:r>
      <w:r w:rsidR="00EA6BCE" w:rsidRPr="00B72676">
        <w:rPr>
          <w:rFonts w:ascii="Arial" w:hAnsi="Arial" w:cs="Arial"/>
          <w:b/>
          <w:bCs/>
          <w:caps/>
          <w:sz w:val="20"/>
        </w:rPr>
        <w:t>1</w:t>
      </w:r>
      <w:r w:rsidR="00C53DBD" w:rsidRPr="00B72676">
        <w:rPr>
          <w:rFonts w:ascii="Arial" w:hAnsi="Arial" w:cs="Arial"/>
          <w:b/>
          <w:bCs/>
          <w:caps/>
          <w:sz w:val="20"/>
        </w:rPr>
        <w:t>1</w:t>
      </w:r>
      <w:r w:rsidR="00B5063F" w:rsidRPr="00B72676">
        <w:rPr>
          <w:rFonts w:ascii="Arial" w:hAnsi="Arial" w:cs="Arial"/>
          <w:b/>
          <w:sz w:val="20"/>
          <w:szCs w:val="20"/>
        </w:rPr>
        <w:t>:00</w:t>
      </w:r>
      <w:r w:rsidR="00B5063F" w:rsidRPr="00B72676">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Otwarcie ofert </w:t>
      </w:r>
      <w:r w:rsidR="00EA6BCE" w:rsidRPr="00B72676">
        <w:rPr>
          <w:rFonts w:ascii="Arial" w:hAnsi="Arial" w:cs="Arial"/>
          <w:sz w:val="20"/>
          <w:szCs w:val="20"/>
        </w:rPr>
        <w:t>nastąpi</w:t>
      </w:r>
      <w:r w:rsidR="00115F5C" w:rsidRPr="00B72676">
        <w:rPr>
          <w:rFonts w:ascii="Arial" w:hAnsi="Arial" w:cs="Arial"/>
          <w:sz w:val="20"/>
          <w:szCs w:val="20"/>
        </w:rPr>
        <w:t xml:space="preserve"> w dniu </w:t>
      </w:r>
      <w:r w:rsidR="00B70899" w:rsidRPr="00B70899">
        <w:rPr>
          <w:rFonts w:ascii="Arial" w:hAnsi="Arial" w:cs="Arial"/>
          <w:b/>
          <w:sz w:val="20"/>
          <w:szCs w:val="20"/>
        </w:rPr>
        <w:t>02.05</w:t>
      </w:r>
      <w:r w:rsidR="00B72676" w:rsidRPr="00B70899">
        <w:rPr>
          <w:rFonts w:ascii="Arial" w:hAnsi="Arial" w:cs="Arial"/>
          <w:b/>
          <w:sz w:val="20"/>
          <w:szCs w:val="20"/>
        </w:rPr>
        <w:t>.</w:t>
      </w:r>
      <w:r w:rsidR="00B72676" w:rsidRPr="00B72676">
        <w:rPr>
          <w:rFonts w:ascii="Arial" w:hAnsi="Arial" w:cs="Arial"/>
          <w:b/>
          <w:sz w:val="20"/>
          <w:szCs w:val="20"/>
        </w:rPr>
        <w:t>2022</w:t>
      </w:r>
      <w:r w:rsidR="00115F5C" w:rsidRPr="00B72676">
        <w:rPr>
          <w:rFonts w:ascii="Arial" w:hAnsi="Arial" w:cs="Arial"/>
          <w:b/>
          <w:sz w:val="20"/>
          <w:szCs w:val="20"/>
        </w:rPr>
        <w:t xml:space="preserve"> r. o godzinie </w:t>
      </w:r>
      <w:r w:rsidR="00EA6BCE" w:rsidRPr="00B72676">
        <w:rPr>
          <w:rFonts w:ascii="Arial" w:hAnsi="Arial" w:cs="Arial"/>
          <w:b/>
          <w:sz w:val="20"/>
          <w:szCs w:val="20"/>
        </w:rPr>
        <w:t>1</w:t>
      </w:r>
      <w:r w:rsidR="00C53DBD" w:rsidRPr="00B72676">
        <w:rPr>
          <w:rFonts w:ascii="Arial" w:hAnsi="Arial" w:cs="Arial"/>
          <w:b/>
          <w:sz w:val="20"/>
          <w:szCs w:val="20"/>
        </w:rPr>
        <w:t>1</w:t>
      </w:r>
      <w:r w:rsidR="00EA6BCE" w:rsidRPr="00B72676">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D32541" w:rsidP="00E62AC5">
      <w:pPr>
        <w:pStyle w:val="Akapitzlist"/>
        <w:numPr>
          <w:ilvl w:val="0"/>
          <w:numId w:val="33"/>
        </w:numPr>
        <w:spacing w:line="360" w:lineRule="auto"/>
        <w:ind w:left="924" w:hanging="476"/>
        <w:rPr>
          <w:rFonts w:ascii="Arial" w:hAnsi="Arial" w:cs="Arial"/>
          <w:sz w:val="20"/>
          <w:szCs w:val="20"/>
        </w:rPr>
      </w:pPr>
      <w:r w:rsidRPr="000C7661">
        <w:rPr>
          <w:rFonts w:ascii="Arial" w:hAnsi="Arial" w:cs="Arial"/>
          <w:b/>
          <w:sz w:val="20"/>
          <w:szCs w:val="20"/>
        </w:rPr>
        <w:t>Cena (C)</w:t>
      </w:r>
      <w:r w:rsidR="0031352A">
        <w:rPr>
          <w:rFonts w:ascii="Arial" w:hAnsi="Arial" w:cs="Arial"/>
          <w:sz w:val="20"/>
          <w:szCs w:val="20"/>
        </w:rPr>
        <w:t xml:space="preserve"> – waga kryterium 6</w:t>
      </w:r>
      <w:r w:rsidR="00EA6BCE">
        <w:rPr>
          <w:rFonts w:ascii="Arial" w:hAnsi="Arial" w:cs="Arial"/>
          <w:sz w:val="20"/>
          <w:szCs w:val="20"/>
        </w:rPr>
        <w:t>0</w:t>
      </w:r>
      <w:r w:rsidR="00D36AE2" w:rsidRPr="000C7661">
        <w:rPr>
          <w:rFonts w:ascii="Arial" w:hAnsi="Arial" w:cs="Arial"/>
          <w:sz w:val="20"/>
          <w:szCs w:val="20"/>
        </w:rPr>
        <w:t>%;</w:t>
      </w:r>
    </w:p>
    <w:p w:rsidR="009D091E" w:rsidRDefault="00DB156B" w:rsidP="00E62AC5">
      <w:pPr>
        <w:pStyle w:val="Akapitzlist"/>
        <w:numPr>
          <w:ilvl w:val="0"/>
          <w:numId w:val="33"/>
        </w:numPr>
        <w:spacing w:line="360" w:lineRule="auto"/>
        <w:ind w:left="924" w:hanging="476"/>
        <w:rPr>
          <w:rFonts w:ascii="Arial" w:hAnsi="Arial" w:cs="Arial"/>
          <w:sz w:val="20"/>
          <w:szCs w:val="20"/>
        </w:rPr>
      </w:pPr>
      <w:r>
        <w:rPr>
          <w:rFonts w:ascii="Arial" w:hAnsi="Arial" w:cs="Arial"/>
          <w:b/>
          <w:sz w:val="20"/>
          <w:szCs w:val="20"/>
        </w:rPr>
        <w:t>Dodatkowa Gwarancja (G)</w:t>
      </w:r>
      <w:r w:rsidR="00D61B2B">
        <w:rPr>
          <w:rFonts w:ascii="Arial" w:hAnsi="Arial" w:cs="Arial"/>
          <w:b/>
          <w:sz w:val="20"/>
          <w:szCs w:val="20"/>
        </w:rPr>
        <w:t xml:space="preserve"> </w:t>
      </w:r>
      <w:r w:rsidR="00F17125" w:rsidRPr="000C7661">
        <w:rPr>
          <w:rFonts w:ascii="Arial" w:hAnsi="Arial" w:cs="Arial"/>
          <w:sz w:val="20"/>
          <w:szCs w:val="20"/>
        </w:rPr>
        <w:t xml:space="preserve">– waga kryterium </w:t>
      </w:r>
      <w:r w:rsidR="00B609DB">
        <w:rPr>
          <w:rFonts w:ascii="Arial" w:hAnsi="Arial" w:cs="Arial"/>
          <w:sz w:val="20"/>
          <w:szCs w:val="20"/>
        </w:rPr>
        <w:t>4</w:t>
      </w:r>
      <w:r w:rsidR="00183E7E">
        <w:rPr>
          <w:rFonts w:ascii="Arial" w:hAnsi="Arial" w:cs="Arial"/>
          <w:sz w:val="20"/>
          <w:szCs w:val="20"/>
        </w:rPr>
        <w:t>0</w:t>
      </w:r>
      <w:r w:rsidR="00A62A1D">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E62AC5">
      <w:pPr>
        <w:pStyle w:val="Akapitzlist"/>
        <w:numPr>
          <w:ilvl w:val="0"/>
          <w:numId w:val="34"/>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D61B2B">
        <w:rPr>
          <w:rFonts w:ascii="Arial" w:hAnsi="Arial" w:cs="Arial"/>
          <w:b/>
          <w:sz w:val="20"/>
          <w:szCs w:val="20"/>
        </w:rPr>
        <w:t>6</w:t>
      </w:r>
      <w:r w:rsidR="00183E7E">
        <w:rPr>
          <w:rFonts w:ascii="Arial" w:hAnsi="Arial" w:cs="Arial"/>
          <w:b/>
          <w:sz w:val="20"/>
          <w:szCs w:val="20"/>
        </w:rPr>
        <w:t>0</w:t>
      </w:r>
      <w:r w:rsidR="00A209DE" w:rsidRPr="00A62A1D">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lastRenderedPageBreak/>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183E7E">
        <w:rPr>
          <w:rFonts w:ascii="Arial" w:hAnsi="Arial" w:cs="Arial"/>
          <w:b/>
          <w:sz w:val="20"/>
          <w:szCs w:val="20"/>
        </w:rPr>
        <w:t>60</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E62AC5">
      <w:pPr>
        <w:pStyle w:val="Akapitzlist"/>
        <w:numPr>
          <w:ilvl w:val="0"/>
          <w:numId w:val="35"/>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AB2709">
      <w:pPr>
        <w:pStyle w:val="Akapitzlist"/>
        <w:numPr>
          <w:ilvl w:val="0"/>
          <w:numId w:val="35"/>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CE5311" w:rsidRPr="00A62A1D" w:rsidRDefault="00DB156B" w:rsidP="00A62A1D">
      <w:pPr>
        <w:pStyle w:val="Akapitzlist"/>
        <w:numPr>
          <w:ilvl w:val="0"/>
          <w:numId w:val="34"/>
        </w:numPr>
        <w:spacing w:line="360" w:lineRule="auto"/>
        <w:ind w:left="910" w:hanging="484"/>
        <w:contextualSpacing/>
        <w:jc w:val="both"/>
        <w:rPr>
          <w:rFonts w:ascii="Arial" w:hAnsi="Arial" w:cs="Arial"/>
          <w:b/>
          <w:sz w:val="20"/>
          <w:szCs w:val="20"/>
        </w:rPr>
      </w:pPr>
      <w:r>
        <w:rPr>
          <w:rFonts w:ascii="Arial" w:hAnsi="Arial" w:cs="Arial"/>
          <w:b/>
          <w:sz w:val="20"/>
          <w:szCs w:val="20"/>
        </w:rPr>
        <w:t>Dodatkowa gwarancja</w:t>
      </w:r>
      <w:r w:rsidR="00D61B2B">
        <w:rPr>
          <w:rFonts w:ascii="Arial" w:hAnsi="Arial" w:cs="Arial"/>
          <w:b/>
          <w:sz w:val="20"/>
          <w:szCs w:val="20"/>
        </w:rPr>
        <w:t xml:space="preserve"> – waga </w:t>
      </w:r>
      <w:r>
        <w:rPr>
          <w:rFonts w:ascii="Arial" w:hAnsi="Arial" w:cs="Arial"/>
          <w:b/>
          <w:sz w:val="20"/>
          <w:szCs w:val="20"/>
        </w:rPr>
        <w:t>4</w:t>
      </w:r>
      <w:r w:rsidR="00183E7E">
        <w:rPr>
          <w:rFonts w:ascii="Arial" w:hAnsi="Arial" w:cs="Arial"/>
          <w:b/>
          <w:sz w:val="20"/>
          <w:szCs w:val="20"/>
        </w:rPr>
        <w:t>0</w:t>
      </w:r>
      <w:r w:rsidR="00972413" w:rsidRPr="00AB2709">
        <w:rPr>
          <w:rFonts w:ascii="Arial" w:hAnsi="Arial" w:cs="Arial"/>
          <w:b/>
          <w:sz w:val="20"/>
          <w:szCs w:val="20"/>
        </w:rPr>
        <w:t>%</w:t>
      </w:r>
    </w:p>
    <w:p w:rsidR="0096623F" w:rsidRDefault="00AB2709" w:rsidP="00DB156B">
      <w:pPr>
        <w:spacing w:line="360" w:lineRule="auto"/>
        <w:ind w:left="910"/>
        <w:jc w:val="both"/>
        <w:rPr>
          <w:rFonts w:ascii="Arial" w:hAnsi="Arial" w:cs="Arial"/>
          <w:sz w:val="20"/>
          <w:szCs w:val="20"/>
        </w:rPr>
      </w:pPr>
      <w:r>
        <w:rPr>
          <w:rFonts w:ascii="Arial" w:hAnsi="Arial" w:cs="Arial"/>
          <w:sz w:val="20"/>
          <w:szCs w:val="20"/>
        </w:rPr>
        <w:t xml:space="preserve">Kryterium </w:t>
      </w:r>
      <w:r w:rsidR="00563BCB">
        <w:rPr>
          <w:rFonts w:ascii="Arial" w:hAnsi="Arial" w:cs="Arial"/>
          <w:sz w:val="20"/>
          <w:szCs w:val="20"/>
        </w:rPr>
        <w:t>„</w:t>
      </w:r>
      <w:r w:rsidR="00DB156B">
        <w:rPr>
          <w:rFonts w:ascii="Arial" w:hAnsi="Arial" w:cs="Arial"/>
          <w:sz w:val="20"/>
          <w:szCs w:val="20"/>
        </w:rPr>
        <w:t>Dodatkowa gwarancja</w:t>
      </w:r>
      <w:r w:rsidR="00563BCB">
        <w:rPr>
          <w:rFonts w:ascii="Arial" w:hAnsi="Arial" w:cs="Arial"/>
          <w:sz w:val="20"/>
          <w:szCs w:val="20"/>
        </w:rPr>
        <w:t>”</w:t>
      </w:r>
      <w:r w:rsidR="00A62A1D">
        <w:rPr>
          <w:rFonts w:ascii="Arial" w:hAnsi="Arial" w:cs="Arial"/>
          <w:sz w:val="20"/>
          <w:szCs w:val="20"/>
        </w:rPr>
        <w:t xml:space="preserve"> b</w:t>
      </w:r>
      <w:r w:rsidR="00DB156B">
        <w:rPr>
          <w:rFonts w:ascii="Arial" w:hAnsi="Arial" w:cs="Arial"/>
          <w:sz w:val="20"/>
          <w:szCs w:val="20"/>
        </w:rPr>
        <w:t xml:space="preserve">ędzie rozpatrywane na podstawie </w:t>
      </w:r>
      <w:r w:rsidR="00DB156B" w:rsidRPr="00DB156B">
        <w:rPr>
          <w:rFonts w:ascii="Arial" w:hAnsi="Arial" w:cs="Arial"/>
          <w:sz w:val="20"/>
          <w:szCs w:val="20"/>
        </w:rPr>
        <w:t>zaznaczenia oferowanej opcji dot</w:t>
      </w:r>
      <w:r w:rsidR="00DB156B">
        <w:rPr>
          <w:rFonts w:ascii="Arial" w:hAnsi="Arial" w:cs="Arial"/>
          <w:sz w:val="20"/>
          <w:szCs w:val="20"/>
        </w:rPr>
        <w:t xml:space="preserve">yczącej dodatkowych 12 miesięcy </w:t>
      </w:r>
      <w:r w:rsidR="00DB156B" w:rsidRPr="00DB156B">
        <w:rPr>
          <w:rFonts w:ascii="Arial" w:hAnsi="Arial" w:cs="Arial"/>
          <w:sz w:val="20"/>
          <w:szCs w:val="20"/>
        </w:rPr>
        <w:t>gwarancji w Formularzu oferty. Przez wydłużenie okresu gwar</w:t>
      </w:r>
      <w:r w:rsidR="00DB156B">
        <w:rPr>
          <w:rFonts w:ascii="Arial" w:hAnsi="Arial" w:cs="Arial"/>
          <w:sz w:val="20"/>
          <w:szCs w:val="20"/>
        </w:rPr>
        <w:t xml:space="preserve">ancji Zamawiający rozumie okres </w:t>
      </w:r>
      <w:r w:rsidR="00DB156B" w:rsidRPr="00DB156B">
        <w:rPr>
          <w:rFonts w:ascii="Arial" w:hAnsi="Arial" w:cs="Arial"/>
          <w:sz w:val="20"/>
          <w:szCs w:val="20"/>
        </w:rPr>
        <w:t>udzielenia gwarancji dłuższy niż wymagany przez Zamawiającego, lic</w:t>
      </w:r>
      <w:r w:rsidR="00DB156B">
        <w:rPr>
          <w:rFonts w:ascii="Arial" w:hAnsi="Arial" w:cs="Arial"/>
          <w:sz w:val="20"/>
          <w:szCs w:val="20"/>
        </w:rPr>
        <w:t xml:space="preserve">zony od daty odbioru przedmiotu </w:t>
      </w:r>
      <w:r w:rsidR="00DB156B" w:rsidRPr="00DB156B">
        <w:rPr>
          <w:rFonts w:ascii="Arial" w:hAnsi="Arial" w:cs="Arial"/>
          <w:sz w:val="20"/>
          <w:szCs w:val="20"/>
        </w:rPr>
        <w:t>zamówienia. Wymagany minimalny</w:t>
      </w:r>
      <w:r w:rsidR="00DB156B">
        <w:rPr>
          <w:rFonts w:ascii="Arial" w:hAnsi="Arial" w:cs="Arial"/>
          <w:sz w:val="20"/>
          <w:szCs w:val="20"/>
        </w:rPr>
        <w:t xml:space="preserve"> okres gwarancji – 24 miesiące. </w:t>
      </w:r>
      <w:r w:rsidR="00DB156B" w:rsidRPr="00DB156B">
        <w:rPr>
          <w:rFonts w:ascii="Arial" w:hAnsi="Arial" w:cs="Arial"/>
          <w:sz w:val="20"/>
          <w:szCs w:val="20"/>
        </w:rPr>
        <w:t>Wykonawca może przedłużyć ten okres o 12 miesięcy – udzielając</w:t>
      </w:r>
      <w:r w:rsidR="00DB156B">
        <w:rPr>
          <w:rFonts w:ascii="Arial" w:hAnsi="Arial" w:cs="Arial"/>
          <w:sz w:val="20"/>
          <w:szCs w:val="20"/>
        </w:rPr>
        <w:t xml:space="preserve"> łącznie 36 miesięcy gwarancji. </w:t>
      </w:r>
      <w:r w:rsidR="00DB156B" w:rsidRPr="00DB156B">
        <w:rPr>
          <w:rFonts w:ascii="Arial" w:hAnsi="Arial" w:cs="Arial"/>
          <w:sz w:val="20"/>
          <w:szCs w:val="20"/>
        </w:rPr>
        <w:t>Wraz z wydłużeniem gwarancji rozszerzeniu ulega okres rękojmi o an</w:t>
      </w:r>
      <w:r w:rsidR="00DB156B">
        <w:rPr>
          <w:rFonts w:ascii="Arial" w:hAnsi="Arial" w:cs="Arial"/>
          <w:sz w:val="20"/>
          <w:szCs w:val="20"/>
        </w:rPr>
        <w:t xml:space="preserve">alogiczny czas, jak w przypadku </w:t>
      </w:r>
      <w:r w:rsidR="00DB156B" w:rsidRPr="00DB156B">
        <w:rPr>
          <w:rFonts w:ascii="Arial" w:hAnsi="Arial" w:cs="Arial"/>
          <w:sz w:val="20"/>
          <w:szCs w:val="20"/>
        </w:rPr>
        <w:t>gwarancji.</w:t>
      </w:r>
    </w:p>
    <w:p w:rsidR="00DB156B" w:rsidRDefault="00DB156B" w:rsidP="00DB156B">
      <w:pPr>
        <w:spacing w:line="360" w:lineRule="auto"/>
        <w:ind w:left="910"/>
        <w:jc w:val="both"/>
        <w:rPr>
          <w:rFonts w:ascii="Arial" w:hAnsi="Arial" w:cs="Arial"/>
          <w:sz w:val="20"/>
          <w:szCs w:val="20"/>
        </w:rPr>
      </w:pPr>
    </w:p>
    <w:p w:rsidR="00DB156B" w:rsidRDefault="00DB156B" w:rsidP="00DB156B">
      <w:pPr>
        <w:spacing w:line="360" w:lineRule="auto"/>
        <w:ind w:left="910"/>
        <w:jc w:val="both"/>
        <w:rPr>
          <w:rFonts w:ascii="Arial" w:hAnsi="Arial" w:cs="Arial"/>
          <w:sz w:val="20"/>
          <w:szCs w:val="20"/>
        </w:rPr>
      </w:pPr>
      <w:r w:rsidRPr="00DB156B">
        <w:rPr>
          <w:rFonts w:ascii="Arial" w:hAnsi="Arial" w:cs="Arial"/>
          <w:sz w:val="20"/>
          <w:szCs w:val="20"/>
        </w:rPr>
        <w:t>W kryterium „Dodatkowa gwarancja</w:t>
      </w:r>
      <w:r>
        <w:rPr>
          <w:rFonts w:ascii="Arial" w:hAnsi="Arial" w:cs="Arial"/>
          <w:sz w:val="20"/>
          <w:szCs w:val="20"/>
        </w:rPr>
        <w:t>” uzyskać można maksymalnie 4</w:t>
      </w:r>
      <w:r w:rsidRPr="00DB156B">
        <w:rPr>
          <w:rFonts w:ascii="Arial" w:hAnsi="Arial" w:cs="Arial"/>
          <w:sz w:val="20"/>
          <w:szCs w:val="20"/>
        </w:rPr>
        <w:t>0 punktów, które to będą przyznawane w następujący sposób</w:t>
      </w:r>
      <w:r>
        <w:rPr>
          <w:rFonts w:ascii="Arial" w:hAnsi="Arial" w:cs="Arial"/>
          <w:sz w:val="20"/>
          <w:szCs w:val="20"/>
        </w:rPr>
        <w:t>:</w:t>
      </w:r>
    </w:p>
    <w:p w:rsidR="00DB156B" w:rsidRDefault="00DB156B" w:rsidP="00B11099">
      <w:pPr>
        <w:pStyle w:val="Akapitzlist"/>
        <w:numPr>
          <w:ilvl w:val="0"/>
          <w:numId w:val="54"/>
        </w:numPr>
        <w:spacing w:line="360" w:lineRule="auto"/>
        <w:ind w:left="1276" w:hanging="283"/>
        <w:jc w:val="both"/>
        <w:rPr>
          <w:rFonts w:ascii="Arial" w:hAnsi="Arial" w:cs="Arial"/>
          <w:sz w:val="20"/>
          <w:szCs w:val="20"/>
        </w:rPr>
      </w:pPr>
      <w:r>
        <w:rPr>
          <w:rFonts w:ascii="Arial" w:hAnsi="Arial" w:cs="Arial"/>
          <w:sz w:val="20"/>
          <w:szCs w:val="20"/>
        </w:rPr>
        <w:t>Niezaoferowanie dodatkowej gwarancji lub której okres ważności wynosi mniej niż 6 miesięcy – 0 pkt</w:t>
      </w:r>
    </w:p>
    <w:p w:rsidR="00DB156B" w:rsidRPr="00DB156B" w:rsidRDefault="00DB156B" w:rsidP="00B11099">
      <w:pPr>
        <w:pStyle w:val="Akapitzlist"/>
        <w:numPr>
          <w:ilvl w:val="0"/>
          <w:numId w:val="54"/>
        </w:numPr>
        <w:spacing w:line="360" w:lineRule="auto"/>
        <w:ind w:left="1276" w:hanging="283"/>
        <w:jc w:val="both"/>
        <w:rPr>
          <w:rFonts w:ascii="Arial" w:hAnsi="Arial" w:cs="Arial"/>
          <w:sz w:val="20"/>
          <w:szCs w:val="20"/>
        </w:rPr>
      </w:pPr>
      <w:r>
        <w:rPr>
          <w:rFonts w:ascii="Arial" w:hAnsi="Arial" w:cs="Arial"/>
          <w:sz w:val="20"/>
          <w:szCs w:val="20"/>
        </w:rPr>
        <w:t>Zaoferowanie dodatkowej gwarancji, której okres ważności wynosi od 6 do 11 miesięcy – 20 pkt</w:t>
      </w:r>
    </w:p>
    <w:p w:rsidR="00DB156B" w:rsidRPr="00DB156B" w:rsidRDefault="00DB156B" w:rsidP="00B11099">
      <w:pPr>
        <w:pStyle w:val="Akapitzlist"/>
        <w:numPr>
          <w:ilvl w:val="0"/>
          <w:numId w:val="54"/>
        </w:numPr>
        <w:spacing w:line="360" w:lineRule="auto"/>
        <w:ind w:left="1276" w:hanging="283"/>
        <w:jc w:val="both"/>
        <w:rPr>
          <w:rFonts w:ascii="Arial" w:hAnsi="Arial" w:cs="Arial"/>
          <w:sz w:val="20"/>
          <w:szCs w:val="20"/>
        </w:rPr>
      </w:pPr>
      <w:r>
        <w:rPr>
          <w:rFonts w:ascii="Arial" w:hAnsi="Arial" w:cs="Arial"/>
          <w:sz w:val="20"/>
          <w:szCs w:val="20"/>
        </w:rPr>
        <w:t>Zaoferowanie dodatkowej gwarancji, której okres ważności wynosi</w:t>
      </w:r>
      <w:r w:rsidR="00B11099">
        <w:rPr>
          <w:rFonts w:ascii="Arial" w:hAnsi="Arial" w:cs="Arial"/>
          <w:sz w:val="20"/>
          <w:szCs w:val="20"/>
        </w:rPr>
        <w:t xml:space="preserve"> </w:t>
      </w:r>
      <w:r>
        <w:rPr>
          <w:rFonts w:ascii="Arial" w:hAnsi="Arial" w:cs="Arial"/>
          <w:sz w:val="20"/>
          <w:szCs w:val="20"/>
        </w:rPr>
        <w:t>12 miesięcy – 40 pkt</w:t>
      </w:r>
    </w:p>
    <w:p w:rsidR="00DB156B" w:rsidRPr="0096623F" w:rsidRDefault="00DB156B" w:rsidP="00DB156B">
      <w:pPr>
        <w:spacing w:line="360" w:lineRule="auto"/>
        <w:ind w:left="910"/>
        <w:jc w:val="both"/>
        <w:rPr>
          <w:rFonts w:ascii="Arial" w:hAnsi="Arial" w:cs="Arial"/>
          <w:sz w:val="20"/>
          <w:szCs w:val="20"/>
        </w:rPr>
      </w:pPr>
    </w:p>
    <w:p w:rsidR="00CE5311" w:rsidRDefault="00DB156B" w:rsidP="001E29ED">
      <w:pPr>
        <w:spacing w:line="360" w:lineRule="auto"/>
        <w:ind w:left="910"/>
        <w:jc w:val="both"/>
        <w:rPr>
          <w:rFonts w:ascii="Arial" w:hAnsi="Arial" w:cs="Arial"/>
          <w:sz w:val="20"/>
          <w:szCs w:val="20"/>
        </w:rPr>
      </w:pPr>
      <w:r>
        <w:rPr>
          <w:rFonts w:ascii="Arial" w:hAnsi="Arial" w:cs="Arial"/>
          <w:sz w:val="20"/>
          <w:szCs w:val="20"/>
        </w:rPr>
        <w:t xml:space="preserve">W </w:t>
      </w:r>
      <w:r w:rsidR="00C53DBD">
        <w:rPr>
          <w:rFonts w:ascii="Arial" w:hAnsi="Arial" w:cs="Arial"/>
          <w:sz w:val="20"/>
          <w:szCs w:val="20"/>
        </w:rPr>
        <w:t xml:space="preserve">przypadku </w:t>
      </w:r>
      <w:r>
        <w:rPr>
          <w:rFonts w:ascii="Arial" w:hAnsi="Arial" w:cs="Arial"/>
          <w:sz w:val="20"/>
          <w:szCs w:val="20"/>
        </w:rPr>
        <w:t>niezaoferowania przez Wykonawcę dodatkowej gwarancji lub za</w:t>
      </w:r>
      <w:r w:rsidR="00B11099">
        <w:rPr>
          <w:rFonts w:ascii="Arial" w:hAnsi="Arial" w:cs="Arial"/>
          <w:sz w:val="20"/>
          <w:szCs w:val="20"/>
        </w:rPr>
        <w:t>oferowania dodatkowej gwarancji, której okres gwarancji wynosi mniej niż 6 miesięcy</w:t>
      </w:r>
      <w:r w:rsidR="00C53DBD">
        <w:rPr>
          <w:rFonts w:ascii="Arial" w:hAnsi="Arial" w:cs="Arial"/>
          <w:sz w:val="20"/>
          <w:szCs w:val="20"/>
        </w:rPr>
        <w:t xml:space="preserve"> Zamawiający przyzna Wykonawcy </w:t>
      </w:r>
      <w:r w:rsidR="00E30FC5">
        <w:rPr>
          <w:rFonts w:ascii="Arial" w:hAnsi="Arial" w:cs="Arial"/>
          <w:sz w:val="20"/>
          <w:szCs w:val="20"/>
        </w:rPr>
        <w:t>0</w:t>
      </w:r>
      <w:r w:rsidR="00C53DBD">
        <w:rPr>
          <w:rFonts w:ascii="Arial" w:hAnsi="Arial" w:cs="Arial"/>
          <w:sz w:val="20"/>
          <w:szCs w:val="20"/>
        </w:rPr>
        <w:t xml:space="preserve"> punktów, czyli odpowiednik ilości punktów</w:t>
      </w:r>
      <w:r w:rsidR="00E30FC5">
        <w:rPr>
          <w:rFonts w:ascii="Arial" w:hAnsi="Arial" w:cs="Arial"/>
          <w:sz w:val="20"/>
          <w:szCs w:val="20"/>
        </w:rPr>
        <w:t xml:space="preserve"> za </w:t>
      </w:r>
      <w:r w:rsidR="00B11099">
        <w:rPr>
          <w:rFonts w:ascii="Arial" w:hAnsi="Arial" w:cs="Arial"/>
          <w:sz w:val="20"/>
          <w:szCs w:val="20"/>
        </w:rPr>
        <w:t>n</w:t>
      </w:r>
      <w:r w:rsidR="00B11099" w:rsidRPr="00B11099">
        <w:rPr>
          <w:rFonts w:ascii="Arial" w:hAnsi="Arial" w:cs="Arial"/>
          <w:sz w:val="20"/>
          <w:szCs w:val="20"/>
        </w:rPr>
        <w:t>iezaoferowanie dodatkowej gwarancji lub której okres ważności wynosi mniej niż 6</w:t>
      </w:r>
      <w:r w:rsidR="00B11099">
        <w:rPr>
          <w:rFonts w:ascii="Arial" w:hAnsi="Arial" w:cs="Arial"/>
          <w:sz w:val="20"/>
          <w:szCs w:val="20"/>
        </w:rPr>
        <w:t xml:space="preserve"> miesięcy</w:t>
      </w:r>
      <w:r w:rsidR="00C53DBD">
        <w:rPr>
          <w:rFonts w:ascii="Arial" w:hAnsi="Arial" w:cs="Arial"/>
          <w:sz w:val="20"/>
          <w:szCs w:val="20"/>
        </w:rPr>
        <w:t xml:space="preserve">. </w:t>
      </w:r>
      <w:r w:rsidR="003F12A7">
        <w:rPr>
          <w:rFonts w:ascii="Arial" w:hAnsi="Arial" w:cs="Arial"/>
          <w:sz w:val="20"/>
          <w:szCs w:val="20"/>
        </w:rPr>
        <w:t xml:space="preserve">W przypadku </w:t>
      </w:r>
      <w:r w:rsidR="00B11099">
        <w:rPr>
          <w:rFonts w:ascii="Arial" w:hAnsi="Arial" w:cs="Arial"/>
          <w:sz w:val="20"/>
          <w:szCs w:val="20"/>
        </w:rPr>
        <w:t>zaoferowania dodatkowej gwarancji, której okres ważności wynosi 12 miesięcy</w:t>
      </w:r>
      <w:r w:rsidR="003F12A7">
        <w:rPr>
          <w:rFonts w:ascii="Arial" w:hAnsi="Arial" w:cs="Arial"/>
          <w:sz w:val="20"/>
          <w:szCs w:val="20"/>
        </w:rPr>
        <w:t xml:space="preserve"> Zamawiający przyzna maksymalną liczbę punktów w niniejszym kryterium, tj. </w:t>
      </w:r>
      <w:r w:rsidR="00B11099">
        <w:rPr>
          <w:rFonts w:ascii="Arial" w:hAnsi="Arial" w:cs="Arial"/>
          <w:sz w:val="20"/>
          <w:szCs w:val="20"/>
        </w:rPr>
        <w:t>4</w:t>
      </w:r>
      <w:r w:rsidR="003F12A7">
        <w:rPr>
          <w:rFonts w:ascii="Arial" w:hAnsi="Arial" w:cs="Arial"/>
          <w:sz w:val="20"/>
          <w:szCs w:val="20"/>
        </w:rPr>
        <w:t xml:space="preserve">0 punktów. </w:t>
      </w:r>
    </w:p>
    <w:p w:rsidR="002F102F" w:rsidRPr="002F102F" w:rsidRDefault="002F102F" w:rsidP="002F102F">
      <w:pPr>
        <w:pStyle w:val="Akapitzlist"/>
        <w:spacing w:line="360" w:lineRule="auto"/>
        <w:ind w:left="851"/>
        <w:jc w:val="both"/>
        <w:rPr>
          <w:rFonts w:ascii="Arial" w:hAnsi="Arial" w:cs="Arial"/>
          <w:sz w:val="20"/>
          <w:szCs w:val="20"/>
        </w:rPr>
      </w:pP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lastRenderedPageBreak/>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DE2294" w:rsidRPr="003C7BC5" w:rsidRDefault="001E29ED" w:rsidP="003C7B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2823F8" w:rsidRPr="002823F8" w:rsidRDefault="002823F8" w:rsidP="00271307">
      <w:pPr>
        <w:pStyle w:val="Teksttreci40"/>
        <w:shd w:val="clear" w:color="auto" w:fill="auto"/>
        <w:tabs>
          <w:tab w:val="left" w:pos="426"/>
        </w:tabs>
        <w:spacing w:before="360" w:after="40" w:line="360" w:lineRule="auto"/>
        <w:ind w:right="23" w:firstLine="0"/>
        <w:rPr>
          <w:rFonts w:ascii="Arial" w:hAnsi="Arial" w:cs="Arial"/>
          <w:sz w:val="20"/>
          <w:szCs w:val="20"/>
        </w:rPr>
      </w:pPr>
      <w:r w:rsidRPr="007E281B">
        <w:rPr>
          <w:rFonts w:ascii="Arial" w:hAnsi="Arial" w:cs="Arial"/>
          <w:sz w:val="20"/>
          <w:szCs w:val="20"/>
        </w:rPr>
        <w:t xml:space="preserve">Zamawiający </w:t>
      </w:r>
      <w:r w:rsidRPr="007E281B">
        <w:rPr>
          <w:rFonts w:ascii="Arial" w:hAnsi="Arial" w:cs="Arial"/>
          <w:b/>
          <w:sz w:val="20"/>
          <w:szCs w:val="20"/>
        </w:rPr>
        <w:t>nie wymaga</w:t>
      </w:r>
      <w:r w:rsidRPr="007E281B">
        <w:rPr>
          <w:rFonts w:ascii="Arial" w:hAnsi="Arial" w:cs="Arial"/>
          <w:sz w:val="20"/>
          <w:szCs w:val="20"/>
        </w:rPr>
        <w:t xml:space="preserve"> wniesienia zabezpieczenia nalezytego wykonania umowy.</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010A02">
      <w:pPr>
        <w:pStyle w:val="Akapitzlist"/>
        <w:numPr>
          <w:ilvl w:val="0"/>
          <w:numId w:val="49"/>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334749">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334749">
        <w:rPr>
          <w:rFonts w:ascii="Arial" w:hAnsi="Arial" w:cs="Arial"/>
          <w:b/>
          <w:sz w:val="20"/>
          <w:szCs w:val="20"/>
        </w:rPr>
        <w:t>6</w:t>
      </w:r>
      <w:r w:rsidR="00D70A43">
        <w:rPr>
          <w:rFonts w:ascii="Arial" w:hAnsi="Arial" w:cs="Arial"/>
          <w:b/>
          <w:sz w:val="20"/>
          <w:szCs w:val="20"/>
        </w:rPr>
        <w:t xml:space="preserve">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010A02">
      <w:pPr>
        <w:pStyle w:val="Akapitzlist"/>
        <w:numPr>
          <w:ilvl w:val="0"/>
          <w:numId w:val="49"/>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lastRenderedPageBreak/>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1A7A49" w:rsidRDefault="001A7A49" w:rsidP="001A7A49">
      <w:pPr>
        <w:suppressAutoHyphens/>
        <w:spacing w:line="360" w:lineRule="auto"/>
        <w:jc w:val="both"/>
        <w:rPr>
          <w:rFonts w:ascii="Arial" w:hAnsi="Arial" w:cs="Arial"/>
          <w:sz w:val="20"/>
          <w:szCs w:val="20"/>
        </w:rPr>
      </w:pPr>
    </w:p>
    <w:p w:rsidR="001A7A49" w:rsidRDefault="001A7A49" w:rsidP="001A7A49">
      <w:pPr>
        <w:suppressAutoHyphens/>
        <w:spacing w:line="360" w:lineRule="auto"/>
        <w:jc w:val="both"/>
        <w:rPr>
          <w:rFonts w:ascii="Arial" w:hAnsi="Arial" w:cs="Arial"/>
          <w:sz w:val="20"/>
          <w:szCs w:val="20"/>
        </w:rPr>
      </w:pPr>
    </w:p>
    <w:p w:rsidR="001A7A49" w:rsidRPr="001A7A49" w:rsidRDefault="001A7A49" w:rsidP="001A7A49">
      <w:pPr>
        <w:suppressAutoHyphens/>
        <w:spacing w:line="360" w:lineRule="auto"/>
        <w:jc w:val="both"/>
        <w:rPr>
          <w:rFonts w:ascii="Arial" w:hAnsi="Arial" w:cs="Arial"/>
          <w:sz w:val="20"/>
          <w:szCs w:val="20"/>
        </w:rPr>
      </w:pP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34749">
            <w:pPr>
              <w:suppressAutoHyphens/>
              <w:spacing w:line="360" w:lineRule="auto"/>
              <w:rPr>
                <w:rFonts w:ascii="Arial" w:hAnsi="Arial" w:cs="Arial"/>
                <w:sz w:val="20"/>
                <w:szCs w:val="20"/>
              </w:rPr>
            </w:pPr>
            <w:r w:rsidRPr="00310357">
              <w:rPr>
                <w:rFonts w:ascii="Arial" w:hAnsi="Arial" w:cs="Arial"/>
                <w:sz w:val="20"/>
                <w:szCs w:val="20"/>
              </w:rPr>
              <w:t>Oświadczenie</w:t>
            </w:r>
            <w:r w:rsidR="00334749">
              <w:rPr>
                <w:rFonts w:ascii="Arial" w:hAnsi="Arial" w:cs="Arial"/>
                <w:sz w:val="20"/>
                <w:szCs w:val="20"/>
              </w:rPr>
              <w:t xml:space="preserve"> spełnianiu warunków udziału w postępowaniu oraz </w:t>
            </w:r>
            <w:r w:rsidR="00777F27">
              <w:rPr>
                <w:rFonts w:ascii="Arial" w:hAnsi="Arial" w:cs="Arial"/>
                <w:sz w:val="20"/>
                <w:szCs w:val="20"/>
              </w:rPr>
              <w:t>o braku podstaw do wykluczenia</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760056" w:rsidTr="000D44D5">
        <w:tc>
          <w:tcPr>
            <w:tcW w:w="1985" w:type="dxa"/>
          </w:tcPr>
          <w:p w:rsidR="00D70A43" w:rsidRDefault="00777F27" w:rsidP="00310357">
            <w:pPr>
              <w:suppressAutoHyphens/>
              <w:spacing w:line="360" w:lineRule="auto"/>
              <w:rPr>
                <w:rFonts w:ascii="Arial" w:hAnsi="Arial" w:cs="Arial"/>
                <w:sz w:val="20"/>
                <w:szCs w:val="20"/>
              </w:rPr>
            </w:pPr>
            <w:r>
              <w:rPr>
                <w:rFonts w:ascii="Arial" w:hAnsi="Arial" w:cs="Arial"/>
                <w:sz w:val="20"/>
                <w:szCs w:val="20"/>
              </w:rPr>
              <w:t>Załącznik nr 4</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334749" w:rsidTr="000D44D5">
        <w:tc>
          <w:tcPr>
            <w:tcW w:w="1985" w:type="dxa"/>
          </w:tcPr>
          <w:p w:rsidR="00334749" w:rsidRDefault="00334749" w:rsidP="00310357">
            <w:pPr>
              <w:suppressAutoHyphens/>
              <w:spacing w:line="360" w:lineRule="auto"/>
              <w:rPr>
                <w:rFonts w:ascii="Arial" w:hAnsi="Arial" w:cs="Arial"/>
                <w:sz w:val="20"/>
                <w:szCs w:val="20"/>
              </w:rPr>
            </w:pPr>
            <w:r>
              <w:rPr>
                <w:rFonts w:ascii="Arial" w:hAnsi="Arial" w:cs="Arial"/>
                <w:sz w:val="20"/>
                <w:szCs w:val="20"/>
              </w:rPr>
              <w:lastRenderedPageBreak/>
              <w:t>Załącznik Nr 5</w:t>
            </w:r>
          </w:p>
        </w:tc>
        <w:tc>
          <w:tcPr>
            <w:tcW w:w="7193" w:type="dxa"/>
          </w:tcPr>
          <w:p w:rsidR="00334749" w:rsidRPr="00310357" w:rsidRDefault="00334749" w:rsidP="00D70A43">
            <w:pPr>
              <w:suppressAutoHyphens/>
              <w:spacing w:line="360" w:lineRule="auto"/>
              <w:rPr>
                <w:rFonts w:ascii="Arial" w:hAnsi="Arial" w:cs="Arial"/>
                <w:sz w:val="20"/>
                <w:szCs w:val="20"/>
              </w:rPr>
            </w:pPr>
            <w:r>
              <w:rPr>
                <w:rFonts w:ascii="Arial" w:hAnsi="Arial" w:cs="Arial"/>
                <w:sz w:val="20"/>
                <w:szCs w:val="20"/>
              </w:rPr>
              <w:t>Wykaz dostaw</w:t>
            </w:r>
          </w:p>
        </w:tc>
      </w:tr>
      <w:tr w:rsidR="00760056" w:rsidTr="000D44D5">
        <w:tc>
          <w:tcPr>
            <w:tcW w:w="1985" w:type="dxa"/>
          </w:tcPr>
          <w:p w:rsidR="00760056" w:rsidRPr="00310357" w:rsidRDefault="006E0608" w:rsidP="00310357">
            <w:pPr>
              <w:suppressAutoHyphens/>
              <w:spacing w:line="360" w:lineRule="auto"/>
              <w:rPr>
                <w:rFonts w:ascii="Arial" w:hAnsi="Arial" w:cs="Arial"/>
                <w:sz w:val="20"/>
                <w:szCs w:val="20"/>
              </w:rPr>
            </w:pPr>
            <w:r>
              <w:rPr>
                <w:rFonts w:ascii="Arial" w:hAnsi="Arial" w:cs="Arial"/>
                <w:sz w:val="20"/>
                <w:szCs w:val="20"/>
              </w:rPr>
              <w:t>Załącznik nr</w:t>
            </w:r>
            <w:r w:rsidR="00334749">
              <w:rPr>
                <w:rFonts w:ascii="Arial" w:hAnsi="Arial" w:cs="Arial"/>
                <w:sz w:val="20"/>
                <w:szCs w:val="20"/>
              </w:rPr>
              <w:t xml:space="preserve"> 6</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334749"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6F7DEB" w:rsidRPr="00310357" w:rsidRDefault="0027151C" w:rsidP="006E0608">
            <w:pPr>
              <w:suppressAutoHyphens/>
              <w:spacing w:line="360" w:lineRule="auto"/>
              <w:rPr>
                <w:rFonts w:ascii="Arial" w:hAnsi="Arial" w:cs="Arial"/>
                <w:sz w:val="20"/>
                <w:szCs w:val="20"/>
              </w:rPr>
            </w:pPr>
            <w:r>
              <w:rPr>
                <w:rFonts w:ascii="Arial" w:hAnsi="Arial" w:cs="Arial"/>
                <w:sz w:val="20"/>
                <w:szCs w:val="20"/>
              </w:rPr>
              <w:t>Opis przedmiotu zamówienia</w:t>
            </w:r>
          </w:p>
        </w:tc>
      </w:tr>
    </w:tbl>
    <w:p w:rsidR="00777F27" w:rsidRDefault="00777F27" w:rsidP="002823F8">
      <w:pPr>
        <w:tabs>
          <w:tab w:val="num" w:pos="0"/>
        </w:tabs>
        <w:suppressAutoHyphens/>
        <w:spacing w:after="40" w:line="360" w:lineRule="auto"/>
        <w:rPr>
          <w:rFonts w:ascii="Arial" w:hAnsi="Arial" w:cs="Arial"/>
          <w:b/>
          <w:sz w:val="20"/>
          <w:szCs w:val="20"/>
        </w:rPr>
      </w:pPr>
    </w:p>
    <w:p w:rsidR="002823F8" w:rsidRDefault="002823F8" w:rsidP="006F7DEB">
      <w:pPr>
        <w:tabs>
          <w:tab w:val="num" w:pos="0"/>
        </w:tabs>
        <w:suppressAutoHyphens/>
        <w:spacing w:after="40" w:line="360" w:lineRule="auto"/>
        <w:ind w:left="709" w:firstLine="3544"/>
        <w:jc w:val="center"/>
        <w:rPr>
          <w:rFonts w:ascii="Arial" w:hAnsi="Arial" w:cs="Arial"/>
          <w:b/>
          <w:sz w:val="20"/>
          <w:szCs w:val="20"/>
        </w:rPr>
      </w:pPr>
    </w:p>
    <w:p w:rsidR="002823F8" w:rsidRDefault="002823F8" w:rsidP="006F7DEB">
      <w:pPr>
        <w:tabs>
          <w:tab w:val="num" w:pos="0"/>
        </w:tabs>
        <w:suppressAutoHyphens/>
        <w:spacing w:after="40" w:line="360" w:lineRule="auto"/>
        <w:ind w:left="709" w:firstLine="3544"/>
        <w:jc w:val="center"/>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5F7E81" w:rsidRDefault="005F7E81" w:rsidP="00271307">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 xml:space="preserve">Wójt Gminy </w:t>
      </w:r>
    </w:p>
    <w:p w:rsidR="002823F8" w:rsidRDefault="005F7E81" w:rsidP="00271307">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271307" w:rsidRPr="006E0608" w:rsidRDefault="005F7E81" w:rsidP="00271307">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271307" w:rsidRPr="006E0608" w:rsidSect="001A7A49">
      <w:headerReference w:type="default" r:id="rId13"/>
      <w:footerReference w:type="default" r:id="rId14"/>
      <w:pgSz w:w="11906" w:h="16838"/>
      <w:pgMar w:top="1135" w:right="1418"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5A3" w:rsidRDefault="00CA65A3">
      <w:r>
        <w:separator/>
      </w:r>
    </w:p>
  </w:endnote>
  <w:endnote w:type="continuationSeparator" w:id="0">
    <w:p w:rsidR="00CA65A3" w:rsidRDefault="00CA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2F" w:rsidRPr="007B17EA" w:rsidRDefault="002F102F">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B70899">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B70899">
      <w:rPr>
        <w:rFonts w:ascii="Arial" w:hAnsi="Arial" w:cs="Arial"/>
        <w:b/>
        <w:bCs/>
        <w:noProof/>
        <w:sz w:val="16"/>
        <w:szCs w:val="16"/>
      </w:rPr>
      <w:t>20</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5A3" w:rsidRDefault="00CA65A3">
      <w:r>
        <w:separator/>
      </w:r>
    </w:p>
  </w:footnote>
  <w:footnote w:type="continuationSeparator" w:id="0">
    <w:p w:rsidR="00CA65A3" w:rsidRDefault="00CA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2F" w:rsidRPr="007E1A77" w:rsidRDefault="002F102F">
    <w:pPr>
      <w:pStyle w:val="Nagwek"/>
      <w:rPr>
        <w:rFonts w:ascii="Arial" w:hAnsi="Arial" w:cs="Arial"/>
        <w:sz w:val="16"/>
        <w:szCs w:val="16"/>
      </w:rPr>
    </w:pPr>
    <w:r>
      <w:rPr>
        <w:rFonts w:ascii="Arial" w:hAnsi="Arial" w:cs="Arial"/>
        <w:sz w:val="16"/>
        <w:szCs w:val="16"/>
      </w:rPr>
      <w:t>Nr postępowania: ZP.271.</w:t>
    </w:r>
    <w:r w:rsidR="005B09A7">
      <w:rPr>
        <w:rFonts w:ascii="Arial" w:hAnsi="Arial" w:cs="Arial"/>
        <w:sz w:val="16"/>
        <w:szCs w:val="16"/>
      </w:rPr>
      <w:t>6</w:t>
    </w:r>
    <w:r>
      <w:rPr>
        <w:rFonts w:ascii="Arial" w:hAnsi="Arial" w:cs="Arial"/>
        <w:sz w:val="16"/>
        <w:szCs w:val="16"/>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000016"/>
    <w:multiLevelType w:val="multilevel"/>
    <w:tmpl w:val="00000016"/>
    <w:name w:val="WW8Num24"/>
    <w:lvl w:ilvl="0">
      <w:start w:val="1"/>
      <w:numFmt w:val="none"/>
      <w:suff w:val="nothing"/>
      <w:lvlText w:val=""/>
      <w:lvlJc w:val="left"/>
      <w:pPr>
        <w:tabs>
          <w:tab w:val="num" w:pos="0"/>
        </w:tabs>
        <w:ind w:left="0" w:firstLine="0"/>
      </w:pPr>
      <w:rPr>
        <w:rFonts w:ascii="Times New Roman" w:hAnsi="Times New Roman" w:cs="Times New Roman"/>
        <w:b w:val="0"/>
        <w:bCs w:val="0"/>
        <w:i/>
        <w:color w:val="000000"/>
        <w:sz w:val="16"/>
        <w:szCs w:val="16"/>
        <w:lang w:val="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057008B"/>
    <w:multiLevelType w:val="hybridMultilevel"/>
    <w:tmpl w:val="71C02CAA"/>
    <w:lvl w:ilvl="0" w:tplc="EEACE75C">
      <w:start w:val="1"/>
      <w:numFmt w:val="decimal"/>
      <w:lvlText w:val="%1."/>
      <w:lvlJc w:val="left"/>
      <w:pPr>
        <w:tabs>
          <w:tab w:val="num" w:pos="595"/>
        </w:tabs>
        <w:ind w:left="595" w:hanging="453"/>
      </w:pPr>
      <w:rPr>
        <w:rFonts w:ascii="Arial" w:eastAsia="Times New Roman" w:hAnsi="Arial" w:cs="Arial"/>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5">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7">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8">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9">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5">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29">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399831FB"/>
    <w:multiLevelType w:val="hybridMultilevel"/>
    <w:tmpl w:val="32D0CC1A"/>
    <w:lvl w:ilvl="0" w:tplc="8AFE99F2">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4">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4CAA652A"/>
    <w:multiLevelType w:val="hybridMultilevel"/>
    <w:tmpl w:val="9A0C55F2"/>
    <w:lvl w:ilvl="0" w:tplc="04150011">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7">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9">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0">
    <w:nsid w:val="56682399"/>
    <w:multiLevelType w:val="hybridMultilevel"/>
    <w:tmpl w:val="9EEC6F48"/>
    <w:lvl w:ilvl="0" w:tplc="F8EC01F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4">
    <w:nsid w:val="5EB4771E"/>
    <w:multiLevelType w:val="hybridMultilevel"/>
    <w:tmpl w:val="06401074"/>
    <w:lvl w:ilvl="0" w:tplc="F8EC01F2">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45">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6">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8">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9">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1">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2">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4">
    <w:nsid w:val="734C79E1"/>
    <w:multiLevelType w:val="hybridMultilevel"/>
    <w:tmpl w:val="223E2426"/>
    <w:lvl w:ilvl="0" w:tplc="F8EC01F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5">
    <w:nsid w:val="73D51432"/>
    <w:multiLevelType w:val="hybridMultilevel"/>
    <w:tmpl w:val="01D21272"/>
    <w:lvl w:ilvl="0" w:tplc="F190E032">
      <w:start w:val="1"/>
      <w:numFmt w:val="decimal"/>
      <w:lvlText w:val="%1)"/>
      <w:lvlJc w:val="left"/>
      <w:pPr>
        <w:ind w:left="1428" w:hanging="360"/>
      </w:pPr>
      <w:rPr>
        <w:rFonts w:cs="Times New Roman"/>
        <w:b/>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56">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7">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8">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52"/>
  </w:num>
  <w:num w:numId="5">
    <w:abstractNumId w:val="35"/>
  </w:num>
  <w:num w:numId="6">
    <w:abstractNumId w:val="50"/>
  </w:num>
  <w:num w:numId="7">
    <w:abstractNumId w:val="10"/>
  </w:num>
  <w:num w:numId="8">
    <w:abstractNumId w:val="21"/>
  </w:num>
  <w:num w:numId="9">
    <w:abstractNumId w:val="15"/>
  </w:num>
  <w:num w:numId="10">
    <w:abstractNumId w:val="23"/>
  </w:num>
  <w:num w:numId="11">
    <w:abstractNumId w:val="11"/>
  </w:num>
  <w:num w:numId="12">
    <w:abstractNumId w:val="48"/>
  </w:num>
  <w:num w:numId="13">
    <w:abstractNumId w:val="46"/>
  </w:num>
  <w:num w:numId="14">
    <w:abstractNumId w:val="31"/>
  </w:num>
  <w:num w:numId="15">
    <w:abstractNumId w:val="42"/>
    <w:lvlOverride w:ilvl="0">
      <w:startOverride w:val="1"/>
    </w:lvlOverride>
  </w:num>
  <w:num w:numId="16">
    <w:abstractNumId w:val="32"/>
    <w:lvlOverride w:ilvl="0">
      <w:startOverride w:val="1"/>
    </w:lvlOverride>
  </w:num>
  <w:num w:numId="17">
    <w:abstractNumId w:val="20"/>
  </w:num>
  <w:num w:numId="18">
    <w:abstractNumId w:val="12"/>
  </w:num>
  <w:num w:numId="19">
    <w:abstractNumId w:val="45"/>
  </w:num>
  <w:num w:numId="20">
    <w:abstractNumId w:val="27"/>
  </w:num>
  <w:num w:numId="21">
    <w:abstractNumId w:val="13"/>
  </w:num>
  <w:num w:numId="22">
    <w:abstractNumId w:val="22"/>
  </w:num>
  <w:num w:numId="23">
    <w:abstractNumId w:val="56"/>
  </w:num>
  <w:num w:numId="24">
    <w:abstractNumId w:val="57"/>
  </w:num>
  <w:num w:numId="25">
    <w:abstractNumId w:val="25"/>
  </w:num>
  <w:num w:numId="26">
    <w:abstractNumId w:val="29"/>
  </w:num>
  <w:num w:numId="27">
    <w:abstractNumId w:val="24"/>
  </w:num>
  <w:num w:numId="28">
    <w:abstractNumId w:val="47"/>
  </w:num>
  <w:num w:numId="29">
    <w:abstractNumId w:val="26"/>
  </w:num>
  <w:num w:numId="30">
    <w:abstractNumId w:val="55"/>
  </w:num>
  <w:num w:numId="31">
    <w:abstractNumId w:val="14"/>
  </w:num>
  <w:num w:numId="32">
    <w:abstractNumId w:val="39"/>
  </w:num>
  <w:num w:numId="33">
    <w:abstractNumId w:val="51"/>
  </w:num>
  <w:num w:numId="34">
    <w:abstractNumId w:val="41"/>
  </w:num>
  <w:num w:numId="35">
    <w:abstractNumId w:val="18"/>
  </w:num>
  <w:num w:numId="36">
    <w:abstractNumId w:val="16"/>
  </w:num>
  <w:num w:numId="37">
    <w:abstractNumId w:val="17"/>
  </w:num>
  <w:num w:numId="38">
    <w:abstractNumId w:val="19"/>
  </w:num>
  <w:num w:numId="39">
    <w:abstractNumId w:val="53"/>
  </w:num>
  <w:num w:numId="40">
    <w:abstractNumId w:val="49"/>
  </w:num>
  <w:num w:numId="41">
    <w:abstractNumId w:val="30"/>
  </w:num>
  <w:num w:numId="42">
    <w:abstractNumId w:val="37"/>
  </w:num>
  <w:num w:numId="43">
    <w:abstractNumId w:val="33"/>
  </w:num>
  <w:num w:numId="44">
    <w:abstractNumId w:val="43"/>
  </w:num>
  <w:num w:numId="45">
    <w:abstractNumId w:val="9"/>
  </w:num>
  <w:num w:numId="46">
    <w:abstractNumId w:val="28"/>
  </w:num>
  <w:num w:numId="47">
    <w:abstractNumId w:val="38"/>
  </w:num>
  <w:num w:numId="48">
    <w:abstractNumId w:val="36"/>
  </w:num>
  <w:num w:numId="49">
    <w:abstractNumId w:val="34"/>
  </w:num>
  <w:num w:numId="50">
    <w:abstractNumId w:val="40"/>
  </w:num>
  <w:num w:numId="51">
    <w:abstractNumId w:val="54"/>
  </w:num>
  <w:num w:numId="52">
    <w:abstractNumId w:val="58"/>
  </w:num>
  <w:num w:numId="53">
    <w:abstractNumId w:val="6"/>
  </w:num>
  <w:num w:numId="54">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0D6C"/>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C8A"/>
    <w:rsid w:val="00051FD7"/>
    <w:rsid w:val="00052E07"/>
    <w:rsid w:val="0005369C"/>
    <w:rsid w:val="00053D1F"/>
    <w:rsid w:val="00055167"/>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36"/>
    <w:rsid w:val="00080477"/>
    <w:rsid w:val="00080702"/>
    <w:rsid w:val="00080D46"/>
    <w:rsid w:val="000814B4"/>
    <w:rsid w:val="00084848"/>
    <w:rsid w:val="00085C65"/>
    <w:rsid w:val="000861F8"/>
    <w:rsid w:val="00090D43"/>
    <w:rsid w:val="00090FBB"/>
    <w:rsid w:val="00091027"/>
    <w:rsid w:val="00091931"/>
    <w:rsid w:val="000941AA"/>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4D4C"/>
    <w:rsid w:val="000C68CE"/>
    <w:rsid w:val="000C7661"/>
    <w:rsid w:val="000D00DF"/>
    <w:rsid w:val="000D0EDA"/>
    <w:rsid w:val="000D177F"/>
    <w:rsid w:val="000D17BE"/>
    <w:rsid w:val="000D44D5"/>
    <w:rsid w:val="000D4767"/>
    <w:rsid w:val="000D510C"/>
    <w:rsid w:val="000D51FB"/>
    <w:rsid w:val="000D56F0"/>
    <w:rsid w:val="000D6D7F"/>
    <w:rsid w:val="000D7606"/>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55D4"/>
    <w:rsid w:val="001560B9"/>
    <w:rsid w:val="00156E03"/>
    <w:rsid w:val="0016235D"/>
    <w:rsid w:val="0016416A"/>
    <w:rsid w:val="00164E83"/>
    <w:rsid w:val="00166665"/>
    <w:rsid w:val="001667A2"/>
    <w:rsid w:val="00167270"/>
    <w:rsid w:val="001708DF"/>
    <w:rsid w:val="00171D8B"/>
    <w:rsid w:val="001735B5"/>
    <w:rsid w:val="00173B13"/>
    <w:rsid w:val="001763CB"/>
    <w:rsid w:val="00176662"/>
    <w:rsid w:val="00176CFD"/>
    <w:rsid w:val="00180068"/>
    <w:rsid w:val="001800FC"/>
    <w:rsid w:val="00180781"/>
    <w:rsid w:val="001811A8"/>
    <w:rsid w:val="00181257"/>
    <w:rsid w:val="001813DD"/>
    <w:rsid w:val="00181C14"/>
    <w:rsid w:val="00183706"/>
    <w:rsid w:val="00183E7E"/>
    <w:rsid w:val="001850E0"/>
    <w:rsid w:val="00193D80"/>
    <w:rsid w:val="00197611"/>
    <w:rsid w:val="00197AE7"/>
    <w:rsid w:val="001A1386"/>
    <w:rsid w:val="001A1ADA"/>
    <w:rsid w:val="001A1E23"/>
    <w:rsid w:val="001A2B2F"/>
    <w:rsid w:val="001A2C61"/>
    <w:rsid w:val="001A3551"/>
    <w:rsid w:val="001A41AA"/>
    <w:rsid w:val="001A4607"/>
    <w:rsid w:val="001A65F7"/>
    <w:rsid w:val="001A6701"/>
    <w:rsid w:val="001A7A49"/>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1ACC"/>
    <w:rsid w:val="001C37CD"/>
    <w:rsid w:val="001C51E6"/>
    <w:rsid w:val="001D1107"/>
    <w:rsid w:val="001D1310"/>
    <w:rsid w:val="001D1713"/>
    <w:rsid w:val="001D28CC"/>
    <w:rsid w:val="001D28F0"/>
    <w:rsid w:val="001D2B2E"/>
    <w:rsid w:val="001D2B44"/>
    <w:rsid w:val="001D3387"/>
    <w:rsid w:val="001D5D0E"/>
    <w:rsid w:val="001E117E"/>
    <w:rsid w:val="001E12F5"/>
    <w:rsid w:val="001E1653"/>
    <w:rsid w:val="001E29ED"/>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54F7"/>
    <w:rsid w:val="00205D79"/>
    <w:rsid w:val="0020757B"/>
    <w:rsid w:val="0021030D"/>
    <w:rsid w:val="002122D1"/>
    <w:rsid w:val="00213EB8"/>
    <w:rsid w:val="00215A7F"/>
    <w:rsid w:val="00215D36"/>
    <w:rsid w:val="00217753"/>
    <w:rsid w:val="00217DE2"/>
    <w:rsid w:val="0022144E"/>
    <w:rsid w:val="0022155B"/>
    <w:rsid w:val="00221BF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613"/>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6740A"/>
    <w:rsid w:val="00270106"/>
    <w:rsid w:val="00271307"/>
    <w:rsid w:val="0027151C"/>
    <w:rsid w:val="0027260C"/>
    <w:rsid w:val="00273440"/>
    <w:rsid w:val="00276478"/>
    <w:rsid w:val="00276E9A"/>
    <w:rsid w:val="0028068E"/>
    <w:rsid w:val="002806B6"/>
    <w:rsid w:val="00280AFD"/>
    <w:rsid w:val="002823F8"/>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F91"/>
    <w:rsid w:val="002E70CB"/>
    <w:rsid w:val="002E7885"/>
    <w:rsid w:val="002E7DE7"/>
    <w:rsid w:val="002F0441"/>
    <w:rsid w:val="002F04A5"/>
    <w:rsid w:val="002F102F"/>
    <w:rsid w:val="002F3C08"/>
    <w:rsid w:val="002F3C99"/>
    <w:rsid w:val="002F4A9B"/>
    <w:rsid w:val="002F58D9"/>
    <w:rsid w:val="002F671D"/>
    <w:rsid w:val="002F7211"/>
    <w:rsid w:val="0030054D"/>
    <w:rsid w:val="00302547"/>
    <w:rsid w:val="00305057"/>
    <w:rsid w:val="0030539D"/>
    <w:rsid w:val="00310297"/>
    <w:rsid w:val="00310357"/>
    <w:rsid w:val="00311B0E"/>
    <w:rsid w:val="00311C1A"/>
    <w:rsid w:val="00312428"/>
    <w:rsid w:val="00313014"/>
    <w:rsid w:val="0031352A"/>
    <w:rsid w:val="003147EA"/>
    <w:rsid w:val="00314C57"/>
    <w:rsid w:val="00315D55"/>
    <w:rsid w:val="003162EB"/>
    <w:rsid w:val="00317510"/>
    <w:rsid w:val="003211F4"/>
    <w:rsid w:val="003222C8"/>
    <w:rsid w:val="00322343"/>
    <w:rsid w:val="00327889"/>
    <w:rsid w:val="00330F23"/>
    <w:rsid w:val="00332FB2"/>
    <w:rsid w:val="003330F6"/>
    <w:rsid w:val="00333440"/>
    <w:rsid w:val="00334749"/>
    <w:rsid w:val="00334FF0"/>
    <w:rsid w:val="003360A6"/>
    <w:rsid w:val="00336DDA"/>
    <w:rsid w:val="00337E4B"/>
    <w:rsid w:val="003400B8"/>
    <w:rsid w:val="00341B4E"/>
    <w:rsid w:val="003433F0"/>
    <w:rsid w:val="00343BEC"/>
    <w:rsid w:val="00345629"/>
    <w:rsid w:val="003464C3"/>
    <w:rsid w:val="0034731A"/>
    <w:rsid w:val="0034764B"/>
    <w:rsid w:val="00347D9F"/>
    <w:rsid w:val="00347DD0"/>
    <w:rsid w:val="0035029F"/>
    <w:rsid w:val="003523DD"/>
    <w:rsid w:val="003528D4"/>
    <w:rsid w:val="003529D7"/>
    <w:rsid w:val="00354081"/>
    <w:rsid w:val="003544E7"/>
    <w:rsid w:val="00354A0D"/>
    <w:rsid w:val="00356CFB"/>
    <w:rsid w:val="00361400"/>
    <w:rsid w:val="00362B48"/>
    <w:rsid w:val="003655FE"/>
    <w:rsid w:val="00365785"/>
    <w:rsid w:val="00365896"/>
    <w:rsid w:val="00365979"/>
    <w:rsid w:val="00365A0C"/>
    <w:rsid w:val="003665E4"/>
    <w:rsid w:val="003716A7"/>
    <w:rsid w:val="00371772"/>
    <w:rsid w:val="003718DC"/>
    <w:rsid w:val="00371F60"/>
    <w:rsid w:val="0037389C"/>
    <w:rsid w:val="00374B1F"/>
    <w:rsid w:val="00374FE8"/>
    <w:rsid w:val="00375EE4"/>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504E"/>
    <w:rsid w:val="003A6962"/>
    <w:rsid w:val="003A7A29"/>
    <w:rsid w:val="003B07CA"/>
    <w:rsid w:val="003B0E0A"/>
    <w:rsid w:val="003B24DF"/>
    <w:rsid w:val="003B34FC"/>
    <w:rsid w:val="003B377F"/>
    <w:rsid w:val="003B3DD8"/>
    <w:rsid w:val="003B404E"/>
    <w:rsid w:val="003B6C52"/>
    <w:rsid w:val="003C0209"/>
    <w:rsid w:val="003C1E6B"/>
    <w:rsid w:val="003C25DC"/>
    <w:rsid w:val="003C4BD5"/>
    <w:rsid w:val="003C514A"/>
    <w:rsid w:val="003C542C"/>
    <w:rsid w:val="003C734B"/>
    <w:rsid w:val="003C7684"/>
    <w:rsid w:val="003C7BC5"/>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2C0D"/>
    <w:rsid w:val="00455286"/>
    <w:rsid w:val="0045589E"/>
    <w:rsid w:val="00457068"/>
    <w:rsid w:val="00460883"/>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1A09"/>
    <w:rsid w:val="005121FE"/>
    <w:rsid w:val="00512561"/>
    <w:rsid w:val="00512AA4"/>
    <w:rsid w:val="00513E9D"/>
    <w:rsid w:val="0051537A"/>
    <w:rsid w:val="005168B1"/>
    <w:rsid w:val="00522604"/>
    <w:rsid w:val="00523540"/>
    <w:rsid w:val="00523A86"/>
    <w:rsid w:val="00527521"/>
    <w:rsid w:val="00527C53"/>
    <w:rsid w:val="00530903"/>
    <w:rsid w:val="0053121E"/>
    <w:rsid w:val="00532278"/>
    <w:rsid w:val="005328EC"/>
    <w:rsid w:val="00533D47"/>
    <w:rsid w:val="00533E48"/>
    <w:rsid w:val="00535000"/>
    <w:rsid w:val="005356AD"/>
    <w:rsid w:val="005359EE"/>
    <w:rsid w:val="0054168E"/>
    <w:rsid w:val="00541DD9"/>
    <w:rsid w:val="00542B4C"/>
    <w:rsid w:val="00543FAE"/>
    <w:rsid w:val="00545BF0"/>
    <w:rsid w:val="005475E8"/>
    <w:rsid w:val="00547D88"/>
    <w:rsid w:val="00551F98"/>
    <w:rsid w:val="0055240B"/>
    <w:rsid w:val="00552639"/>
    <w:rsid w:val="00552FBA"/>
    <w:rsid w:val="0055387B"/>
    <w:rsid w:val="00554BC6"/>
    <w:rsid w:val="00555602"/>
    <w:rsid w:val="00556184"/>
    <w:rsid w:val="00556E93"/>
    <w:rsid w:val="005613E7"/>
    <w:rsid w:val="005626E8"/>
    <w:rsid w:val="00562913"/>
    <w:rsid w:val="00563BCB"/>
    <w:rsid w:val="005648FA"/>
    <w:rsid w:val="005668D7"/>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97574"/>
    <w:rsid w:val="005A3582"/>
    <w:rsid w:val="005A3AD2"/>
    <w:rsid w:val="005A4F14"/>
    <w:rsid w:val="005A73F6"/>
    <w:rsid w:val="005A7D38"/>
    <w:rsid w:val="005B09A7"/>
    <w:rsid w:val="005B1A5A"/>
    <w:rsid w:val="005B220B"/>
    <w:rsid w:val="005B230A"/>
    <w:rsid w:val="005B2854"/>
    <w:rsid w:val="005B2B74"/>
    <w:rsid w:val="005B2C58"/>
    <w:rsid w:val="005B4460"/>
    <w:rsid w:val="005B472B"/>
    <w:rsid w:val="005B5095"/>
    <w:rsid w:val="005B53F9"/>
    <w:rsid w:val="005B6FAE"/>
    <w:rsid w:val="005B759D"/>
    <w:rsid w:val="005B7AD0"/>
    <w:rsid w:val="005C0ADD"/>
    <w:rsid w:val="005C1197"/>
    <w:rsid w:val="005C2A6C"/>
    <w:rsid w:val="005C428E"/>
    <w:rsid w:val="005C478C"/>
    <w:rsid w:val="005C51E8"/>
    <w:rsid w:val="005C5ED8"/>
    <w:rsid w:val="005C6758"/>
    <w:rsid w:val="005C6C06"/>
    <w:rsid w:val="005D59F6"/>
    <w:rsid w:val="005D76C8"/>
    <w:rsid w:val="005D77C8"/>
    <w:rsid w:val="005D7A5F"/>
    <w:rsid w:val="005E0351"/>
    <w:rsid w:val="005E2FE6"/>
    <w:rsid w:val="005E3059"/>
    <w:rsid w:val="005E38F1"/>
    <w:rsid w:val="005E5FE3"/>
    <w:rsid w:val="005E68C7"/>
    <w:rsid w:val="005E7E59"/>
    <w:rsid w:val="005F08A7"/>
    <w:rsid w:val="005F2AF5"/>
    <w:rsid w:val="005F2FF7"/>
    <w:rsid w:val="005F44C8"/>
    <w:rsid w:val="005F5384"/>
    <w:rsid w:val="005F6136"/>
    <w:rsid w:val="005F6BC2"/>
    <w:rsid w:val="005F7330"/>
    <w:rsid w:val="005F758C"/>
    <w:rsid w:val="005F7AA5"/>
    <w:rsid w:val="005F7CF9"/>
    <w:rsid w:val="005F7DC2"/>
    <w:rsid w:val="005F7E81"/>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38BF"/>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C92"/>
    <w:rsid w:val="006761EE"/>
    <w:rsid w:val="006763AB"/>
    <w:rsid w:val="00676CA4"/>
    <w:rsid w:val="0068058D"/>
    <w:rsid w:val="00683535"/>
    <w:rsid w:val="0068399D"/>
    <w:rsid w:val="00684683"/>
    <w:rsid w:val="00685F35"/>
    <w:rsid w:val="00686483"/>
    <w:rsid w:val="006869D8"/>
    <w:rsid w:val="00690323"/>
    <w:rsid w:val="006907DF"/>
    <w:rsid w:val="00690982"/>
    <w:rsid w:val="00691857"/>
    <w:rsid w:val="0069285E"/>
    <w:rsid w:val="00692D60"/>
    <w:rsid w:val="00694D31"/>
    <w:rsid w:val="00696C55"/>
    <w:rsid w:val="006A06BE"/>
    <w:rsid w:val="006A0E50"/>
    <w:rsid w:val="006A1B55"/>
    <w:rsid w:val="006A1D83"/>
    <w:rsid w:val="006A1EC3"/>
    <w:rsid w:val="006A2021"/>
    <w:rsid w:val="006A2280"/>
    <w:rsid w:val="006A2D38"/>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0C08"/>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310"/>
    <w:rsid w:val="007159BF"/>
    <w:rsid w:val="007163F2"/>
    <w:rsid w:val="00716897"/>
    <w:rsid w:val="00716A40"/>
    <w:rsid w:val="00717649"/>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463"/>
    <w:rsid w:val="00751997"/>
    <w:rsid w:val="00752FF9"/>
    <w:rsid w:val="007539A3"/>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6DD0"/>
    <w:rsid w:val="007774C6"/>
    <w:rsid w:val="00777DC2"/>
    <w:rsid w:val="00777F27"/>
    <w:rsid w:val="00780B28"/>
    <w:rsid w:val="00781B75"/>
    <w:rsid w:val="00784852"/>
    <w:rsid w:val="00785A83"/>
    <w:rsid w:val="00786A21"/>
    <w:rsid w:val="00786F48"/>
    <w:rsid w:val="00790653"/>
    <w:rsid w:val="00794D92"/>
    <w:rsid w:val="0079771E"/>
    <w:rsid w:val="007A1B61"/>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81B"/>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E43"/>
    <w:rsid w:val="00804A12"/>
    <w:rsid w:val="00807141"/>
    <w:rsid w:val="00810956"/>
    <w:rsid w:val="00812443"/>
    <w:rsid w:val="00815B5E"/>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8EF"/>
    <w:rsid w:val="00883AC4"/>
    <w:rsid w:val="00883BF5"/>
    <w:rsid w:val="008846A9"/>
    <w:rsid w:val="008854A7"/>
    <w:rsid w:val="00886690"/>
    <w:rsid w:val="00890390"/>
    <w:rsid w:val="008928B8"/>
    <w:rsid w:val="00892C4D"/>
    <w:rsid w:val="0089511D"/>
    <w:rsid w:val="008975A8"/>
    <w:rsid w:val="008A00A1"/>
    <w:rsid w:val="008A1362"/>
    <w:rsid w:val="008A3A90"/>
    <w:rsid w:val="008A3B2E"/>
    <w:rsid w:val="008A5DE3"/>
    <w:rsid w:val="008A6007"/>
    <w:rsid w:val="008A6314"/>
    <w:rsid w:val="008A6BA0"/>
    <w:rsid w:val="008A755B"/>
    <w:rsid w:val="008B1B61"/>
    <w:rsid w:val="008B1EEE"/>
    <w:rsid w:val="008B2178"/>
    <w:rsid w:val="008B2A03"/>
    <w:rsid w:val="008B2DB6"/>
    <w:rsid w:val="008B59D4"/>
    <w:rsid w:val="008B5F4B"/>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9008F0"/>
    <w:rsid w:val="00900D3D"/>
    <w:rsid w:val="0090208B"/>
    <w:rsid w:val="009025BB"/>
    <w:rsid w:val="00902C51"/>
    <w:rsid w:val="009030A7"/>
    <w:rsid w:val="00904A26"/>
    <w:rsid w:val="009051D6"/>
    <w:rsid w:val="0090565C"/>
    <w:rsid w:val="00907881"/>
    <w:rsid w:val="00910AD9"/>
    <w:rsid w:val="00910E98"/>
    <w:rsid w:val="00912499"/>
    <w:rsid w:val="009135C6"/>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9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4A09"/>
    <w:rsid w:val="0096623F"/>
    <w:rsid w:val="009667BB"/>
    <w:rsid w:val="009668E7"/>
    <w:rsid w:val="0097023C"/>
    <w:rsid w:val="0097047C"/>
    <w:rsid w:val="0097185B"/>
    <w:rsid w:val="00971C34"/>
    <w:rsid w:val="00972413"/>
    <w:rsid w:val="009734B4"/>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549"/>
    <w:rsid w:val="009916D6"/>
    <w:rsid w:val="00991AE8"/>
    <w:rsid w:val="00992D88"/>
    <w:rsid w:val="00993281"/>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B93"/>
    <w:rsid w:val="009C7C25"/>
    <w:rsid w:val="009D091E"/>
    <w:rsid w:val="009D0941"/>
    <w:rsid w:val="009D15DD"/>
    <w:rsid w:val="009D43FA"/>
    <w:rsid w:val="009D5879"/>
    <w:rsid w:val="009D6BF1"/>
    <w:rsid w:val="009D6F14"/>
    <w:rsid w:val="009E01B7"/>
    <w:rsid w:val="009E34EA"/>
    <w:rsid w:val="009E3E0E"/>
    <w:rsid w:val="009E46CF"/>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3ECF"/>
    <w:rsid w:val="00A1404E"/>
    <w:rsid w:val="00A14CEA"/>
    <w:rsid w:val="00A156E9"/>
    <w:rsid w:val="00A1696E"/>
    <w:rsid w:val="00A16ADB"/>
    <w:rsid w:val="00A17032"/>
    <w:rsid w:val="00A179EB"/>
    <w:rsid w:val="00A209DE"/>
    <w:rsid w:val="00A222FF"/>
    <w:rsid w:val="00A23336"/>
    <w:rsid w:val="00A23CD1"/>
    <w:rsid w:val="00A24092"/>
    <w:rsid w:val="00A244A1"/>
    <w:rsid w:val="00A2564D"/>
    <w:rsid w:val="00A2795F"/>
    <w:rsid w:val="00A3063C"/>
    <w:rsid w:val="00A3139A"/>
    <w:rsid w:val="00A34889"/>
    <w:rsid w:val="00A35ACC"/>
    <w:rsid w:val="00A40145"/>
    <w:rsid w:val="00A403FC"/>
    <w:rsid w:val="00A405DE"/>
    <w:rsid w:val="00A40C98"/>
    <w:rsid w:val="00A4268A"/>
    <w:rsid w:val="00A43FF9"/>
    <w:rsid w:val="00A461DF"/>
    <w:rsid w:val="00A46A80"/>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2A1D"/>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77"/>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709"/>
    <w:rsid w:val="00AB2950"/>
    <w:rsid w:val="00AB50DE"/>
    <w:rsid w:val="00AB5CD2"/>
    <w:rsid w:val="00AB5D33"/>
    <w:rsid w:val="00AB5E8C"/>
    <w:rsid w:val="00AB6C2A"/>
    <w:rsid w:val="00AB7289"/>
    <w:rsid w:val="00AB72C2"/>
    <w:rsid w:val="00AB7B2C"/>
    <w:rsid w:val="00AC077F"/>
    <w:rsid w:val="00AC0892"/>
    <w:rsid w:val="00AC2B33"/>
    <w:rsid w:val="00AC4EEB"/>
    <w:rsid w:val="00AC4EF0"/>
    <w:rsid w:val="00AC686F"/>
    <w:rsid w:val="00AC74AE"/>
    <w:rsid w:val="00AC7B56"/>
    <w:rsid w:val="00AD017A"/>
    <w:rsid w:val="00AD228A"/>
    <w:rsid w:val="00AD2CF5"/>
    <w:rsid w:val="00AD2E0C"/>
    <w:rsid w:val="00AD3F26"/>
    <w:rsid w:val="00AD4F6C"/>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7FC3"/>
    <w:rsid w:val="00B10046"/>
    <w:rsid w:val="00B11099"/>
    <w:rsid w:val="00B11442"/>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C29"/>
    <w:rsid w:val="00B47BFB"/>
    <w:rsid w:val="00B5063F"/>
    <w:rsid w:val="00B508A7"/>
    <w:rsid w:val="00B51865"/>
    <w:rsid w:val="00B51D52"/>
    <w:rsid w:val="00B54B3C"/>
    <w:rsid w:val="00B56CB1"/>
    <w:rsid w:val="00B574EB"/>
    <w:rsid w:val="00B60894"/>
    <w:rsid w:val="00B609DB"/>
    <w:rsid w:val="00B61655"/>
    <w:rsid w:val="00B7046B"/>
    <w:rsid w:val="00B70899"/>
    <w:rsid w:val="00B70B68"/>
    <w:rsid w:val="00B716F6"/>
    <w:rsid w:val="00B72676"/>
    <w:rsid w:val="00B73CDA"/>
    <w:rsid w:val="00B73D01"/>
    <w:rsid w:val="00B75F4C"/>
    <w:rsid w:val="00B76352"/>
    <w:rsid w:val="00B80C89"/>
    <w:rsid w:val="00B81BF1"/>
    <w:rsid w:val="00B82CB7"/>
    <w:rsid w:val="00B83E5E"/>
    <w:rsid w:val="00B868D3"/>
    <w:rsid w:val="00B91EC0"/>
    <w:rsid w:val="00B91EE0"/>
    <w:rsid w:val="00B940AE"/>
    <w:rsid w:val="00B96D9B"/>
    <w:rsid w:val="00B96F0B"/>
    <w:rsid w:val="00B97060"/>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699B"/>
    <w:rsid w:val="00BB6AF7"/>
    <w:rsid w:val="00BC1739"/>
    <w:rsid w:val="00BC18E0"/>
    <w:rsid w:val="00BC1F66"/>
    <w:rsid w:val="00BC2F67"/>
    <w:rsid w:val="00BC4324"/>
    <w:rsid w:val="00BC47F3"/>
    <w:rsid w:val="00BC48E4"/>
    <w:rsid w:val="00BC4DF3"/>
    <w:rsid w:val="00BC6ADC"/>
    <w:rsid w:val="00BC70F7"/>
    <w:rsid w:val="00BC7742"/>
    <w:rsid w:val="00BD11A4"/>
    <w:rsid w:val="00BD1389"/>
    <w:rsid w:val="00BD2D6D"/>
    <w:rsid w:val="00BD3187"/>
    <w:rsid w:val="00BD394E"/>
    <w:rsid w:val="00BD5D76"/>
    <w:rsid w:val="00BD7C8A"/>
    <w:rsid w:val="00BD7E28"/>
    <w:rsid w:val="00BE04ED"/>
    <w:rsid w:val="00BE0D56"/>
    <w:rsid w:val="00BE1047"/>
    <w:rsid w:val="00BE17E8"/>
    <w:rsid w:val="00BE1D44"/>
    <w:rsid w:val="00BE2AA2"/>
    <w:rsid w:val="00BE32AD"/>
    <w:rsid w:val="00BE386C"/>
    <w:rsid w:val="00BE3FBE"/>
    <w:rsid w:val="00BE50A6"/>
    <w:rsid w:val="00BE553A"/>
    <w:rsid w:val="00BE75CB"/>
    <w:rsid w:val="00BF0883"/>
    <w:rsid w:val="00BF093D"/>
    <w:rsid w:val="00BF09AE"/>
    <w:rsid w:val="00BF14F1"/>
    <w:rsid w:val="00BF21BC"/>
    <w:rsid w:val="00BF5B75"/>
    <w:rsid w:val="00BF64E8"/>
    <w:rsid w:val="00BF72E9"/>
    <w:rsid w:val="00C00D9E"/>
    <w:rsid w:val="00C01278"/>
    <w:rsid w:val="00C03D69"/>
    <w:rsid w:val="00C048B0"/>
    <w:rsid w:val="00C04F4E"/>
    <w:rsid w:val="00C0512A"/>
    <w:rsid w:val="00C054E5"/>
    <w:rsid w:val="00C05FF1"/>
    <w:rsid w:val="00C07A5E"/>
    <w:rsid w:val="00C10600"/>
    <w:rsid w:val="00C135CB"/>
    <w:rsid w:val="00C138F1"/>
    <w:rsid w:val="00C13F1B"/>
    <w:rsid w:val="00C14757"/>
    <w:rsid w:val="00C14C8E"/>
    <w:rsid w:val="00C14DCC"/>
    <w:rsid w:val="00C15290"/>
    <w:rsid w:val="00C15F18"/>
    <w:rsid w:val="00C15F45"/>
    <w:rsid w:val="00C160BE"/>
    <w:rsid w:val="00C1770E"/>
    <w:rsid w:val="00C22631"/>
    <w:rsid w:val="00C22B87"/>
    <w:rsid w:val="00C23F9E"/>
    <w:rsid w:val="00C2408E"/>
    <w:rsid w:val="00C24865"/>
    <w:rsid w:val="00C270B9"/>
    <w:rsid w:val="00C27F59"/>
    <w:rsid w:val="00C30359"/>
    <w:rsid w:val="00C305C8"/>
    <w:rsid w:val="00C31ED0"/>
    <w:rsid w:val="00C4206A"/>
    <w:rsid w:val="00C42E9B"/>
    <w:rsid w:val="00C4373F"/>
    <w:rsid w:val="00C43B58"/>
    <w:rsid w:val="00C44124"/>
    <w:rsid w:val="00C47375"/>
    <w:rsid w:val="00C475F7"/>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60E9"/>
    <w:rsid w:val="00C66783"/>
    <w:rsid w:val="00C7083B"/>
    <w:rsid w:val="00C76864"/>
    <w:rsid w:val="00C76D87"/>
    <w:rsid w:val="00C80F47"/>
    <w:rsid w:val="00C83BC8"/>
    <w:rsid w:val="00C84485"/>
    <w:rsid w:val="00C8724A"/>
    <w:rsid w:val="00C92765"/>
    <w:rsid w:val="00C92942"/>
    <w:rsid w:val="00C92A09"/>
    <w:rsid w:val="00C92CEB"/>
    <w:rsid w:val="00C95BE3"/>
    <w:rsid w:val="00C972A5"/>
    <w:rsid w:val="00C97B43"/>
    <w:rsid w:val="00C97D8D"/>
    <w:rsid w:val="00CA0556"/>
    <w:rsid w:val="00CA06FA"/>
    <w:rsid w:val="00CA2795"/>
    <w:rsid w:val="00CA30AD"/>
    <w:rsid w:val="00CA4289"/>
    <w:rsid w:val="00CA65A3"/>
    <w:rsid w:val="00CB06F2"/>
    <w:rsid w:val="00CB250E"/>
    <w:rsid w:val="00CB28E0"/>
    <w:rsid w:val="00CB2A26"/>
    <w:rsid w:val="00CB2C57"/>
    <w:rsid w:val="00CB4679"/>
    <w:rsid w:val="00CB46A5"/>
    <w:rsid w:val="00CB4A37"/>
    <w:rsid w:val="00CB6F08"/>
    <w:rsid w:val="00CC047F"/>
    <w:rsid w:val="00CC174F"/>
    <w:rsid w:val="00CC1A9C"/>
    <w:rsid w:val="00CC1C2E"/>
    <w:rsid w:val="00CC2017"/>
    <w:rsid w:val="00CC29DA"/>
    <w:rsid w:val="00CC3070"/>
    <w:rsid w:val="00CC32B4"/>
    <w:rsid w:val="00CC38C5"/>
    <w:rsid w:val="00CC3BFB"/>
    <w:rsid w:val="00CC469D"/>
    <w:rsid w:val="00CC6256"/>
    <w:rsid w:val="00CC62B4"/>
    <w:rsid w:val="00CC66D0"/>
    <w:rsid w:val="00CD121C"/>
    <w:rsid w:val="00CD1EA3"/>
    <w:rsid w:val="00CD302E"/>
    <w:rsid w:val="00CD4822"/>
    <w:rsid w:val="00CD4BCA"/>
    <w:rsid w:val="00CE1871"/>
    <w:rsid w:val="00CE2191"/>
    <w:rsid w:val="00CE22F4"/>
    <w:rsid w:val="00CE245E"/>
    <w:rsid w:val="00CE39DF"/>
    <w:rsid w:val="00CE44C8"/>
    <w:rsid w:val="00CE4A05"/>
    <w:rsid w:val="00CE5311"/>
    <w:rsid w:val="00CE7B02"/>
    <w:rsid w:val="00CF0BA5"/>
    <w:rsid w:val="00CF0E28"/>
    <w:rsid w:val="00CF1026"/>
    <w:rsid w:val="00CF13B1"/>
    <w:rsid w:val="00CF2213"/>
    <w:rsid w:val="00CF3309"/>
    <w:rsid w:val="00CF547A"/>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0FD1"/>
    <w:rsid w:val="00D222A2"/>
    <w:rsid w:val="00D2279B"/>
    <w:rsid w:val="00D22ABF"/>
    <w:rsid w:val="00D31A98"/>
    <w:rsid w:val="00D32541"/>
    <w:rsid w:val="00D33C9D"/>
    <w:rsid w:val="00D341DD"/>
    <w:rsid w:val="00D351BC"/>
    <w:rsid w:val="00D35BB2"/>
    <w:rsid w:val="00D36A2C"/>
    <w:rsid w:val="00D36AE2"/>
    <w:rsid w:val="00D3796B"/>
    <w:rsid w:val="00D43A22"/>
    <w:rsid w:val="00D43AE3"/>
    <w:rsid w:val="00D46648"/>
    <w:rsid w:val="00D52772"/>
    <w:rsid w:val="00D52F06"/>
    <w:rsid w:val="00D536B4"/>
    <w:rsid w:val="00D54CB9"/>
    <w:rsid w:val="00D554F8"/>
    <w:rsid w:val="00D55929"/>
    <w:rsid w:val="00D56368"/>
    <w:rsid w:val="00D57F25"/>
    <w:rsid w:val="00D60108"/>
    <w:rsid w:val="00D6014F"/>
    <w:rsid w:val="00D61B2B"/>
    <w:rsid w:val="00D62767"/>
    <w:rsid w:val="00D638EC"/>
    <w:rsid w:val="00D6429E"/>
    <w:rsid w:val="00D654B3"/>
    <w:rsid w:val="00D65F98"/>
    <w:rsid w:val="00D66C61"/>
    <w:rsid w:val="00D7030F"/>
    <w:rsid w:val="00D70A43"/>
    <w:rsid w:val="00D71BB9"/>
    <w:rsid w:val="00D73270"/>
    <w:rsid w:val="00D7499E"/>
    <w:rsid w:val="00D74A7A"/>
    <w:rsid w:val="00D75C30"/>
    <w:rsid w:val="00D76E00"/>
    <w:rsid w:val="00D8122E"/>
    <w:rsid w:val="00D8176F"/>
    <w:rsid w:val="00D81BFF"/>
    <w:rsid w:val="00D83EE2"/>
    <w:rsid w:val="00D86011"/>
    <w:rsid w:val="00D8710C"/>
    <w:rsid w:val="00D91D06"/>
    <w:rsid w:val="00D94DF6"/>
    <w:rsid w:val="00D9570E"/>
    <w:rsid w:val="00D95B71"/>
    <w:rsid w:val="00D966C1"/>
    <w:rsid w:val="00DA1905"/>
    <w:rsid w:val="00DA22E2"/>
    <w:rsid w:val="00DA29EC"/>
    <w:rsid w:val="00DA3001"/>
    <w:rsid w:val="00DA4DA3"/>
    <w:rsid w:val="00DA4EA1"/>
    <w:rsid w:val="00DA7698"/>
    <w:rsid w:val="00DA7E76"/>
    <w:rsid w:val="00DB156B"/>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1D86"/>
    <w:rsid w:val="00DC35B8"/>
    <w:rsid w:val="00DC3E23"/>
    <w:rsid w:val="00DC3EC6"/>
    <w:rsid w:val="00DC416E"/>
    <w:rsid w:val="00DC41EC"/>
    <w:rsid w:val="00DC5A7B"/>
    <w:rsid w:val="00DC707E"/>
    <w:rsid w:val="00DD0C45"/>
    <w:rsid w:val="00DD1352"/>
    <w:rsid w:val="00DD408E"/>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6154"/>
    <w:rsid w:val="00E3032A"/>
    <w:rsid w:val="00E30FC2"/>
    <w:rsid w:val="00E30FC5"/>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B02"/>
    <w:rsid w:val="00E52BAD"/>
    <w:rsid w:val="00E52C3B"/>
    <w:rsid w:val="00E53DAA"/>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1B72"/>
    <w:rsid w:val="00E836EA"/>
    <w:rsid w:val="00E83760"/>
    <w:rsid w:val="00E84835"/>
    <w:rsid w:val="00E84975"/>
    <w:rsid w:val="00E859D0"/>
    <w:rsid w:val="00E85D1D"/>
    <w:rsid w:val="00E87622"/>
    <w:rsid w:val="00E90539"/>
    <w:rsid w:val="00E9185F"/>
    <w:rsid w:val="00E91F52"/>
    <w:rsid w:val="00E93362"/>
    <w:rsid w:val="00E934BC"/>
    <w:rsid w:val="00E95D90"/>
    <w:rsid w:val="00E96F29"/>
    <w:rsid w:val="00EA0C2A"/>
    <w:rsid w:val="00EA19CD"/>
    <w:rsid w:val="00EA1A05"/>
    <w:rsid w:val="00EA3642"/>
    <w:rsid w:val="00EA5959"/>
    <w:rsid w:val="00EA6260"/>
    <w:rsid w:val="00EA6BCE"/>
    <w:rsid w:val="00EB07BB"/>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62D8"/>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7A7"/>
    <w:rsid w:val="00F01DCB"/>
    <w:rsid w:val="00F02F57"/>
    <w:rsid w:val="00F03E7A"/>
    <w:rsid w:val="00F0432C"/>
    <w:rsid w:val="00F056EC"/>
    <w:rsid w:val="00F06ADB"/>
    <w:rsid w:val="00F06B48"/>
    <w:rsid w:val="00F10817"/>
    <w:rsid w:val="00F10FC6"/>
    <w:rsid w:val="00F11717"/>
    <w:rsid w:val="00F1295D"/>
    <w:rsid w:val="00F14D99"/>
    <w:rsid w:val="00F14ECE"/>
    <w:rsid w:val="00F17125"/>
    <w:rsid w:val="00F171C1"/>
    <w:rsid w:val="00F21617"/>
    <w:rsid w:val="00F21D3C"/>
    <w:rsid w:val="00F2474E"/>
    <w:rsid w:val="00F27540"/>
    <w:rsid w:val="00F30409"/>
    <w:rsid w:val="00F306D2"/>
    <w:rsid w:val="00F314FA"/>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C67"/>
    <w:rsid w:val="00FA7F11"/>
    <w:rsid w:val="00FB05DF"/>
    <w:rsid w:val="00FB0A07"/>
    <w:rsid w:val="00FB10E3"/>
    <w:rsid w:val="00FB176C"/>
    <w:rsid w:val="00FB1B96"/>
    <w:rsid w:val="00FB1F78"/>
    <w:rsid w:val="00FB2BFB"/>
    <w:rsid w:val="00FB4332"/>
    <w:rsid w:val="00FB4DF7"/>
    <w:rsid w:val="00FB5045"/>
    <w:rsid w:val="00FB6892"/>
    <w:rsid w:val="00FB7037"/>
    <w:rsid w:val="00FC034E"/>
    <w:rsid w:val="00FC087C"/>
    <w:rsid w:val="00FC1B7F"/>
    <w:rsid w:val="00FC4655"/>
    <w:rsid w:val="00FC4D05"/>
    <w:rsid w:val="00FC5DA2"/>
    <w:rsid w:val="00FC70DD"/>
    <w:rsid w:val="00FC7112"/>
    <w:rsid w:val="00FC7CC5"/>
    <w:rsid w:val="00FC7DB9"/>
    <w:rsid w:val="00FD0E1C"/>
    <w:rsid w:val="00FD2CCD"/>
    <w:rsid w:val="00FD2D6D"/>
    <w:rsid w:val="00FD3E07"/>
    <w:rsid w:val="00FD4A38"/>
    <w:rsid w:val="00FD4D9C"/>
    <w:rsid w:val="00FD5586"/>
    <w:rsid w:val="00FD5C82"/>
    <w:rsid w:val="00FD61F2"/>
    <w:rsid w:val="00FD6F13"/>
    <w:rsid w:val="00FD781A"/>
    <w:rsid w:val="00FD7D78"/>
    <w:rsid w:val="00FE00B3"/>
    <w:rsid w:val="00FE3553"/>
    <w:rsid w:val="00FE4554"/>
    <w:rsid w:val="00FF1677"/>
    <w:rsid w:val="00FF281F"/>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969434928">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Instrukcja_uzytkownika_miniPortal-ePUA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WarunkiUslug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iniportal.uzp.gov.pl/Instrukcja_uzytkownika_miniPortal-ePUAP.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B0435-0104-43E9-A2EE-D04CC8EC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20</Pages>
  <Words>7162</Words>
  <Characters>42973</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Szewczyk</cp:lastModifiedBy>
  <cp:revision>51</cp:revision>
  <cp:lastPrinted>2022-03-10T10:37:00Z</cp:lastPrinted>
  <dcterms:created xsi:type="dcterms:W3CDTF">2021-07-15T06:40:00Z</dcterms:created>
  <dcterms:modified xsi:type="dcterms:W3CDTF">2022-04-22T18:49:00Z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