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A696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D3186D">
        <w:rPr>
          <w:rFonts w:ascii="Arial" w:hAnsi="Arial" w:cs="Arial"/>
          <w:sz w:val="22"/>
          <w:szCs w:val="22"/>
        </w:rPr>
        <w:t>7</w:t>
      </w:r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</w:t>
      </w:r>
      <w:bookmarkStart w:id="0" w:name="_GoBack"/>
      <w:bookmarkEnd w:id="0"/>
      <w:r w:rsidR="005F52DD" w:rsidRPr="003A6963">
        <w:rPr>
          <w:rFonts w:ascii="Arial" w:hAnsi="Arial" w:cs="Arial"/>
          <w:sz w:val="22"/>
          <w:szCs w:val="22"/>
        </w:rPr>
        <w:t>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D3186D" w:rsidRPr="00D3186D">
        <w:rPr>
          <w:rFonts w:ascii="Arial" w:hAnsi="Arial" w:cs="Arial"/>
          <w:b/>
          <w:bCs/>
          <w:sz w:val="22"/>
          <w:szCs w:val="22"/>
        </w:rPr>
        <w:t>Rozbudowa Sali wiejskiej oraz rozbiórka budynków gospodarczych w miejscowości Laskowice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pięciu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Pr="003A6963">
        <w:rPr>
          <w:rFonts w:ascii="Arial" w:hAnsi="Arial" w:cs="Arial"/>
          <w:sz w:val="22"/>
          <w:szCs w:val="22"/>
        </w:rPr>
        <w:t>wykonaliśmy niżej wymienione roboty budowlane: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A4" w:rsidRDefault="00BD5BA4" w:rsidP="000F5440">
      <w:r>
        <w:separator/>
      </w:r>
    </w:p>
  </w:endnote>
  <w:endnote w:type="continuationSeparator" w:id="0">
    <w:p w:rsidR="00BD5BA4" w:rsidRDefault="00BD5BA4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A4" w:rsidRDefault="00BD5BA4" w:rsidP="000F5440">
      <w:r>
        <w:separator/>
      </w:r>
    </w:p>
  </w:footnote>
  <w:footnote w:type="continuationSeparator" w:id="0">
    <w:p w:rsidR="00BD5BA4" w:rsidRDefault="00BD5BA4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186D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2D5B8-42C9-4CAF-B110-B5A41B49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Szewczyk</cp:lastModifiedBy>
  <cp:revision>8</cp:revision>
  <cp:lastPrinted>2017-09-06T09:28:00Z</cp:lastPrinted>
  <dcterms:created xsi:type="dcterms:W3CDTF">2021-04-12T21:16:00Z</dcterms:created>
  <dcterms:modified xsi:type="dcterms:W3CDTF">2022-04-24T19:23:00Z</dcterms:modified>
</cp:coreProperties>
</file>