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59863" w14:textId="43BEEE15" w:rsidR="00E57728" w:rsidRPr="009235B6" w:rsidRDefault="00F55AA7" w:rsidP="00C67AB6">
      <w:pPr>
        <w:pStyle w:val="11tekst"/>
        <w:rPr>
          <w:color w:val="548DD4" w:themeColor="text2" w:themeTint="99"/>
        </w:rPr>
      </w:pPr>
      <w:r w:rsidRPr="009235B6">
        <w:rPr>
          <w:color w:val="548DD4" w:themeColor="text2" w:themeTint="99"/>
        </w:rPr>
        <w:t xml:space="preserve"> </w:t>
      </w:r>
      <w:r w:rsidR="00C00E1E" w:rsidRPr="009235B6">
        <w:rPr>
          <w:color w:val="548DD4" w:themeColor="text2" w:themeTint="99"/>
        </w:rPr>
        <w:t xml:space="preserve"> </w:t>
      </w:r>
      <w:r w:rsidR="00B6397F" w:rsidRPr="009235B6">
        <w:rPr>
          <w:color w:val="548DD4" w:themeColor="text2" w:themeTint="99"/>
        </w:rPr>
        <w:t xml:space="preserve"> </w:t>
      </w:r>
    </w:p>
    <w:p w14:paraId="4E8E784A" w14:textId="41184F6D" w:rsidR="00E57728" w:rsidRPr="0065562D" w:rsidRDefault="00E57728" w:rsidP="00E57728">
      <w:pPr>
        <w:spacing w:after="120" w:line="288" w:lineRule="auto"/>
        <w:contextualSpacing/>
        <w:jc w:val="center"/>
        <w:rPr>
          <w:rFonts w:cstheme="minorHAnsi"/>
          <w:color w:val="548DD4" w:themeColor="text2" w:themeTint="99"/>
          <w:sz w:val="24"/>
          <w:szCs w:val="24"/>
        </w:rPr>
      </w:pPr>
      <w:r w:rsidRPr="0065562D">
        <w:rPr>
          <w:rFonts w:cstheme="minorHAnsi"/>
          <w:b/>
          <w:color w:val="548DD4" w:themeColor="text2" w:themeTint="99"/>
          <w:sz w:val="28"/>
          <w:szCs w:val="28"/>
          <w:u w:val="single"/>
        </w:rPr>
        <w:t xml:space="preserve">Przedsiębiorstwo Inżynieryjno </w:t>
      </w:r>
      <w:r w:rsidR="009235B6" w:rsidRPr="0065562D">
        <w:rPr>
          <w:rFonts w:cstheme="minorHAnsi"/>
          <w:b/>
          <w:color w:val="548DD4" w:themeColor="text2" w:themeTint="99"/>
          <w:sz w:val="28"/>
          <w:szCs w:val="28"/>
          <w:u w:val="single"/>
        </w:rPr>
        <w:t xml:space="preserve">- </w:t>
      </w:r>
      <w:r w:rsidRPr="0065562D">
        <w:rPr>
          <w:rFonts w:cstheme="minorHAnsi"/>
          <w:b/>
          <w:color w:val="548DD4" w:themeColor="text2" w:themeTint="99"/>
          <w:sz w:val="28"/>
          <w:szCs w:val="28"/>
          <w:u w:val="single"/>
        </w:rPr>
        <w:t>Budowlane mgr inż. Anna Dürr</w:t>
      </w:r>
    </w:p>
    <w:p w14:paraId="39FA0BF5" w14:textId="20434D07" w:rsidR="00E57728" w:rsidRPr="0065562D" w:rsidRDefault="00E57728" w:rsidP="00E57728">
      <w:pPr>
        <w:spacing w:after="120" w:line="288" w:lineRule="auto"/>
        <w:contextualSpacing/>
        <w:jc w:val="center"/>
        <w:rPr>
          <w:rFonts w:cstheme="minorHAnsi"/>
          <w:color w:val="548DD4" w:themeColor="text2" w:themeTint="99"/>
        </w:rPr>
      </w:pPr>
      <w:r w:rsidRPr="0065562D">
        <w:rPr>
          <w:rFonts w:cstheme="minorHAnsi"/>
          <w:color w:val="548DD4" w:themeColor="text2" w:themeTint="99"/>
        </w:rPr>
        <w:t>ul. Ossowskiego 35b/5, 46-203 Kluczbork</w:t>
      </w:r>
    </w:p>
    <w:p w14:paraId="09C8A138" w14:textId="77777777" w:rsidR="00C82E1F" w:rsidRPr="00E57728" w:rsidRDefault="00C82E1F" w:rsidP="00261D64">
      <w:pPr>
        <w:spacing w:line="288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8930" w:type="dxa"/>
        <w:tblInd w:w="534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1643A2" w:rsidRPr="0065562D" w14:paraId="00D2DEFE" w14:textId="77777777" w:rsidTr="00E57728">
        <w:tc>
          <w:tcPr>
            <w:tcW w:w="2835" w:type="dxa"/>
          </w:tcPr>
          <w:p w14:paraId="14AF3571" w14:textId="77777777" w:rsidR="001643A2" w:rsidRPr="0065562D" w:rsidRDefault="001643A2" w:rsidP="00924D0F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Nazwa obiektu</w:t>
            </w:r>
          </w:p>
        </w:tc>
        <w:tc>
          <w:tcPr>
            <w:tcW w:w="6095" w:type="dxa"/>
          </w:tcPr>
          <w:p w14:paraId="20A1F8CF" w14:textId="60686734" w:rsidR="001643A2" w:rsidRPr="0065562D" w:rsidRDefault="001643A2" w:rsidP="00BA6D4B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5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  </w:t>
            </w:r>
            <w:r w:rsidR="00282CF1" w:rsidRPr="00655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REMONTU </w:t>
            </w:r>
            <w:r w:rsidR="00443F6B" w:rsidRPr="00655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ZABYTKOWEGO </w:t>
            </w:r>
            <w:r w:rsidR="00282CF1" w:rsidRPr="00655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DREWNIANEGO</w:t>
            </w:r>
            <w:r w:rsidR="00443F6B" w:rsidRPr="00655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55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KOŚCIOŁA</w:t>
            </w:r>
            <w:r w:rsidR="00443F6B" w:rsidRPr="00655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BA6D4B" w:rsidRPr="0065562D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/>
              </w:rPr>
              <w:t>P.W.  NARODZENIA NAJŚWIĘTSZEJ MARII PANNY                                   W CHOCIANOWICACH</w:t>
            </w:r>
            <w:r w:rsidR="00443F6B" w:rsidRPr="00655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</w:p>
        </w:tc>
      </w:tr>
      <w:tr w:rsidR="001643A2" w:rsidRPr="0065562D" w14:paraId="3D9DADF3" w14:textId="77777777" w:rsidTr="00E57728">
        <w:tc>
          <w:tcPr>
            <w:tcW w:w="2835" w:type="dxa"/>
          </w:tcPr>
          <w:p w14:paraId="34C155D2" w14:textId="1C6D3D71" w:rsidR="001643A2" w:rsidRPr="0065562D" w:rsidRDefault="001643A2" w:rsidP="00924D0F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Stadium</w:t>
            </w:r>
          </w:p>
          <w:p w14:paraId="78061ED2" w14:textId="77777777" w:rsidR="001643A2" w:rsidRPr="0065562D" w:rsidRDefault="001643A2" w:rsidP="00924D0F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Kategoria Obiektu</w:t>
            </w:r>
          </w:p>
          <w:p w14:paraId="1DD95936" w14:textId="77777777" w:rsidR="001643A2" w:rsidRPr="0065562D" w:rsidRDefault="001643A2" w:rsidP="00924D0F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Adres</w:t>
            </w:r>
          </w:p>
        </w:tc>
        <w:tc>
          <w:tcPr>
            <w:tcW w:w="6095" w:type="dxa"/>
          </w:tcPr>
          <w:p w14:paraId="21A13C9D" w14:textId="23DC32E6" w:rsidR="001643A2" w:rsidRPr="0065562D" w:rsidRDefault="001643A2" w:rsidP="00AD7834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PROJEKT </w:t>
            </w:r>
            <w:r w:rsidR="008B7F8A"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ZAGOSPODAROWANIA TERENU</w:t>
            </w:r>
          </w:p>
          <w:p w14:paraId="419F1DF7" w14:textId="77777777" w:rsidR="001643A2" w:rsidRPr="0065562D" w:rsidRDefault="001643A2" w:rsidP="00AD7834">
            <w:pPr>
              <w:pStyle w:val="1tekst"/>
              <w:spacing w:before="360" w:after="360" w:line="312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Kategoria X - budynki kultu religijnego, jak: kościoły </w:t>
            </w:r>
          </w:p>
          <w:p w14:paraId="277138D3" w14:textId="680AA035" w:rsidR="001643A2" w:rsidRPr="0065562D" w:rsidRDefault="00BA6D4B" w:rsidP="00BA6D4B">
            <w:pPr>
              <w:pStyle w:val="1tekst"/>
              <w:spacing w:before="360" w:after="360" w:line="312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>Chocianowice</w:t>
            </w:r>
            <w:r w:rsidR="001643A2"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E52E90"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gm. </w:t>
            </w:r>
            <w:r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>Lasowice Wielkie</w:t>
            </w:r>
            <w:r w:rsidR="00E52E90"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dz. nr </w:t>
            </w:r>
            <w:r w:rsidRPr="006556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205/33</w:t>
            </w:r>
            <w:r w:rsidR="001643A2"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Nr dz.: </w:t>
            </w:r>
            <w:r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>205/33</w:t>
            </w:r>
            <w:r w:rsidR="001643A2"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  <w:r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am nr 6,</w:t>
            </w:r>
            <w:r w:rsidR="001643A2"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obręb: </w:t>
            </w:r>
            <w:r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>0071 Chocianowice</w:t>
            </w:r>
            <w:r w:rsidR="001643A2"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woj. </w:t>
            </w:r>
            <w:r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1643A2"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polskie, pow. </w:t>
            </w:r>
            <w:r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>kluczborski</w:t>
            </w:r>
            <w:r w:rsidR="001643A2"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gm. </w:t>
            </w:r>
            <w:r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>Lasowice Wielkie</w:t>
            </w:r>
            <w:r w:rsidR="001643A2"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643A2" w:rsidRPr="0065562D" w14:paraId="45BE84E5" w14:textId="77777777" w:rsidTr="00EC00B3">
        <w:tc>
          <w:tcPr>
            <w:tcW w:w="2835" w:type="dxa"/>
          </w:tcPr>
          <w:p w14:paraId="2FCB130E" w14:textId="3E6E0890" w:rsidR="001643A2" w:rsidRPr="0065562D" w:rsidRDefault="001643A2" w:rsidP="00EC00B3">
            <w:pPr>
              <w:pStyle w:val="11tekst"/>
              <w:spacing w:before="120" w:after="12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Nr rejestru zabytków</w:t>
            </w:r>
          </w:p>
        </w:tc>
        <w:tc>
          <w:tcPr>
            <w:tcW w:w="6095" w:type="dxa"/>
            <w:vAlign w:val="center"/>
          </w:tcPr>
          <w:p w14:paraId="1CA6CACB" w14:textId="6FCEB1CC" w:rsidR="001643A2" w:rsidRPr="0065562D" w:rsidRDefault="00BA6D4B" w:rsidP="00BA6D4B">
            <w:pPr>
              <w:pStyle w:val="11tekst"/>
              <w:spacing w:before="120" w:after="120" w:line="312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562D">
              <w:rPr>
                <w:rFonts w:asciiTheme="minorHAnsi" w:hAnsiTheme="minorHAnsi" w:cstheme="minorHAnsi"/>
                <w:b/>
                <w:sz w:val="22"/>
                <w:szCs w:val="22"/>
              </w:rPr>
              <w:t>76/54 z 14.01.1954r.</w:t>
            </w:r>
          </w:p>
        </w:tc>
      </w:tr>
      <w:tr w:rsidR="001643A2" w:rsidRPr="0065562D" w14:paraId="24925096" w14:textId="77777777" w:rsidTr="00E57728">
        <w:tc>
          <w:tcPr>
            <w:tcW w:w="2835" w:type="dxa"/>
          </w:tcPr>
          <w:p w14:paraId="65271F10" w14:textId="77777777" w:rsidR="001643A2" w:rsidRPr="0065562D" w:rsidRDefault="001643A2" w:rsidP="00924D0F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Inwestor</w:t>
            </w:r>
          </w:p>
        </w:tc>
        <w:tc>
          <w:tcPr>
            <w:tcW w:w="6095" w:type="dxa"/>
          </w:tcPr>
          <w:p w14:paraId="58AFF317" w14:textId="77777777" w:rsidR="00747629" w:rsidRDefault="0065562D" w:rsidP="0065562D">
            <w:pPr>
              <w:pStyle w:val="11tekst"/>
              <w:spacing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RZYMSKO-KATOLICKA PARAFIA  NARODZENIA </w:t>
            </w:r>
            <w:r w:rsidRPr="0065562D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/>
              </w:rPr>
              <w:t xml:space="preserve">NAJŚWIĘTSZEJ MARII PANNY                                   </w:t>
            </w: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                         </w:t>
            </w:r>
          </w:p>
          <w:p w14:paraId="28DF9636" w14:textId="30283E99" w:rsidR="001643A2" w:rsidRPr="0065562D" w:rsidRDefault="0065562D" w:rsidP="0065562D">
            <w:pPr>
              <w:pStyle w:val="11tekst"/>
              <w:spacing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Chocianowice 91, 46-280 Lasowice Małe</w:t>
            </w:r>
          </w:p>
        </w:tc>
      </w:tr>
      <w:tr w:rsidR="001643A2" w:rsidRPr="0065562D" w14:paraId="7EBABD58" w14:textId="77777777" w:rsidTr="00E57728">
        <w:tc>
          <w:tcPr>
            <w:tcW w:w="2835" w:type="dxa"/>
          </w:tcPr>
          <w:p w14:paraId="1C2A6276" w14:textId="77777777" w:rsidR="001643A2" w:rsidRPr="0065562D" w:rsidRDefault="001643A2" w:rsidP="00924D0F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Konstrukcja</w:t>
            </w: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br/>
              <w:t>Projektant</w:t>
            </w:r>
          </w:p>
        </w:tc>
        <w:tc>
          <w:tcPr>
            <w:tcW w:w="6095" w:type="dxa"/>
          </w:tcPr>
          <w:p w14:paraId="211005C9" w14:textId="4431A562" w:rsidR="001643A2" w:rsidRPr="0065562D" w:rsidRDefault="001643A2" w:rsidP="00924D0F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mgr inż. Kamil Jurkowski</w:t>
            </w:r>
            <w:r w:rsidRPr="0065562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br/>
              <w:t>nr upr. OPL/1239/PWBKb/16</w:t>
            </w:r>
          </w:p>
        </w:tc>
      </w:tr>
      <w:tr w:rsidR="001643A2" w:rsidRPr="0065562D" w14:paraId="47159AE8" w14:textId="77777777" w:rsidTr="00E57728">
        <w:tc>
          <w:tcPr>
            <w:tcW w:w="2835" w:type="dxa"/>
          </w:tcPr>
          <w:p w14:paraId="5CFEC431" w14:textId="77777777" w:rsidR="001643A2" w:rsidRPr="0065562D" w:rsidRDefault="001643A2" w:rsidP="00924D0F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Architektura</w:t>
            </w: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br/>
              <w:t>Projektant</w:t>
            </w:r>
          </w:p>
        </w:tc>
        <w:tc>
          <w:tcPr>
            <w:tcW w:w="6095" w:type="dxa"/>
          </w:tcPr>
          <w:p w14:paraId="34B962F2" w14:textId="594E1B0E" w:rsidR="001643A2" w:rsidRPr="0065562D" w:rsidRDefault="001643A2" w:rsidP="00924D0F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mgr inż. arch. Andrzej Tatarek</w:t>
            </w:r>
            <w:r w:rsidRPr="0065562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br/>
              <w:t>nr upr. 328/01/DUW</w:t>
            </w:r>
          </w:p>
        </w:tc>
      </w:tr>
      <w:tr w:rsidR="001643A2" w:rsidRPr="0065562D" w14:paraId="79CA0A4F" w14:textId="77777777" w:rsidTr="00242EDE">
        <w:tc>
          <w:tcPr>
            <w:tcW w:w="2835" w:type="dxa"/>
            <w:vAlign w:val="center"/>
          </w:tcPr>
          <w:p w14:paraId="3F36BB30" w14:textId="38610335" w:rsidR="001643A2" w:rsidRPr="0065562D" w:rsidRDefault="00282CF1" w:rsidP="00242EDE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Opracowanie:</w:t>
            </w:r>
          </w:p>
        </w:tc>
        <w:tc>
          <w:tcPr>
            <w:tcW w:w="6095" w:type="dxa"/>
          </w:tcPr>
          <w:p w14:paraId="31B7F8A1" w14:textId="16B23CEB" w:rsidR="001643A2" w:rsidRPr="0065562D" w:rsidRDefault="001643A2" w:rsidP="00924D0F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65562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mgr inż. Anna Dürr</w:t>
            </w:r>
            <w:r w:rsidRPr="0065562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br/>
              <w:t>nr upr. 19/91/OP</w:t>
            </w:r>
          </w:p>
        </w:tc>
      </w:tr>
    </w:tbl>
    <w:p w14:paraId="5A9FEE81" w14:textId="77777777" w:rsidR="005C2B7C" w:rsidRPr="0065562D" w:rsidRDefault="005C2B7C" w:rsidP="00261D64">
      <w:pPr>
        <w:spacing w:line="288" w:lineRule="auto"/>
        <w:rPr>
          <w:rFonts w:cstheme="minorHAnsi"/>
        </w:rPr>
      </w:pPr>
    </w:p>
    <w:p w14:paraId="448DC2C0" w14:textId="184C5812" w:rsidR="005C2B7C" w:rsidRPr="0065562D" w:rsidRDefault="0065562D" w:rsidP="0065562D">
      <w:pPr>
        <w:pStyle w:val="11tekst"/>
        <w:ind w:left="0" w:firstLine="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65562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luty</w:t>
      </w:r>
      <w:r w:rsidR="00AD7834" w:rsidRPr="0065562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202</w:t>
      </w:r>
      <w:r w:rsidRPr="0065562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4</w:t>
      </w:r>
    </w:p>
    <w:p w14:paraId="56CBB685" w14:textId="67180522" w:rsidR="00E87997" w:rsidRPr="002A4850" w:rsidRDefault="00F061C8" w:rsidP="0065562D">
      <w:pPr>
        <w:rPr>
          <w:rFonts w:ascii="Calibri" w:hAnsi="Calibri" w:cs="Calibri"/>
        </w:rPr>
      </w:pPr>
      <w:r w:rsidRPr="0065562D">
        <w:rPr>
          <w:rFonts w:cstheme="minorHAnsi"/>
          <w:b/>
          <w:color w:val="FF0000"/>
        </w:rPr>
        <w:br w:type="page"/>
      </w:r>
      <w:r w:rsidR="00E87997" w:rsidRPr="002A4850">
        <w:rPr>
          <w:rFonts w:ascii="Calibri" w:hAnsi="Calibri" w:cs="Calibri"/>
          <w:b/>
          <w:bCs/>
        </w:rPr>
        <w:lastRenderedPageBreak/>
        <w:tab/>
      </w:r>
      <w:r w:rsidR="00E87997" w:rsidRPr="002A4850">
        <w:rPr>
          <w:rFonts w:ascii="Calibri" w:hAnsi="Calibri" w:cs="Calibri"/>
          <w:b/>
          <w:bCs/>
        </w:rPr>
        <w:tab/>
      </w:r>
      <w:r w:rsidR="00E87997" w:rsidRPr="002A4850">
        <w:rPr>
          <w:rFonts w:ascii="Calibri" w:hAnsi="Calibri" w:cs="Calibri"/>
          <w:b/>
          <w:bCs/>
        </w:rPr>
        <w:tab/>
      </w:r>
      <w:r w:rsidR="00E87997" w:rsidRPr="002A4850">
        <w:rPr>
          <w:rFonts w:ascii="Calibri" w:hAnsi="Calibri" w:cs="Calibri"/>
          <w:b/>
          <w:bCs/>
        </w:rPr>
        <w:tab/>
      </w:r>
      <w:r w:rsidR="00E87997" w:rsidRPr="002A4850">
        <w:rPr>
          <w:rFonts w:ascii="Calibri" w:hAnsi="Calibri" w:cs="Calibri"/>
          <w:b/>
          <w:bCs/>
        </w:rPr>
        <w:tab/>
      </w:r>
      <w:r w:rsidR="00E87997" w:rsidRPr="002A4850">
        <w:rPr>
          <w:rFonts w:ascii="Calibri" w:hAnsi="Calibri" w:cs="Calibri"/>
          <w:b/>
          <w:bCs/>
        </w:rPr>
        <w:tab/>
      </w:r>
      <w:r w:rsidR="00E87997" w:rsidRPr="002A4850">
        <w:rPr>
          <w:rFonts w:ascii="Calibri" w:hAnsi="Calibri" w:cs="Calibri"/>
          <w:b/>
          <w:bCs/>
        </w:rPr>
        <w:tab/>
      </w:r>
      <w:r w:rsidR="00E87997" w:rsidRPr="002A4850">
        <w:rPr>
          <w:rFonts w:ascii="Calibri" w:hAnsi="Calibri" w:cs="Calibri"/>
          <w:b/>
          <w:bCs/>
        </w:rPr>
        <w:tab/>
      </w:r>
      <w:r w:rsidR="00E87997" w:rsidRPr="002A4850">
        <w:rPr>
          <w:rFonts w:ascii="Calibri" w:hAnsi="Calibri" w:cs="Calibri"/>
          <w:b/>
          <w:bCs/>
        </w:rPr>
        <w:tab/>
      </w:r>
      <w:r w:rsidR="00E87997" w:rsidRPr="002A4850">
        <w:rPr>
          <w:rFonts w:ascii="Calibri" w:hAnsi="Calibri" w:cs="Calibri"/>
        </w:rPr>
        <w:t xml:space="preserve">Kluczbork  </w:t>
      </w:r>
      <w:r w:rsidR="001643A2">
        <w:rPr>
          <w:rFonts w:ascii="Calibri" w:hAnsi="Calibri" w:cs="Calibri"/>
        </w:rPr>
        <w:t>0</w:t>
      </w:r>
      <w:r w:rsidR="0065562D">
        <w:rPr>
          <w:rFonts w:ascii="Calibri" w:hAnsi="Calibri" w:cs="Calibri"/>
        </w:rPr>
        <w:t>2</w:t>
      </w:r>
      <w:r w:rsidR="00E87997" w:rsidRPr="002A4850">
        <w:rPr>
          <w:rFonts w:ascii="Calibri" w:hAnsi="Calibri" w:cs="Calibri"/>
        </w:rPr>
        <w:t>.202</w:t>
      </w:r>
      <w:r w:rsidR="0065562D">
        <w:rPr>
          <w:rFonts w:ascii="Calibri" w:hAnsi="Calibri" w:cs="Calibri"/>
        </w:rPr>
        <w:t>4</w:t>
      </w:r>
      <w:r w:rsidR="00E87997">
        <w:rPr>
          <w:rFonts w:ascii="Calibri" w:hAnsi="Calibri" w:cs="Calibri"/>
        </w:rPr>
        <w:t>r.</w:t>
      </w:r>
    </w:p>
    <w:p w14:paraId="499C18BD" w14:textId="77777777" w:rsidR="00E87997" w:rsidRDefault="00E87997" w:rsidP="00E87997">
      <w:pPr>
        <w:pStyle w:val="Nagwek3"/>
        <w:spacing w:before="120" w:after="120"/>
        <w:contextualSpacing/>
        <w:jc w:val="center"/>
        <w:rPr>
          <w:rFonts w:ascii="Calibri" w:hAnsi="Calibri" w:cs="Calibri"/>
          <w:color w:val="auto"/>
          <w:sz w:val="32"/>
          <w:szCs w:val="32"/>
          <w:u w:val="single"/>
        </w:rPr>
      </w:pPr>
    </w:p>
    <w:p w14:paraId="6025ED92" w14:textId="77777777" w:rsidR="00E87997" w:rsidRPr="002A4850" w:rsidRDefault="00E87997" w:rsidP="00E87997">
      <w:pPr>
        <w:pStyle w:val="Nagwek3"/>
        <w:spacing w:before="120" w:after="120"/>
        <w:contextualSpacing/>
        <w:jc w:val="center"/>
        <w:rPr>
          <w:rFonts w:ascii="Calibri" w:hAnsi="Calibri" w:cs="Calibri"/>
          <w:color w:val="auto"/>
          <w:sz w:val="32"/>
          <w:szCs w:val="32"/>
          <w:u w:val="single"/>
        </w:rPr>
      </w:pPr>
      <w:r w:rsidRPr="002A4850">
        <w:rPr>
          <w:rFonts w:ascii="Calibri" w:hAnsi="Calibri" w:cs="Calibri"/>
          <w:color w:val="auto"/>
          <w:sz w:val="32"/>
          <w:szCs w:val="32"/>
          <w:u w:val="single"/>
        </w:rPr>
        <w:t>OŚWIADCZENIE</w:t>
      </w:r>
    </w:p>
    <w:p w14:paraId="2A17F167" w14:textId="77777777" w:rsidR="00E87997" w:rsidRPr="002A4850" w:rsidRDefault="00E87997" w:rsidP="00E87997">
      <w:pPr>
        <w:spacing w:before="120" w:after="120"/>
        <w:contextualSpacing/>
        <w:rPr>
          <w:rFonts w:ascii="Calibri" w:hAnsi="Calibri" w:cs="Calibri"/>
          <w:b/>
          <w:bCs/>
          <w:u w:val="single"/>
        </w:rPr>
      </w:pPr>
    </w:p>
    <w:p w14:paraId="0AB7298D" w14:textId="77777777" w:rsidR="001643A2" w:rsidRPr="00E27559" w:rsidRDefault="001643A2" w:rsidP="001643A2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  <w:r w:rsidRPr="00E27559">
        <w:rPr>
          <w:rFonts w:ascii="Calibri" w:hAnsi="Calibri" w:cs="Calibri"/>
          <w:bCs/>
          <w:iCs/>
        </w:rPr>
        <w:t xml:space="preserve">Zgodnie z art. 34 ust. 3d p. 3) ustawy z dnia 7 lipca 1994 r. - Prawo budowlane </w:t>
      </w:r>
    </w:p>
    <w:p w14:paraId="2FC1B49B" w14:textId="77777777" w:rsidR="001643A2" w:rsidRPr="00E27559" w:rsidRDefault="001643A2" w:rsidP="001643A2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  <w:r w:rsidRPr="00E27559">
        <w:rPr>
          <w:rFonts w:ascii="Calibri" w:hAnsi="Calibri" w:cs="Calibri"/>
          <w:bCs/>
          <w:iCs/>
        </w:rPr>
        <w:t>(Dz.U.2021.2351 t.j. z dnia 2021.12.20 z późn. zm.)</w:t>
      </w:r>
    </w:p>
    <w:p w14:paraId="081296F7" w14:textId="77777777" w:rsidR="00E87997" w:rsidRPr="002A4850" w:rsidRDefault="00E87997" w:rsidP="00E87997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  <w:r w:rsidRPr="002A4850">
        <w:rPr>
          <w:rFonts w:ascii="Calibri" w:hAnsi="Calibri" w:cs="Calibri"/>
          <w:bCs/>
          <w:iCs/>
        </w:rPr>
        <w:t xml:space="preserve"> </w:t>
      </w:r>
    </w:p>
    <w:p w14:paraId="4C3627A5" w14:textId="5B1C17EC" w:rsidR="00E87997" w:rsidRDefault="00E87997" w:rsidP="00E87997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2A4850">
        <w:rPr>
          <w:rFonts w:ascii="Calibri" w:hAnsi="Calibri" w:cs="Calibri"/>
          <w:b/>
          <w:bCs/>
          <w:iCs/>
          <w:sz w:val="24"/>
          <w:szCs w:val="24"/>
        </w:rPr>
        <w:t>O</w:t>
      </w:r>
      <w:r>
        <w:rPr>
          <w:rFonts w:ascii="Calibri" w:hAnsi="Calibri" w:cs="Calibri"/>
          <w:b/>
          <w:bCs/>
          <w:iCs/>
          <w:sz w:val="24"/>
          <w:szCs w:val="24"/>
        </w:rPr>
        <w:t xml:space="preserve">świadczam, że </w:t>
      </w:r>
      <w:r w:rsidRPr="00E87997">
        <w:rPr>
          <w:rFonts w:ascii="Calibri" w:hAnsi="Calibri" w:cs="Calibri"/>
          <w:b/>
          <w:bCs/>
          <w:iCs/>
          <w:sz w:val="24"/>
          <w:szCs w:val="24"/>
        </w:rPr>
        <w:t>Projekt Zagospodarowania Terenu</w:t>
      </w:r>
    </w:p>
    <w:p w14:paraId="245AB9BF" w14:textId="6F623FB0" w:rsidR="001643A2" w:rsidRPr="002A4850" w:rsidRDefault="001643A2" w:rsidP="0065562D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F91BBC">
        <w:rPr>
          <w:rFonts w:ascii="Calibri" w:hAnsi="Calibri" w:cs="Calibri"/>
          <w:b/>
          <w:bCs/>
          <w:iCs/>
          <w:sz w:val="24"/>
          <w:szCs w:val="24"/>
        </w:rPr>
        <w:t xml:space="preserve">Remont zabytkowego </w:t>
      </w:r>
      <w:r w:rsidR="00443F6B">
        <w:rPr>
          <w:rFonts w:ascii="Calibri" w:hAnsi="Calibri" w:cs="Calibri"/>
          <w:b/>
          <w:bCs/>
          <w:iCs/>
          <w:sz w:val="24"/>
          <w:szCs w:val="24"/>
        </w:rPr>
        <w:t xml:space="preserve">drewnianego </w:t>
      </w:r>
      <w:r>
        <w:rPr>
          <w:rFonts w:ascii="Calibri" w:hAnsi="Calibri" w:cs="Calibri"/>
          <w:b/>
          <w:bCs/>
          <w:iCs/>
          <w:sz w:val="24"/>
          <w:szCs w:val="24"/>
        </w:rPr>
        <w:t>kościoła</w:t>
      </w:r>
      <w:r w:rsidRPr="00F91BBC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443F6B">
        <w:rPr>
          <w:rFonts w:ascii="Calibri" w:hAnsi="Calibri" w:cs="Calibri"/>
          <w:b/>
          <w:bCs/>
          <w:iCs/>
          <w:sz w:val="24"/>
          <w:szCs w:val="24"/>
        </w:rPr>
        <w:t>p</w:t>
      </w:r>
      <w:r w:rsidR="0065562D">
        <w:rPr>
          <w:rFonts w:ascii="Calibri" w:hAnsi="Calibri" w:cs="Calibri"/>
          <w:b/>
          <w:bCs/>
          <w:iCs/>
          <w:sz w:val="24"/>
          <w:szCs w:val="24"/>
        </w:rPr>
        <w:t>.</w:t>
      </w:r>
      <w:r w:rsidR="00443F6B">
        <w:rPr>
          <w:rFonts w:ascii="Calibri" w:hAnsi="Calibri" w:cs="Calibri"/>
          <w:b/>
          <w:bCs/>
          <w:iCs/>
          <w:sz w:val="24"/>
          <w:szCs w:val="24"/>
        </w:rPr>
        <w:t>w.</w:t>
      </w:r>
      <w:r w:rsidR="0065562D">
        <w:rPr>
          <w:rFonts w:ascii="Calibri" w:hAnsi="Calibri" w:cs="Calibri"/>
          <w:b/>
          <w:bCs/>
          <w:iCs/>
          <w:sz w:val="24"/>
          <w:szCs w:val="24"/>
        </w:rPr>
        <w:t xml:space="preserve"> Narodzenia</w:t>
      </w:r>
      <w:r w:rsidR="00443F6B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65562D">
        <w:rPr>
          <w:rFonts w:ascii="Calibri" w:hAnsi="Calibri" w:cs="Calibri"/>
          <w:b/>
          <w:bCs/>
          <w:iCs/>
          <w:sz w:val="24"/>
          <w:szCs w:val="24"/>
        </w:rPr>
        <w:t>Najświętszej Marii Panny</w:t>
      </w:r>
    </w:p>
    <w:p w14:paraId="47948E15" w14:textId="2FDE03A6" w:rsidR="001643A2" w:rsidRPr="00F91BBC" w:rsidRDefault="0065562D" w:rsidP="00282CF1">
      <w:pPr>
        <w:pStyle w:val="Nagwek"/>
        <w:spacing w:before="120" w:after="120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  Chocianowicach</w:t>
      </w:r>
    </w:p>
    <w:p w14:paraId="291B903A" w14:textId="47F0B7E5" w:rsidR="001643A2" w:rsidRPr="002A4850" w:rsidRDefault="001643A2" w:rsidP="0065562D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</w:rPr>
      </w:pPr>
      <w:r w:rsidRPr="00F91BBC">
        <w:rPr>
          <w:rFonts w:ascii="Calibri" w:hAnsi="Calibri" w:cs="Calibri"/>
        </w:rPr>
        <w:t xml:space="preserve">Dz. Nr </w:t>
      </w:r>
      <w:r w:rsidR="0065562D">
        <w:rPr>
          <w:rFonts w:ascii="Calibri" w:hAnsi="Calibri" w:cs="Calibri"/>
        </w:rPr>
        <w:t>205/33</w:t>
      </w:r>
    </w:p>
    <w:p w14:paraId="3165CC41" w14:textId="77777777" w:rsidR="00E87997" w:rsidRPr="002A4850" w:rsidRDefault="00E87997" w:rsidP="00E87997">
      <w:pPr>
        <w:pStyle w:val="Nagwek"/>
        <w:spacing w:before="120" w:after="120" w:line="276" w:lineRule="auto"/>
        <w:contextualSpacing/>
        <w:jc w:val="both"/>
        <w:rPr>
          <w:rFonts w:ascii="Calibri" w:hAnsi="Calibri" w:cs="Calibri"/>
          <w:bCs/>
        </w:rPr>
      </w:pPr>
    </w:p>
    <w:p w14:paraId="2959B4E1" w14:textId="77777777" w:rsidR="00E87997" w:rsidRPr="002A4850" w:rsidRDefault="00E87997" w:rsidP="00E87997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</w:rPr>
      </w:pPr>
      <w:r w:rsidRPr="002A4850">
        <w:rPr>
          <w:rFonts w:ascii="Calibri" w:hAnsi="Calibri" w:cs="Calibri"/>
          <w:bCs/>
        </w:rPr>
        <w:t>został wykonany zgodnie z obowiązującymi przepisami, zasadami wiedzy technicznej oraz wymaganiami Inwestora.</w:t>
      </w:r>
    </w:p>
    <w:p w14:paraId="717CD85A" w14:textId="77777777" w:rsidR="00E87997" w:rsidRPr="002A4850" w:rsidRDefault="00E87997" w:rsidP="00E87997">
      <w:pPr>
        <w:spacing w:before="120" w:after="120"/>
        <w:contextualSpacing/>
        <w:rPr>
          <w:rFonts w:ascii="Calibri" w:hAnsi="Calibri" w:cs="Calibri"/>
        </w:rPr>
      </w:pPr>
    </w:p>
    <w:p w14:paraId="5D84F2E0" w14:textId="77777777" w:rsidR="00E87997" w:rsidRPr="002A4850" w:rsidRDefault="00E87997" w:rsidP="00E87997">
      <w:pPr>
        <w:spacing w:before="120" w:after="120"/>
        <w:contextualSpacing/>
        <w:rPr>
          <w:rFonts w:ascii="Calibri" w:hAnsi="Calibri" w:cs="Calibri"/>
        </w:rPr>
      </w:pPr>
    </w:p>
    <w:p w14:paraId="773BE37B" w14:textId="77777777" w:rsidR="00E87997" w:rsidRPr="002A4850" w:rsidRDefault="00E87997" w:rsidP="00E87997">
      <w:pPr>
        <w:spacing w:before="120" w:after="120"/>
        <w:ind w:left="1416" w:firstLine="2"/>
        <w:contextualSpacing/>
        <w:rPr>
          <w:rFonts w:ascii="Calibri" w:hAnsi="Calibri" w:cs="Calibri"/>
          <w:i/>
          <w:iCs/>
          <w:vertAlign w:val="superscript"/>
        </w:rPr>
      </w:pPr>
    </w:p>
    <w:p w14:paraId="4F92DAB9" w14:textId="77777777" w:rsidR="00E87997" w:rsidRDefault="00E87997" w:rsidP="00E87997">
      <w:pPr>
        <w:spacing w:before="120" w:after="120"/>
        <w:ind w:left="1416" w:firstLine="2"/>
        <w:contextualSpacing/>
        <w:rPr>
          <w:rFonts w:ascii="Calibri" w:hAnsi="Calibri" w:cs="Calibri"/>
          <w:i/>
          <w:iCs/>
          <w:vertAlign w:val="superscript"/>
        </w:rPr>
      </w:pPr>
    </w:p>
    <w:p w14:paraId="4FDDBA68" w14:textId="77777777" w:rsidR="00E87997" w:rsidRDefault="00E87997" w:rsidP="00E87997">
      <w:pPr>
        <w:spacing w:before="120" w:after="120"/>
        <w:ind w:left="1416" w:firstLine="2"/>
        <w:contextualSpacing/>
        <w:rPr>
          <w:rFonts w:ascii="Calibri" w:hAnsi="Calibri" w:cs="Calibri"/>
          <w:i/>
          <w:iCs/>
          <w:vertAlign w:val="superscript"/>
        </w:rPr>
      </w:pPr>
    </w:p>
    <w:p w14:paraId="08450166" w14:textId="77777777" w:rsidR="00E87997" w:rsidRPr="002A4850" w:rsidRDefault="00E87997" w:rsidP="00E87997">
      <w:pPr>
        <w:spacing w:before="120" w:after="120"/>
        <w:ind w:left="1416" w:firstLine="2"/>
        <w:contextualSpacing/>
        <w:rPr>
          <w:rFonts w:ascii="Calibri" w:hAnsi="Calibri" w:cs="Calibri"/>
          <w:i/>
          <w:iCs/>
          <w:vertAlign w:val="superscript"/>
        </w:rPr>
      </w:pPr>
    </w:p>
    <w:p w14:paraId="2CFA9458" w14:textId="1A74D5DF" w:rsidR="00282CF1" w:rsidRDefault="00282CF1" w:rsidP="00282CF1">
      <w:pPr>
        <w:spacing w:before="120" w:after="120"/>
        <w:contextualSpacing/>
        <w:rPr>
          <w:rFonts w:ascii="Calibri" w:hAnsi="Calibri" w:cs="Calibri"/>
        </w:rPr>
      </w:pPr>
      <w:r w:rsidRPr="002A4850">
        <w:rPr>
          <w:rFonts w:ascii="Calibri" w:hAnsi="Calibri" w:cs="Calibri"/>
        </w:rPr>
        <w:t>Projektant:</w:t>
      </w:r>
      <w:r>
        <w:rPr>
          <w:rFonts w:ascii="Calibri" w:hAnsi="Calibri" w:cs="Calibri"/>
        </w:rPr>
        <w:t xml:space="preserve">                  </w:t>
      </w:r>
      <w:r w:rsidR="00E87997" w:rsidRPr="002A4850">
        <w:rPr>
          <w:rFonts w:ascii="Calibri" w:hAnsi="Calibri" w:cs="Calibri"/>
        </w:rPr>
        <w:t>mgr inż. arch. Andrzej Tatarek</w:t>
      </w:r>
      <w:r>
        <w:rPr>
          <w:rFonts w:ascii="Calibri" w:hAnsi="Calibri" w:cs="Calibri"/>
        </w:rPr>
        <w:t xml:space="preserve">                              </w:t>
      </w:r>
    </w:p>
    <w:p w14:paraId="4C02F80B" w14:textId="2B5E36ED" w:rsidR="00E87997" w:rsidRPr="002A4850" w:rsidRDefault="00282CF1" w:rsidP="00282CF1">
      <w:pPr>
        <w:spacing w:before="120" w:after="12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87997" w:rsidRPr="002A4850">
        <w:rPr>
          <w:rFonts w:ascii="Calibri" w:hAnsi="Calibri" w:cs="Calibri"/>
        </w:rPr>
        <w:t>nr upr. 328/01/DUW</w:t>
      </w:r>
      <w:r>
        <w:rPr>
          <w:rFonts w:ascii="Calibri" w:hAnsi="Calibri" w:cs="Calibri"/>
        </w:rPr>
        <w:t xml:space="preserve">                                              ……………………………………….  </w:t>
      </w:r>
    </w:p>
    <w:p w14:paraId="28F28B19" w14:textId="4B810FD3" w:rsidR="00E87997" w:rsidRPr="002A4850" w:rsidRDefault="00E87997" w:rsidP="00E87997">
      <w:pPr>
        <w:spacing w:before="120" w:after="120"/>
        <w:contextualSpacing/>
        <w:rPr>
          <w:rFonts w:ascii="Calibri" w:hAnsi="Calibri" w:cs="Calibri"/>
        </w:rPr>
      </w:pPr>
      <w:r w:rsidRPr="002A4850">
        <w:rPr>
          <w:rFonts w:ascii="Calibri" w:hAnsi="Calibri" w:cs="Calibri"/>
        </w:rPr>
        <w:tab/>
      </w:r>
      <w:r w:rsidRPr="002A4850">
        <w:rPr>
          <w:rFonts w:ascii="Calibri" w:hAnsi="Calibri" w:cs="Calibri"/>
        </w:rPr>
        <w:tab/>
      </w:r>
      <w:r w:rsidRPr="002A4850">
        <w:rPr>
          <w:rFonts w:ascii="Calibri" w:hAnsi="Calibri" w:cs="Calibri"/>
        </w:rPr>
        <w:tab/>
      </w:r>
    </w:p>
    <w:p w14:paraId="7BCF1465" w14:textId="59D3C69D" w:rsidR="00E87997" w:rsidRDefault="00E87997" w:rsidP="00E87997">
      <w:pPr>
        <w:spacing w:before="120" w:after="120"/>
        <w:ind w:left="1416" w:firstLine="2"/>
        <w:contextualSpacing/>
        <w:rPr>
          <w:rFonts w:ascii="Calibri" w:hAnsi="Calibri" w:cs="Calibri"/>
          <w:i/>
          <w:iCs/>
          <w:vertAlign w:val="superscript"/>
        </w:rPr>
      </w:pPr>
      <w:r w:rsidRPr="002A4850">
        <w:rPr>
          <w:rFonts w:ascii="Calibri" w:hAnsi="Calibri" w:cs="Calibri"/>
          <w:i/>
          <w:iCs/>
          <w:vertAlign w:val="superscript"/>
        </w:rPr>
        <w:t xml:space="preserve"> </w:t>
      </w:r>
      <w:r w:rsidR="00282CF1">
        <w:rPr>
          <w:rFonts w:ascii="Calibri" w:hAnsi="Calibri" w:cs="Calibri"/>
          <w:i/>
          <w:iCs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2A4850">
        <w:rPr>
          <w:rFonts w:ascii="Calibri" w:hAnsi="Calibri" w:cs="Calibri"/>
          <w:i/>
          <w:iCs/>
          <w:vertAlign w:val="superscript"/>
        </w:rPr>
        <w:t xml:space="preserve">  </w:t>
      </w:r>
      <w:r>
        <w:rPr>
          <w:rFonts w:ascii="Calibri" w:hAnsi="Calibri" w:cs="Calibri"/>
          <w:i/>
          <w:iCs/>
          <w:vertAlign w:val="superscript"/>
        </w:rPr>
        <w:t xml:space="preserve">(podpis </w:t>
      </w:r>
      <w:r w:rsidRPr="002A4850">
        <w:rPr>
          <w:rFonts w:ascii="Calibri" w:hAnsi="Calibri" w:cs="Calibri"/>
          <w:i/>
          <w:iCs/>
          <w:vertAlign w:val="superscript"/>
        </w:rPr>
        <w:t xml:space="preserve">) </w:t>
      </w:r>
      <w:r w:rsidRPr="002A4850">
        <w:rPr>
          <w:rFonts w:ascii="Calibri" w:hAnsi="Calibri" w:cs="Calibri"/>
          <w:i/>
          <w:iCs/>
          <w:vertAlign w:val="superscript"/>
        </w:rPr>
        <w:tab/>
      </w:r>
      <w:r w:rsidRPr="002A4850">
        <w:rPr>
          <w:rFonts w:ascii="Calibri" w:hAnsi="Calibri" w:cs="Calibri"/>
          <w:i/>
          <w:iCs/>
          <w:vertAlign w:val="superscript"/>
        </w:rPr>
        <w:tab/>
      </w:r>
      <w:r w:rsidRPr="002A4850">
        <w:rPr>
          <w:rFonts w:ascii="Calibri" w:hAnsi="Calibri" w:cs="Calibri"/>
          <w:i/>
          <w:iCs/>
          <w:vertAlign w:val="superscript"/>
        </w:rPr>
        <w:tab/>
      </w:r>
      <w:r w:rsidRPr="002A4850">
        <w:rPr>
          <w:rFonts w:ascii="Calibri" w:hAnsi="Calibri" w:cs="Calibri"/>
          <w:i/>
          <w:iCs/>
          <w:vertAlign w:val="superscript"/>
        </w:rPr>
        <w:tab/>
      </w:r>
      <w:r w:rsidRPr="002A4850">
        <w:rPr>
          <w:rFonts w:ascii="Calibri" w:hAnsi="Calibri" w:cs="Calibri"/>
          <w:i/>
          <w:iCs/>
          <w:vertAlign w:val="superscript"/>
        </w:rPr>
        <w:tab/>
      </w:r>
    </w:p>
    <w:p w14:paraId="2CA63800" w14:textId="77777777" w:rsidR="00E87997" w:rsidRDefault="00E87997" w:rsidP="00F061C8">
      <w:pPr>
        <w:rPr>
          <w:rFonts w:eastAsia="Calibri" w:cstheme="minorHAnsi"/>
          <w:b/>
          <w:color w:val="FF0000"/>
          <w:sz w:val="26"/>
          <w:szCs w:val="26"/>
        </w:rPr>
      </w:pPr>
    </w:p>
    <w:p w14:paraId="4D766423" w14:textId="77777777" w:rsidR="00282CF1" w:rsidRDefault="00282CF1" w:rsidP="00F061C8">
      <w:pPr>
        <w:rPr>
          <w:rFonts w:eastAsia="Calibri" w:cstheme="minorHAnsi"/>
          <w:b/>
          <w:color w:val="FF0000"/>
          <w:sz w:val="26"/>
          <w:szCs w:val="26"/>
        </w:rPr>
      </w:pPr>
    </w:p>
    <w:p w14:paraId="51EC7DA3" w14:textId="77777777" w:rsidR="00282CF1" w:rsidRDefault="00282CF1" w:rsidP="00F061C8">
      <w:pPr>
        <w:rPr>
          <w:rFonts w:eastAsia="Calibri" w:cstheme="minorHAnsi"/>
          <w:b/>
          <w:color w:val="FF0000"/>
          <w:sz w:val="26"/>
          <w:szCs w:val="26"/>
        </w:rPr>
      </w:pPr>
    </w:p>
    <w:p w14:paraId="789CB7C5" w14:textId="77777777" w:rsidR="00282CF1" w:rsidRDefault="00282CF1" w:rsidP="00F061C8">
      <w:pPr>
        <w:rPr>
          <w:rFonts w:eastAsia="Calibri" w:cstheme="minorHAnsi"/>
          <w:b/>
          <w:color w:val="FF0000"/>
          <w:sz w:val="26"/>
          <w:szCs w:val="26"/>
        </w:rPr>
      </w:pPr>
    </w:p>
    <w:p w14:paraId="2F42ED70" w14:textId="77777777" w:rsidR="00282CF1" w:rsidRDefault="00282CF1" w:rsidP="00F061C8">
      <w:pPr>
        <w:rPr>
          <w:rFonts w:eastAsia="Calibri" w:cstheme="minorHAnsi"/>
          <w:b/>
          <w:color w:val="FF0000"/>
          <w:sz w:val="26"/>
          <w:szCs w:val="26"/>
        </w:rPr>
      </w:pPr>
    </w:p>
    <w:p w14:paraId="359BB8AE" w14:textId="77777777" w:rsidR="00282CF1" w:rsidRDefault="00282CF1" w:rsidP="00F061C8">
      <w:pPr>
        <w:rPr>
          <w:rFonts w:eastAsia="Calibri" w:cstheme="minorHAnsi"/>
          <w:b/>
          <w:color w:val="FF0000"/>
          <w:sz w:val="26"/>
          <w:szCs w:val="26"/>
        </w:rPr>
      </w:pPr>
    </w:p>
    <w:p w14:paraId="3208C0A1" w14:textId="77777777" w:rsidR="00282CF1" w:rsidRDefault="00282CF1" w:rsidP="00F061C8">
      <w:pPr>
        <w:rPr>
          <w:rFonts w:eastAsia="Calibri" w:cstheme="minorHAnsi"/>
          <w:b/>
          <w:color w:val="FF0000"/>
          <w:sz w:val="26"/>
          <w:szCs w:val="26"/>
        </w:rPr>
      </w:pPr>
    </w:p>
    <w:p w14:paraId="14D2BD07" w14:textId="77777777" w:rsidR="00282CF1" w:rsidRDefault="00282CF1" w:rsidP="00F061C8">
      <w:pPr>
        <w:rPr>
          <w:rFonts w:eastAsia="Calibri" w:cstheme="minorHAnsi"/>
          <w:b/>
          <w:color w:val="FF0000"/>
          <w:sz w:val="26"/>
          <w:szCs w:val="26"/>
        </w:rPr>
      </w:pPr>
    </w:p>
    <w:p w14:paraId="73AA7587" w14:textId="77777777" w:rsidR="00282CF1" w:rsidRDefault="00282CF1" w:rsidP="00F061C8">
      <w:pPr>
        <w:rPr>
          <w:rFonts w:eastAsia="Calibri" w:cstheme="minorHAnsi"/>
          <w:b/>
          <w:color w:val="FF0000"/>
          <w:sz w:val="26"/>
          <w:szCs w:val="26"/>
        </w:rPr>
      </w:pPr>
    </w:p>
    <w:p w14:paraId="524E707C" w14:textId="77777777" w:rsidR="00E87997" w:rsidRPr="00AE3536" w:rsidRDefault="00E87997" w:rsidP="00F061C8">
      <w:pPr>
        <w:rPr>
          <w:rFonts w:eastAsia="Calibri" w:cstheme="minorHAnsi"/>
          <w:b/>
          <w:color w:val="FF0000"/>
          <w:sz w:val="26"/>
          <w:szCs w:val="26"/>
        </w:rPr>
      </w:pPr>
    </w:p>
    <w:p w14:paraId="4FE3D6A9" w14:textId="77777777" w:rsidR="00C7600C" w:rsidRPr="00466DA3" w:rsidRDefault="00C7600C" w:rsidP="00376723">
      <w:pPr>
        <w:spacing w:after="0"/>
        <w:contextualSpacing/>
        <w:rPr>
          <w:rFonts w:cstheme="minorHAnsi"/>
          <w:b/>
          <w:sz w:val="28"/>
          <w:szCs w:val="56"/>
        </w:rPr>
      </w:pPr>
      <w:r w:rsidRPr="00466DA3">
        <w:rPr>
          <w:rFonts w:cstheme="minorHAnsi"/>
          <w:b/>
          <w:sz w:val="28"/>
          <w:szCs w:val="56"/>
        </w:rPr>
        <w:t>SPIS TREŚCI:</w:t>
      </w: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highlight w:val="yellow"/>
          <w:lang w:eastAsia="en-US"/>
        </w:rPr>
        <w:id w:val="2086715523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2AEF1F9" w14:textId="77777777" w:rsidR="00D61CBF" w:rsidRPr="000F0E42" w:rsidRDefault="00D61CBF" w:rsidP="00376723">
          <w:pPr>
            <w:pStyle w:val="Nagwekspisutreci"/>
            <w:spacing w:before="0"/>
            <w:contextualSpacing/>
            <w:rPr>
              <w:rFonts w:asciiTheme="minorHAnsi" w:hAnsiTheme="minorHAnsi" w:cstheme="minorHAnsi"/>
              <w:color w:val="auto"/>
              <w:highlight w:val="yellow"/>
            </w:rPr>
          </w:pPr>
        </w:p>
        <w:p w14:paraId="13138537" w14:textId="77777777" w:rsidR="00CD0B9A" w:rsidRPr="00CD0B9A" w:rsidRDefault="00263CB7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b w:val="0"/>
              <w:highlight w:val="yellow"/>
            </w:rPr>
            <w:fldChar w:fldCharType="begin"/>
          </w:r>
          <w:r w:rsidR="00F52AED" w:rsidRPr="00CD0B9A">
            <w:rPr>
              <w:rFonts w:cstheme="minorHAnsi"/>
              <w:b w:val="0"/>
              <w:highlight w:val="yellow"/>
            </w:rPr>
            <w:instrText xml:space="preserve"> TOC \t "archm I;1;archm 1.;2;archm 1.1.;3" </w:instrText>
          </w:r>
          <w:r w:rsidRPr="00CD0B9A">
            <w:rPr>
              <w:rFonts w:cstheme="minorHAnsi"/>
              <w:b w:val="0"/>
              <w:highlight w:val="yellow"/>
            </w:rPr>
            <w:fldChar w:fldCharType="separate"/>
          </w:r>
          <w:r w:rsidR="00CD0B9A" w:rsidRPr="00CD0B9A">
            <w:rPr>
              <w:noProof/>
            </w:rPr>
            <w:t>I.</w:t>
          </w:r>
          <w:r w:rsidR="00CD0B9A" w:rsidRPr="00CD0B9A"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pl-PL"/>
            </w:rPr>
            <w:tab/>
          </w:r>
          <w:r w:rsidR="00CD0B9A" w:rsidRPr="00CD0B9A">
            <w:rPr>
              <w:noProof/>
            </w:rPr>
            <w:t>PROJEKT ZAGOSPODAROWANIA TERENU</w:t>
          </w:r>
          <w:r w:rsidR="00CD0B9A" w:rsidRPr="00CD0B9A">
            <w:rPr>
              <w:noProof/>
            </w:rPr>
            <w:tab/>
          </w:r>
          <w:r w:rsidR="00CD0B9A" w:rsidRPr="00CD0B9A">
            <w:rPr>
              <w:noProof/>
            </w:rPr>
            <w:fldChar w:fldCharType="begin"/>
          </w:r>
          <w:r w:rsidR="00CD0B9A" w:rsidRPr="00CD0B9A">
            <w:rPr>
              <w:noProof/>
            </w:rPr>
            <w:instrText xml:space="preserve"> PAGEREF _Toc131672496 \h </w:instrText>
          </w:r>
          <w:r w:rsidR="00CD0B9A" w:rsidRPr="00CD0B9A">
            <w:rPr>
              <w:noProof/>
            </w:rPr>
          </w:r>
          <w:r w:rsidR="00CD0B9A" w:rsidRPr="00CD0B9A">
            <w:rPr>
              <w:noProof/>
            </w:rPr>
            <w:fldChar w:fldCharType="separate"/>
          </w:r>
          <w:r w:rsidR="00750EC7">
            <w:rPr>
              <w:noProof/>
            </w:rPr>
            <w:t>4</w:t>
          </w:r>
          <w:r w:rsidR="00CD0B9A" w:rsidRPr="00CD0B9A">
            <w:rPr>
              <w:noProof/>
            </w:rPr>
            <w:fldChar w:fldCharType="end"/>
          </w:r>
        </w:p>
        <w:p w14:paraId="6EEA54A9" w14:textId="77777777" w:rsidR="00CD0B9A" w:rsidRPr="00CD0B9A" w:rsidRDefault="00CD0B9A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noProof/>
            </w:rPr>
            <w:t>1.</w:t>
          </w:r>
          <w:r w:rsidRPr="00CD0B9A"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noProof/>
            </w:rPr>
            <w:t>OKREŚLENIE PRZEDMIOTU ZAMIERZENIA BUDOWLANEGO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_Toc131672497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4</w:t>
          </w:r>
          <w:r w:rsidRPr="00CD0B9A">
            <w:rPr>
              <w:noProof/>
            </w:rPr>
            <w:fldChar w:fldCharType="end"/>
          </w:r>
        </w:p>
        <w:p w14:paraId="2EBED4C0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1.1.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Dane ewidencyjne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_Toc131672498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4</w:t>
          </w:r>
          <w:r w:rsidRPr="00CD0B9A">
            <w:rPr>
              <w:i w:val="0"/>
              <w:noProof/>
            </w:rPr>
            <w:fldChar w:fldCharType="end"/>
          </w:r>
        </w:p>
        <w:p w14:paraId="69F49F3E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1.2.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Podstawa opracowania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_Toc131672499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4</w:t>
          </w:r>
          <w:r w:rsidRPr="00CD0B9A">
            <w:rPr>
              <w:i w:val="0"/>
              <w:noProof/>
            </w:rPr>
            <w:fldChar w:fldCharType="end"/>
          </w:r>
        </w:p>
        <w:p w14:paraId="688DF107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1.3.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Zakres i cel opracowania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_Toc131672500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4</w:t>
          </w:r>
          <w:r w:rsidRPr="00CD0B9A">
            <w:rPr>
              <w:i w:val="0"/>
              <w:noProof/>
            </w:rPr>
            <w:fldChar w:fldCharType="end"/>
          </w:r>
        </w:p>
        <w:p w14:paraId="28647BC7" w14:textId="77777777" w:rsidR="00CD0B9A" w:rsidRPr="00CD0B9A" w:rsidRDefault="00CD0B9A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noProof/>
            </w:rPr>
            <w:t>2.</w:t>
          </w:r>
          <w:r w:rsidRPr="00CD0B9A"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noProof/>
            </w:rPr>
            <w:t>OKREŚLENIE ISTNIEJĄCEGO STANU ZAGOSPODAROWANIA DZIAŁKI LUB TERENU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_Toc131672501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4</w:t>
          </w:r>
          <w:r w:rsidRPr="00CD0B9A">
            <w:rPr>
              <w:noProof/>
            </w:rPr>
            <w:fldChar w:fldCharType="end"/>
          </w:r>
        </w:p>
        <w:p w14:paraId="31ED39CA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2.1.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Istniejący stan zagospodarowania działki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_Toc131672502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4</w:t>
          </w:r>
          <w:r w:rsidRPr="00CD0B9A">
            <w:rPr>
              <w:i w:val="0"/>
              <w:noProof/>
            </w:rPr>
            <w:fldChar w:fldCharType="end"/>
          </w:r>
        </w:p>
        <w:p w14:paraId="74CED292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2.2.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Rozbiórki demontaże wyburzenia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_Toc131672503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5</w:t>
          </w:r>
          <w:r w:rsidRPr="00CD0B9A">
            <w:rPr>
              <w:i w:val="0"/>
              <w:noProof/>
            </w:rPr>
            <w:fldChar w:fldCharType="end"/>
          </w:r>
        </w:p>
        <w:p w14:paraId="3D712339" w14:textId="77777777" w:rsidR="00CD0B9A" w:rsidRPr="00CD0B9A" w:rsidRDefault="00CD0B9A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noProof/>
            </w:rPr>
            <w:t>3.</w:t>
          </w:r>
          <w:r w:rsidRPr="00CD0B9A"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noProof/>
            </w:rPr>
            <w:t>PROJEKTOWANE ZAGOSPODAROWANIE DZIAŁKI LUB TERENU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_Toc131672504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5</w:t>
          </w:r>
          <w:r w:rsidRPr="00CD0B9A">
            <w:rPr>
              <w:noProof/>
            </w:rPr>
            <w:fldChar w:fldCharType="end"/>
          </w:r>
        </w:p>
        <w:p w14:paraId="38612909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3.1.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Urządzenia budowlane związane z obiektami budowlanymi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_Toc131672505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5</w:t>
          </w:r>
          <w:r w:rsidRPr="00CD0B9A">
            <w:rPr>
              <w:i w:val="0"/>
              <w:noProof/>
            </w:rPr>
            <w:fldChar w:fldCharType="end"/>
          </w:r>
        </w:p>
        <w:p w14:paraId="02700442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3.2.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Sposób odprowadzania lub oczyszczania ścieków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_Toc131672506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5</w:t>
          </w:r>
          <w:r w:rsidRPr="00CD0B9A">
            <w:rPr>
              <w:i w:val="0"/>
              <w:noProof/>
            </w:rPr>
            <w:fldChar w:fldCharType="end"/>
          </w:r>
        </w:p>
        <w:p w14:paraId="1E5FFE1E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3.3.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Układ komunikacyjny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_Toc131672507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5</w:t>
          </w:r>
          <w:r w:rsidRPr="00CD0B9A">
            <w:rPr>
              <w:i w:val="0"/>
              <w:noProof/>
            </w:rPr>
            <w:fldChar w:fldCharType="end"/>
          </w:r>
        </w:p>
        <w:p w14:paraId="63A489D5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3.4.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Sposób dostępu do drogi publicznej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_Toc131672508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5</w:t>
          </w:r>
          <w:r w:rsidRPr="00CD0B9A">
            <w:rPr>
              <w:i w:val="0"/>
              <w:noProof/>
            </w:rPr>
            <w:fldChar w:fldCharType="end"/>
          </w:r>
        </w:p>
        <w:p w14:paraId="3A48A56B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3.5.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Parametry techniczne sieci i urządzeń uzbrojenia terenu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_Toc131672509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5</w:t>
          </w:r>
          <w:r w:rsidRPr="00CD0B9A">
            <w:rPr>
              <w:i w:val="0"/>
              <w:noProof/>
            </w:rPr>
            <w:fldChar w:fldCharType="end"/>
          </w:r>
        </w:p>
        <w:p w14:paraId="0FFEC913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3.6.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Ukształtowanie terenu i układ zieleni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_Toc131672510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5</w:t>
          </w:r>
          <w:r w:rsidRPr="00CD0B9A">
            <w:rPr>
              <w:i w:val="0"/>
              <w:noProof/>
            </w:rPr>
            <w:fldChar w:fldCharType="end"/>
          </w:r>
        </w:p>
        <w:p w14:paraId="3C749127" w14:textId="77777777" w:rsidR="00CD0B9A" w:rsidRPr="00CD0B9A" w:rsidRDefault="00CD0B9A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noProof/>
            </w:rPr>
            <w:t>4.</w:t>
          </w:r>
          <w:r w:rsidRPr="00CD0B9A"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noProof/>
            </w:rPr>
            <w:t>ZESTAWIENIE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_Toc131672511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5</w:t>
          </w:r>
          <w:r w:rsidRPr="00CD0B9A">
            <w:rPr>
              <w:noProof/>
            </w:rPr>
            <w:fldChar w:fldCharType="end"/>
          </w:r>
        </w:p>
        <w:p w14:paraId="5EF1684C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4.1.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Powierzchni zabudowy projektowanych i istniejących obiektów budowlanych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_Toc131672512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5</w:t>
          </w:r>
          <w:r w:rsidRPr="00CD0B9A">
            <w:rPr>
              <w:i w:val="0"/>
              <w:noProof/>
            </w:rPr>
            <w:fldChar w:fldCharType="end"/>
          </w:r>
        </w:p>
        <w:p w14:paraId="6E3B115C" w14:textId="46306FC6" w:rsidR="00CD0B9A" w:rsidRPr="00CD0B9A" w:rsidRDefault="00CD0B9A" w:rsidP="00BB2F4E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4.2.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Powierzchni dróg, parkingów, placów i chodników</w:t>
          </w:r>
          <w:r w:rsidRPr="00CD0B9A">
            <w:rPr>
              <w:i w:val="0"/>
              <w:noProof/>
            </w:rPr>
            <w:tab/>
          </w:r>
          <w:r w:rsidR="00BB2F4E">
            <w:rPr>
              <w:i w:val="0"/>
              <w:noProof/>
            </w:rPr>
            <w:t>6</w:t>
          </w:r>
        </w:p>
        <w:p w14:paraId="6B15E9E2" w14:textId="7A5FF7B3" w:rsidR="00CD0B9A" w:rsidRPr="00CD0B9A" w:rsidRDefault="00CD0B9A" w:rsidP="00BB2F4E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4.3.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Powierzchni biologicznie czynnej</w:t>
          </w:r>
          <w:r w:rsidRPr="00CD0B9A">
            <w:rPr>
              <w:i w:val="0"/>
              <w:noProof/>
            </w:rPr>
            <w:tab/>
          </w:r>
          <w:r w:rsidR="00BB2F4E">
            <w:rPr>
              <w:i w:val="0"/>
              <w:noProof/>
            </w:rPr>
            <w:t>6</w:t>
          </w:r>
          <w:bookmarkStart w:id="0" w:name="_GoBack"/>
          <w:bookmarkEnd w:id="0"/>
        </w:p>
        <w:p w14:paraId="42BA7FDB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4.4.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Powierzchni innych części terenu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_Toc131672515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6</w:t>
          </w:r>
          <w:r w:rsidRPr="00CD0B9A">
            <w:rPr>
              <w:i w:val="0"/>
              <w:noProof/>
            </w:rPr>
            <w:fldChar w:fldCharType="end"/>
          </w:r>
        </w:p>
        <w:p w14:paraId="07C7DF09" w14:textId="77777777" w:rsidR="00CD0B9A" w:rsidRPr="00CD0B9A" w:rsidRDefault="00CD0B9A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noProof/>
            </w:rPr>
            <w:t>5.</w:t>
          </w:r>
          <w:r w:rsidRPr="00CD0B9A"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noProof/>
            </w:rPr>
            <w:t>INFORMACJE I DANE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_Toc131672516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6</w:t>
          </w:r>
          <w:r w:rsidRPr="00CD0B9A">
            <w:rPr>
              <w:noProof/>
            </w:rPr>
            <w:fldChar w:fldCharType="end"/>
          </w:r>
        </w:p>
        <w:p w14:paraId="19C41405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5.1.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Informacje o ograniczeniach lub zakazach w zabudowie i zagospodarowaniu terenu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_Toc131672517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6</w:t>
          </w:r>
          <w:r w:rsidRPr="00CD0B9A">
            <w:rPr>
              <w:i w:val="0"/>
              <w:noProof/>
            </w:rPr>
            <w:fldChar w:fldCharType="end"/>
          </w:r>
        </w:p>
        <w:p w14:paraId="1240BCB1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5.2.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Dane odnośnie ochrony konserwatorskiej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_Toc131672518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6</w:t>
          </w:r>
          <w:r w:rsidRPr="00CD0B9A">
            <w:rPr>
              <w:i w:val="0"/>
              <w:noProof/>
            </w:rPr>
            <w:fldChar w:fldCharType="end"/>
          </w:r>
        </w:p>
        <w:p w14:paraId="5893809B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5.3.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Dane określające wpływ eksploatacji górniczej na teren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_Toc131672519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6</w:t>
          </w:r>
          <w:r w:rsidRPr="00CD0B9A">
            <w:rPr>
              <w:i w:val="0"/>
              <w:noProof/>
            </w:rPr>
            <w:fldChar w:fldCharType="end"/>
          </w:r>
        </w:p>
        <w:p w14:paraId="2DB99DE4" w14:textId="77777777" w:rsidR="00CD0B9A" w:rsidRPr="00CD0B9A" w:rsidRDefault="00CD0B9A">
          <w:pPr>
            <w:pStyle w:val="Spistreci3"/>
            <w:tabs>
              <w:tab w:val="left" w:pos="110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i w:val="0"/>
              <w:noProof/>
            </w:rPr>
            <w:t>5.4.</w:t>
          </w:r>
          <w:r w:rsidRPr="00CD0B9A"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i w:val="0"/>
              <w:noProof/>
            </w:rPr>
            <w:t>Dane określające wpływ inwestycji na środowisko</w:t>
          </w:r>
          <w:r w:rsidRPr="00CD0B9A">
            <w:rPr>
              <w:i w:val="0"/>
              <w:noProof/>
            </w:rPr>
            <w:tab/>
          </w:r>
          <w:r w:rsidRPr="00CD0B9A">
            <w:rPr>
              <w:i w:val="0"/>
              <w:noProof/>
            </w:rPr>
            <w:fldChar w:fldCharType="begin"/>
          </w:r>
          <w:r w:rsidRPr="00CD0B9A">
            <w:rPr>
              <w:i w:val="0"/>
              <w:noProof/>
            </w:rPr>
            <w:instrText xml:space="preserve"> PAGEREF _Toc131672520 \h </w:instrText>
          </w:r>
          <w:r w:rsidRPr="00CD0B9A">
            <w:rPr>
              <w:i w:val="0"/>
              <w:noProof/>
            </w:rPr>
          </w:r>
          <w:r w:rsidRPr="00CD0B9A">
            <w:rPr>
              <w:i w:val="0"/>
              <w:noProof/>
            </w:rPr>
            <w:fldChar w:fldCharType="separate"/>
          </w:r>
          <w:r w:rsidR="00750EC7">
            <w:rPr>
              <w:i w:val="0"/>
              <w:noProof/>
            </w:rPr>
            <w:t>6</w:t>
          </w:r>
          <w:r w:rsidRPr="00CD0B9A">
            <w:rPr>
              <w:i w:val="0"/>
              <w:noProof/>
            </w:rPr>
            <w:fldChar w:fldCharType="end"/>
          </w:r>
        </w:p>
        <w:p w14:paraId="44EAF6AA" w14:textId="77777777" w:rsidR="00CD0B9A" w:rsidRPr="00CD0B9A" w:rsidRDefault="00CD0B9A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noProof/>
            </w:rPr>
            <w:t>6.</w:t>
          </w:r>
          <w:r w:rsidRPr="00CD0B9A"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noProof/>
            </w:rPr>
            <w:t>DANE DOTYCZĄCE WARUNKÓW OCHRONY PRZECIWPOŻAROWEJ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_Toc131672521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7</w:t>
          </w:r>
          <w:r w:rsidRPr="00CD0B9A">
            <w:rPr>
              <w:noProof/>
            </w:rPr>
            <w:fldChar w:fldCharType="end"/>
          </w:r>
        </w:p>
        <w:p w14:paraId="0505B280" w14:textId="77777777" w:rsidR="00CD0B9A" w:rsidRPr="00CD0B9A" w:rsidRDefault="00CD0B9A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noProof/>
            </w:rPr>
            <w:t>7.</w:t>
          </w:r>
          <w:r w:rsidRPr="00CD0B9A"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noProof/>
            </w:rPr>
            <w:t>INNE NIEZBĘDNE DANE WYNIKAJĄCE ZE SPECYFIKI, CHARAKTERU I STOPNIA SKOMPLIKOWANIA OBIEKTU BUDOWLANEGO LUB ROBÓT BUDOWLANYCH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_Toc131672522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7</w:t>
          </w:r>
          <w:r w:rsidRPr="00CD0B9A">
            <w:rPr>
              <w:noProof/>
            </w:rPr>
            <w:fldChar w:fldCharType="end"/>
          </w:r>
        </w:p>
        <w:p w14:paraId="469D8AB4" w14:textId="77777777" w:rsidR="00CD0B9A" w:rsidRPr="00CD0B9A" w:rsidRDefault="00CD0B9A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</w:pPr>
          <w:r w:rsidRPr="00CD0B9A">
            <w:rPr>
              <w:rFonts w:cstheme="minorHAnsi"/>
              <w:noProof/>
            </w:rPr>
            <w:t>8.</w:t>
          </w:r>
          <w:r w:rsidRPr="00CD0B9A"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rFonts w:cstheme="minorHAnsi"/>
              <w:noProof/>
            </w:rPr>
            <w:t>INFORMACJA O OBSZARZE ODDZIAŁYWANIA OBIEKTU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_Toc131672523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7</w:t>
          </w:r>
          <w:r w:rsidRPr="00CD0B9A">
            <w:rPr>
              <w:noProof/>
            </w:rPr>
            <w:fldChar w:fldCharType="end"/>
          </w:r>
        </w:p>
        <w:p w14:paraId="24DEE9B1" w14:textId="77777777" w:rsidR="00CD0B9A" w:rsidRPr="00CD0B9A" w:rsidRDefault="00CD0B9A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CD0B9A">
            <w:rPr>
              <w:noProof/>
            </w:rPr>
            <w:t>II.</w:t>
          </w:r>
          <w:r w:rsidRPr="00CD0B9A"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noProof/>
            </w:rPr>
            <w:t>PRZYNALEŻNOŚĆ DO IZBY I UPRAWNIENIA BUDOWLANE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_Toc131672524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8</w:t>
          </w:r>
          <w:r w:rsidRPr="00CD0B9A">
            <w:rPr>
              <w:noProof/>
            </w:rPr>
            <w:fldChar w:fldCharType="end"/>
          </w:r>
        </w:p>
        <w:p w14:paraId="16B7FE06" w14:textId="77777777" w:rsidR="00CD0B9A" w:rsidRPr="00CD0B9A" w:rsidRDefault="00CD0B9A">
          <w:pPr>
            <w:pStyle w:val="Spistreci1"/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CD0B9A">
            <w:rPr>
              <w:noProof/>
            </w:rPr>
            <w:t>III.</w:t>
          </w:r>
          <w:r w:rsidRPr="00CD0B9A"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pl-PL"/>
            </w:rPr>
            <w:tab/>
          </w:r>
          <w:r w:rsidRPr="00CD0B9A">
            <w:rPr>
              <w:noProof/>
            </w:rPr>
            <w:t>RYSUNKI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_Toc131672525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12</w:t>
          </w:r>
          <w:r w:rsidRPr="00CD0B9A">
            <w:rPr>
              <w:noProof/>
            </w:rPr>
            <w:fldChar w:fldCharType="end"/>
          </w:r>
        </w:p>
        <w:p w14:paraId="2B98F40A" w14:textId="77777777" w:rsidR="00CD0B9A" w:rsidRPr="00CD0B9A" w:rsidRDefault="00CD0B9A">
          <w:pPr>
            <w:pStyle w:val="Spistreci2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2"/>
              <w:szCs w:val="22"/>
              <w:lang w:eastAsia="pl-PL"/>
            </w:rPr>
          </w:pPr>
          <w:r w:rsidRPr="00CD0B9A">
            <w:rPr>
              <w:noProof/>
            </w:rPr>
            <w:t>Z.01 Plan zagospodarowania terenu</w:t>
          </w:r>
          <w:r w:rsidRPr="00CD0B9A">
            <w:rPr>
              <w:noProof/>
            </w:rPr>
            <w:tab/>
          </w:r>
          <w:r w:rsidRPr="00CD0B9A">
            <w:rPr>
              <w:noProof/>
            </w:rPr>
            <w:fldChar w:fldCharType="begin"/>
          </w:r>
          <w:r w:rsidRPr="00CD0B9A">
            <w:rPr>
              <w:noProof/>
            </w:rPr>
            <w:instrText xml:space="preserve"> PAGEREF _Toc131672526 \h </w:instrText>
          </w:r>
          <w:r w:rsidRPr="00CD0B9A">
            <w:rPr>
              <w:noProof/>
            </w:rPr>
          </w:r>
          <w:r w:rsidRPr="00CD0B9A">
            <w:rPr>
              <w:noProof/>
            </w:rPr>
            <w:fldChar w:fldCharType="separate"/>
          </w:r>
          <w:r w:rsidR="00750EC7">
            <w:rPr>
              <w:noProof/>
            </w:rPr>
            <w:t>13</w:t>
          </w:r>
          <w:r w:rsidRPr="00CD0B9A">
            <w:rPr>
              <w:noProof/>
            </w:rPr>
            <w:fldChar w:fldCharType="end"/>
          </w:r>
        </w:p>
        <w:p w14:paraId="6D74C830" w14:textId="77777777" w:rsidR="00D61CBF" w:rsidRPr="000F0E42" w:rsidRDefault="00263CB7" w:rsidP="00AE7D03">
          <w:pPr>
            <w:spacing w:after="60"/>
            <w:rPr>
              <w:rFonts w:cstheme="minorHAnsi"/>
              <w:sz w:val="20"/>
              <w:szCs w:val="20"/>
              <w:highlight w:val="yellow"/>
            </w:rPr>
          </w:pPr>
          <w:r w:rsidRPr="00CD0B9A">
            <w:rPr>
              <w:rFonts w:cstheme="minorHAnsi"/>
              <w:bCs/>
              <w:caps/>
              <w:sz w:val="20"/>
              <w:szCs w:val="20"/>
              <w:highlight w:val="yellow"/>
            </w:rPr>
            <w:fldChar w:fldCharType="end"/>
          </w:r>
        </w:p>
      </w:sdtContent>
    </w:sdt>
    <w:p w14:paraId="3430CCC1" w14:textId="77777777" w:rsidR="00C7600C" w:rsidRPr="000F0E42" w:rsidRDefault="00C7600C" w:rsidP="00376723">
      <w:pPr>
        <w:spacing w:after="0"/>
        <w:contextualSpacing/>
        <w:rPr>
          <w:rFonts w:cstheme="minorHAnsi"/>
          <w:b/>
          <w:sz w:val="20"/>
          <w:szCs w:val="20"/>
          <w:highlight w:val="yellow"/>
        </w:rPr>
      </w:pPr>
      <w:r w:rsidRPr="000F0E42">
        <w:rPr>
          <w:rFonts w:cstheme="minorHAnsi"/>
          <w:b/>
          <w:sz w:val="20"/>
          <w:szCs w:val="20"/>
          <w:highlight w:val="yellow"/>
        </w:rPr>
        <w:br w:type="page"/>
      </w:r>
    </w:p>
    <w:p w14:paraId="2D8ED219" w14:textId="77777777" w:rsidR="00C93200" w:rsidRDefault="00C93200" w:rsidP="00434A1D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</w:p>
    <w:p w14:paraId="6E30BEEA" w14:textId="3C07B4B3" w:rsidR="0080794E" w:rsidRPr="00CD1F73" w:rsidRDefault="00E078EA" w:rsidP="009938DA">
      <w:pPr>
        <w:pStyle w:val="archmI"/>
      </w:pPr>
      <w:bookmarkStart w:id="1" w:name="_Toc43063970"/>
      <w:bookmarkStart w:id="2" w:name="_Toc131672496"/>
      <w:r w:rsidRPr="001D0E45">
        <w:t>PROJEKT ZAGOSPODAROWANIA TERENU</w:t>
      </w:r>
      <w:bookmarkEnd w:id="1"/>
      <w:bookmarkEnd w:id="2"/>
    </w:p>
    <w:p w14:paraId="5F190F91" w14:textId="30C60185" w:rsidR="0080794E" w:rsidRDefault="00525009" w:rsidP="00CD1F73">
      <w:pPr>
        <w:pStyle w:val="archm1"/>
        <w:numPr>
          <w:ilvl w:val="1"/>
          <w:numId w:val="37"/>
        </w:numPr>
        <w:spacing w:after="0"/>
        <w:rPr>
          <w:rFonts w:asciiTheme="minorHAnsi" w:hAnsiTheme="minorHAnsi" w:cstheme="minorHAnsi"/>
        </w:rPr>
      </w:pPr>
      <w:bookmarkStart w:id="3" w:name="_Toc131672497"/>
      <w:r w:rsidRPr="00CD1F73">
        <w:rPr>
          <w:rFonts w:asciiTheme="minorHAnsi" w:hAnsiTheme="minorHAnsi" w:cstheme="minorHAnsi"/>
        </w:rPr>
        <w:t>OKREŚLENIE PRZEDMIOTU ZAMIERZENIA BUDOWLANEGO</w:t>
      </w:r>
      <w:bookmarkEnd w:id="3"/>
    </w:p>
    <w:p w14:paraId="4B9F4B9F" w14:textId="77777777" w:rsidR="00747629" w:rsidRPr="00CD1F73" w:rsidRDefault="00747629" w:rsidP="00747629">
      <w:pPr>
        <w:pStyle w:val="archm1"/>
        <w:numPr>
          <w:ilvl w:val="0"/>
          <w:numId w:val="0"/>
        </w:numPr>
        <w:spacing w:after="0"/>
        <w:ind w:left="792"/>
        <w:rPr>
          <w:rFonts w:asciiTheme="minorHAnsi" w:hAnsiTheme="minorHAnsi" w:cstheme="minorHAnsi"/>
        </w:rPr>
      </w:pPr>
    </w:p>
    <w:p w14:paraId="5F5C627B" w14:textId="643B444F" w:rsidR="00CD1F73" w:rsidRPr="00CD1F73" w:rsidRDefault="00283CB6" w:rsidP="00CD1F73">
      <w:pPr>
        <w:pStyle w:val="archm11"/>
        <w:rPr>
          <w:rFonts w:asciiTheme="minorHAnsi" w:hAnsiTheme="minorHAnsi" w:cstheme="minorHAnsi"/>
        </w:rPr>
      </w:pPr>
      <w:bookmarkStart w:id="4" w:name="_Toc131672498"/>
      <w:r w:rsidRPr="00CD1F73">
        <w:rPr>
          <w:rFonts w:asciiTheme="minorHAnsi" w:hAnsiTheme="minorHAnsi" w:cstheme="minorHAnsi"/>
        </w:rPr>
        <w:t>Dane ewidencyjne</w:t>
      </w:r>
      <w:bookmarkEnd w:id="4"/>
    </w:p>
    <w:p w14:paraId="585448DB" w14:textId="77777777" w:rsidR="00CD1F73" w:rsidRDefault="00CD1F73" w:rsidP="00CD1F73">
      <w:pPr>
        <w:pStyle w:val="archm11"/>
        <w:numPr>
          <w:ilvl w:val="0"/>
          <w:numId w:val="0"/>
        </w:numPr>
        <w:spacing w:after="0"/>
        <w:ind w:left="1213"/>
        <w:rPr>
          <w:rFonts w:asciiTheme="minorHAnsi" w:hAnsiTheme="minorHAnsi" w:cstheme="minorHAnsi"/>
        </w:rPr>
      </w:pPr>
    </w:p>
    <w:p w14:paraId="0D50F073" w14:textId="77777777" w:rsidR="0065562D" w:rsidRDefault="00CD1F73" w:rsidP="0065562D">
      <w:pPr>
        <w:pStyle w:val="1tekst"/>
        <w:ind w:left="3540" w:hanging="2820"/>
        <w:rPr>
          <w:rFonts w:cstheme="minorHAnsi"/>
          <w:b/>
          <w:bCs/>
          <w:iCs/>
        </w:rPr>
      </w:pPr>
      <w:r w:rsidRPr="0080794E">
        <w:rPr>
          <w:rFonts w:asciiTheme="minorHAnsi" w:hAnsiTheme="minorHAnsi" w:cstheme="minorHAnsi"/>
          <w:sz w:val="22"/>
          <w:szCs w:val="22"/>
        </w:rPr>
        <w:t>Inwestycja:</w:t>
      </w:r>
      <w:r w:rsidRPr="0080794E">
        <w:rPr>
          <w:rFonts w:asciiTheme="minorHAnsi" w:hAnsiTheme="minorHAnsi" w:cstheme="minorHAnsi"/>
          <w:sz w:val="22"/>
          <w:szCs w:val="22"/>
        </w:rPr>
        <w:tab/>
      </w:r>
      <w:r w:rsidR="008024FA" w:rsidRPr="0065562D">
        <w:rPr>
          <w:rFonts w:asciiTheme="minorHAnsi" w:hAnsiTheme="minorHAnsi" w:cstheme="minorHAnsi"/>
          <w:b/>
          <w:sz w:val="22"/>
          <w:szCs w:val="22"/>
        </w:rPr>
        <w:t xml:space="preserve">Projekt remontu </w:t>
      </w:r>
      <w:r w:rsidR="00DE5850" w:rsidRPr="0065562D">
        <w:rPr>
          <w:rFonts w:asciiTheme="minorHAnsi" w:hAnsiTheme="minorHAnsi" w:cstheme="minorHAnsi"/>
          <w:b/>
          <w:bCs/>
          <w:iCs/>
          <w:sz w:val="22"/>
          <w:szCs w:val="22"/>
        </w:rPr>
        <w:t>zabytkowego drewnianego kościoła</w:t>
      </w:r>
      <w:r w:rsidR="00DE5850" w:rsidRPr="00DE5850">
        <w:rPr>
          <w:rFonts w:cstheme="minorHAnsi"/>
          <w:b/>
          <w:bCs/>
          <w:iCs/>
        </w:rPr>
        <w:t xml:space="preserve"> </w:t>
      </w:r>
    </w:p>
    <w:p w14:paraId="16F89138" w14:textId="1042ECD0" w:rsidR="008024FA" w:rsidRDefault="0065562D" w:rsidP="0065562D">
      <w:pPr>
        <w:pStyle w:val="1tekst"/>
        <w:ind w:left="3540" w:hanging="282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iCs/>
        </w:rPr>
        <w:t xml:space="preserve">                                                   </w:t>
      </w:r>
      <w:r w:rsidRPr="0065562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p.w. </w:t>
      </w:r>
      <w:r w:rsidRPr="0065562D">
        <w:rPr>
          <w:rFonts w:asciiTheme="minorHAnsi" w:hAnsiTheme="minorHAnsi" w:cstheme="minorHAnsi"/>
          <w:sz w:val="22"/>
          <w:szCs w:val="22"/>
        </w:rPr>
        <w:t xml:space="preserve"> </w:t>
      </w:r>
      <w:r w:rsidRPr="0065562D">
        <w:rPr>
          <w:rFonts w:asciiTheme="minorHAnsi" w:hAnsiTheme="minorHAnsi" w:cstheme="minorHAnsi"/>
          <w:b/>
          <w:bCs/>
          <w:iCs/>
          <w:sz w:val="22"/>
          <w:szCs w:val="22"/>
        </w:rPr>
        <w:t>Narodzenia Najświętszej Marii Panny</w:t>
      </w:r>
      <w:r w:rsidRPr="006556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D289AC" w14:textId="77777777" w:rsidR="0065562D" w:rsidRPr="0065562D" w:rsidRDefault="0065562D" w:rsidP="0065562D">
      <w:pPr>
        <w:pStyle w:val="1tekst"/>
        <w:ind w:left="3540" w:hanging="2820"/>
        <w:rPr>
          <w:rFonts w:asciiTheme="minorHAnsi" w:hAnsiTheme="minorHAnsi" w:cstheme="minorHAnsi"/>
          <w:sz w:val="22"/>
          <w:szCs w:val="22"/>
        </w:rPr>
      </w:pPr>
    </w:p>
    <w:p w14:paraId="619F849A" w14:textId="60BCF228" w:rsidR="006637F9" w:rsidRPr="006637F9" w:rsidRDefault="008024FA" w:rsidP="0065562D">
      <w:pPr>
        <w:pStyle w:val="1tekst"/>
        <w:ind w:left="3540" w:hanging="2820"/>
        <w:contextualSpacing/>
        <w:rPr>
          <w:rFonts w:asciiTheme="minorHAnsi" w:hAnsiTheme="minorHAnsi" w:cstheme="minorHAnsi"/>
          <w:sz w:val="22"/>
          <w:szCs w:val="22"/>
        </w:rPr>
      </w:pPr>
      <w:r w:rsidRPr="0080794E">
        <w:rPr>
          <w:rFonts w:asciiTheme="minorHAnsi" w:hAnsiTheme="minorHAnsi" w:cstheme="minorHAnsi"/>
          <w:sz w:val="22"/>
          <w:szCs w:val="22"/>
        </w:rPr>
        <w:t>Lokalizacja obiektu:</w:t>
      </w:r>
      <w:r w:rsidRPr="0080794E">
        <w:rPr>
          <w:rFonts w:asciiTheme="minorHAnsi" w:hAnsiTheme="minorHAnsi" w:cstheme="minorHAnsi"/>
          <w:sz w:val="22"/>
          <w:szCs w:val="22"/>
        </w:rPr>
        <w:tab/>
      </w:r>
      <w:r w:rsidR="00747629" w:rsidRPr="00747629">
        <w:rPr>
          <w:rFonts w:asciiTheme="minorHAnsi" w:eastAsia="Times New Roman" w:hAnsiTheme="minorHAnsi" w:cstheme="minorHAnsi"/>
          <w:bCs/>
          <w:kern w:val="3"/>
          <w:sz w:val="22"/>
          <w:szCs w:val="22"/>
          <w:lang w:eastAsia="pl-PL"/>
        </w:rPr>
        <w:t>Chocianowice 91, 46-280 Lasowice Małe</w:t>
      </w:r>
    </w:p>
    <w:p w14:paraId="43CA073A" w14:textId="77777777" w:rsidR="008024FA" w:rsidRPr="0080794E" w:rsidRDefault="008024FA" w:rsidP="008024FA">
      <w:pPr>
        <w:pStyle w:val="1tekst"/>
        <w:spacing w:line="276" w:lineRule="auto"/>
        <w:ind w:left="2832" w:hanging="2112"/>
        <w:contextualSpacing/>
        <w:rPr>
          <w:rFonts w:asciiTheme="minorHAnsi" w:hAnsiTheme="minorHAnsi" w:cstheme="minorHAnsi"/>
          <w:sz w:val="22"/>
          <w:szCs w:val="22"/>
        </w:rPr>
      </w:pPr>
    </w:p>
    <w:p w14:paraId="38840294" w14:textId="0CC2B84C" w:rsidR="008024FA" w:rsidRPr="0080794E" w:rsidRDefault="008024FA" w:rsidP="00AE00F1">
      <w:pPr>
        <w:pStyle w:val="1tekst"/>
        <w:spacing w:line="276" w:lineRule="auto"/>
        <w:ind w:left="2832" w:hanging="2112"/>
        <w:contextualSpacing/>
        <w:rPr>
          <w:rFonts w:asciiTheme="minorHAnsi" w:hAnsiTheme="minorHAnsi" w:cstheme="minorHAnsi"/>
          <w:sz w:val="22"/>
          <w:szCs w:val="22"/>
        </w:rPr>
      </w:pPr>
      <w:r w:rsidRPr="0080794E">
        <w:rPr>
          <w:rFonts w:asciiTheme="minorHAnsi" w:hAnsiTheme="minorHAnsi" w:cstheme="minorHAnsi"/>
          <w:sz w:val="22"/>
          <w:szCs w:val="22"/>
        </w:rPr>
        <w:t>Kategoria obiektu:</w:t>
      </w:r>
      <w:r w:rsidRPr="0080794E">
        <w:rPr>
          <w:rFonts w:asciiTheme="minorHAnsi" w:hAnsiTheme="minorHAnsi" w:cstheme="minorHAnsi"/>
          <w:sz w:val="22"/>
          <w:szCs w:val="22"/>
        </w:rPr>
        <w:tab/>
      </w:r>
      <w:r w:rsidRPr="0080794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X</w:t>
      </w:r>
      <w:r w:rsidRPr="008079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0794E">
        <w:rPr>
          <w:rFonts w:asciiTheme="minorHAnsi" w:hAnsiTheme="minorHAnsi" w:cstheme="minorHAnsi"/>
          <w:sz w:val="22"/>
          <w:szCs w:val="22"/>
        </w:rPr>
        <w:t xml:space="preserve">- </w:t>
      </w:r>
      <w:r w:rsidRPr="00E96918">
        <w:rPr>
          <w:rFonts w:asciiTheme="minorHAnsi" w:hAnsiTheme="minorHAnsi" w:cstheme="minorHAnsi"/>
          <w:sz w:val="22"/>
          <w:szCs w:val="22"/>
        </w:rPr>
        <w:t>budynki kultu religijnego, jak: kościoły</w:t>
      </w:r>
    </w:p>
    <w:p w14:paraId="3B63BEAF" w14:textId="77777777" w:rsidR="008024FA" w:rsidRPr="0080794E" w:rsidRDefault="008024FA" w:rsidP="008024FA">
      <w:pPr>
        <w:pStyle w:val="1tekst"/>
        <w:spacing w:line="276" w:lineRule="auto"/>
        <w:ind w:left="2832" w:hanging="2112"/>
        <w:contextualSpacing/>
        <w:rPr>
          <w:rFonts w:asciiTheme="minorHAnsi" w:hAnsiTheme="minorHAnsi" w:cstheme="minorHAnsi"/>
          <w:sz w:val="22"/>
          <w:szCs w:val="22"/>
        </w:rPr>
      </w:pPr>
    </w:p>
    <w:p w14:paraId="16CA937F" w14:textId="77777777" w:rsidR="00747629" w:rsidRPr="00747629" w:rsidRDefault="008024FA" w:rsidP="00747629">
      <w:pPr>
        <w:pStyle w:val="1tekst"/>
        <w:ind w:left="3544" w:hanging="2824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80794E">
        <w:rPr>
          <w:rFonts w:asciiTheme="minorHAnsi" w:hAnsiTheme="minorHAnsi" w:cstheme="minorHAnsi"/>
          <w:sz w:val="22"/>
          <w:szCs w:val="22"/>
        </w:rPr>
        <w:t>Inwestor:</w:t>
      </w:r>
      <w:r w:rsidRPr="0080794E">
        <w:rPr>
          <w:rFonts w:asciiTheme="minorHAnsi" w:hAnsiTheme="minorHAnsi" w:cstheme="minorHAnsi"/>
          <w:sz w:val="22"/>
          <w:szCs w:val="22"/>
        </w:rPr>
        <w:tab/>
      </w:r>
      <w:r w:rsidR="00747629" w:rsidRPr="00747629">
        <w:rPr>
          <w:rFonts w:asciiTheme="minorHAnsi" w:hAnsiTheme="minorHAnsi" w:cstheme="minorHAnsi"/>
          <w:b/>
          <w:sz w:val="22"/>
          <w:szCs w:val="22"/>
        </w:rPr>
        <w:t xml:space="preserve">RZYMSKO-KATOLICKA PARAFIA  NARODZENIA NAJŚWIĘTSZEJ MARII PANNY                                                             </w:t>
      </w:r>
    </w:p>
    <w:p w14:paraId="4A01DCD6" w14:textId="657EC6D8" w:rsidR="008024FA" w:rsidRPr="0080794E" w:rsidRDefault="00747629" w:rsidP="00747629">
      <w:pPr>
        <w:pStyle w:val="1tekst"/>
        <w:ind w:left="3544" w:hanging="282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  <w:r w:rsidRPr="00747629">
        <w:rPr>
          <w:rFonts w:asciiTheme="minorHAnsi" w:hAnsiTheme="minorHAnsi" w:cstheme="minorHAnsi"/>
          <w:b/>
          <w:sz w:val="22"/>
          <w:szCs w:val="22"/>
        </w:rPr>
        <w:t>Chocianowice 91, 46-280 Lasowice Małe</w:t>
      </w:r>
    </w:p>
    <w:p w14:paraId="77F5AE1C" w14:textId="6368DC5F" w:rsidR="00CD1F73" w:rsidRDefault="00CD1F73" w:rsidP="008024FA">
      <w:pPr>
        <w:pStyle w:val="1tekst"/>
        <w:spacing w:line="276" w:lineRule="auto"/>
        <w:ind w:left="3540" w:hanging="2820"/>
        <w:contextualSpacing/>
        <w:rPr>
          <w:rFonts w:asciiTheme="minorHAnsi" w:hAnsiTheme="minorHAnsi" w:cstheme="minorHAnsi"/>
        </w:rPr>
      </w:pPr>
    </w:p>
    <w:p w14:paraId="5F77118E" w14:textId="2B2451F2" w:rsidR="0080794E" w:rsidRPr="005F0612" w:rsidRDefault="00283CB6" w:rsidP="0080794E">
      <w:pPr>
        <w:pStyle w:val="archm11"/>
        <w:spacing w:after="0"/>
        <w:rPr>
          <w:rFonts w:asciiTheme="minorHAnsi" w:hAnsiTheme="minorHAnsi" w:cstheme="minorHAnsi"/>
        </w:rPr>
      </w:pPr>
      <w:bookmarkStart w:id="5" w:name="_Toc131672499"/>
      <w:r w:rsidRPr="005F0612">
        <w:rPr>
          <w:rFonts w:asciiTheme="minorHAnsi" w:hAnsiTheme="minorHAnsi" w:cstheme="minorHAnsi"/>
        </w:rPr>
        <w:t>Podstawa opracowania</w:t>
      </w:r>
      <w:bookmarkEnd w:id="5"/>
    </w:p>
    <w:p w14:paraId="75E9534B" w14:textId="5211B6AB" w:rsidR="0080794E" w:rsidRPr="0080794E" w:rsidRDefault="00AE00F1" w:rsidP="00AE00F1">
      <w:pPr>
        <w:pStyle w:val="11tekst"/>
        <w:numPr>
          <w:ilvl w:val="0"/>
          <w:numId w:val="2"/>
        </w:numPr>
        <w:ind w:left="142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Zlecenie Inwestora </w:t>
      </w:r>
      <w:r w:rsidR="0080794E" w:rsidRPr="0080794E">
        <w:rPr>
          <w:rFonts w:asciiTheme="minorHAnsi" w:hAnsiTheme="minorHAnsi" w:cstheme="minorHAnsi"/>
          <w:sz w:val="22"/>
          <w:szCs w:val="22"/>
        </w:rPr>
        <w:t xml:space="preserve">na prace projektowe, </w:t>
      </w:r>
    </w:p>
    <w:p w14:paraId="132D54DE" w14:textId="77777777" w:rsidR="0080794E" w:rsidRPr="0080794E" w:rsidRDefault="0080794E" w:rsidP="0080794E">
      <w:pPr>
        <w:pStyle w:val="11tekst"/>
        <w:numPr>
          <w:ilvl w:val="0"/>
          <w:numId w:val="2"/>
        </w:numPr>
        <w:spacing w:line="276" w:lineRule="auto"/>
        <w:ind w:left="1429"/>
        <w:contextualSpacing/>
        <w:rPr>
          <w:rFonts w:asciiTheme="minorHAnsi" w:hAnsiTheme="minorHAnsi" w:cstheme="minorHAnsi"/>
          <w:sz w:val="22"/>
          <w:szCs w:val="22"/>
        </w:rPr>
      </w:pPr>
      <w:r w:rsidRPr="0080794E">
        <w:rPr>
          <w:rFonts w:asciiTheme="minorHAnsi" w:hAnsiTheme="minorHAnsi" w:cstheme="minorHAnsi"/>
          <w:sz w:val="22"/>
          <w:szCs w:val="22"/>
        </w:rPr>
        <w:t>Wizja lokalna wraz z dokumentacją fotograficzną;</w:t>
      </w:r>
    </w:p>
    <w:p w14:paraId="50DE4CCA" w14:textId="77777777" w:rsidR="008024FA" w:rsidRPr="00670D41" w:rsidRDefault="008024FA" w:rsidP="008024F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70D41">
        <w:rPr>
          <w:rFonts w:cstheme="minorHAnsi"/>
        </w:rPr>
        <w:t xml:space="preserve">Ustawa z dnia 7 lipca 1994 r. - Prawo budowlane, (Dz.U.2021.2351 t.j. z dnia 2021.12.20 z późn. zm.) oraz obowiązujące akty normatywne w budownictwie; </w:t>
      </w:r>
    </w:p>
    <w:p w14:paraId="7B34BED1" w14:textId="77777777" w:rsidR="008024FA" w:rsidRPr="00670D41" w:rsidRDefault="008024FA" w:rsidP="008024F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70D41">
        <w:rPr>
          <w:rFonts w:cstheme="minorHAnsi"/>
        </w:rPr>
        <w:t>Rozporządzenie Ministra Infrastruktury z dnia 12 kwietnia 2002r. „w sprawie warunków technicznych, jakim powinny odpowiadać budynki i ich usytuowanie” (Dz.U.2022.1225 t.j. z dnia 2022.06.09);</w:t>
      </w:r>
    </w:p>
    <w:p w14:paraId="3189452C" w14:textId="0AC37573" w:rsidR="008024FA" w:rsidRPr="00670D41" w:rsidRDefault="008024FA" w:rsidP="008024F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70D41">
        <w:rPr>
          <w:rFonts w:cstheme="minorHAnsi"/>
        </w:rPr>
        <w:t>Obowiązujące normy i przepisy.</w:t>
      </w:r>
    </w:p>
    <w:p w14:paraId="1B984990" w14:textId="77777777" w:rsidR="0080794E" w:rsidRPr="005F0612" w:rsidRDefault="0080794E" w:rsidP="0080794E">
      <w:pPr>
        <w:pStyle w:val="Standard"/>
        <w:autoSpaceDE w:val="0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C4AE91D" w14:textId="628FBA07" w:rsidR="0080794E" w:rsidRPr="005F0612" w:rsidRDefault="00283CB6" w:rsidP="0080794E">
      <w:pPr>
        <w:pStyle w:val="archm11"/>
        <w:spacing w:after="0"/>
        <w:rPr>
          <w:rFonts w:asciiTheme="minorHAnsi" w:hAnsiTheme="minorHAnsi" w:cstheme="minorHAnsi"/>
        </w:rPr>
      </w:pPr>
      <w:bookmarkStart w:id="6" w:name="_Toc131672500"/>
      <w:r w:rsidRPr="005F0612">
        <w:rPr>
          <w:rFonts w:asciiTheme="minorHAnsi" w:hAnsiTheme="minorHAnsi" w:cstheme="minorHAnsi"/>
        </w:rPr>
        <w:t>Zakres i cel opracowania</w:t>
      </w:r>
      <w:bookmarkEnd w:id="6"/>
    </w:p>
    <w:p w14:paraId="20DDC22C" w14:textId="77777777" w:rsidR="0080794E" w:rsidRPr="00585EA4" w:rsidRDefault="0080794E" w:rsidP="0080794E">
      <w:pPr>
        <w:pStyle w:val="11tekst"/>
        <w:spacing w:line="276" w:lineRule="auto"/>
        <w:contextualSpacing/>
        <w:rPr>
          <w:rFonts w:asciiTheme="minorHAnsi" w:hAnsiTheme="minorHAnsi" w:cstheme="minorHAnsi"/>
          <w:sz w:val="10"/>
          <w:szCs w:val="10"/>
        </w:rPr>
      </w:pPr>
    </w:p>
    <w:p w14:paraId="2E54964F" w14:textId="77777777" w:rsidR="00FE66F0" w:rsidRDefault="00FE66F0" w:rsidP="00FE66F0">
      <w:pPr>
        <w:pStyle w:val="11tekst"/>
        <w:spacing w:after="240" w:line="276" w:lineRule="auto"/>
        <w:ind w:firstLine="362"/>
        <w:contextualSpacing/>
        <w:rPr>
          <w:rFonts w:asciiTheme="minorHAnsi" w:hAnsiTheme="minorHAnsi" w:cstheme="minorHAnsi"/>
          <w:sz w:val="22"/>
          <w:szCs w:val="22"/>
        </w:rPr>
      </w:pPr>
      <w:r w:rsidRPr="00BF409F">
        <w:rPr>
          <w:rFonts w:asciiTheme="minorHAnsi" w:hAnsiTheme="minorHAnsi" w:cstheme="minorHAnsi"/>
          <w:sz w:val="22"/>
          <w:szCs w:val="22"/>
        </w:rPr>
        <w:t xml:space="preserve">Celem niniejszego opracowania jest </w:t>
      </w:r>
      <w:r>
        <w:rPr>
          <w:rFonts w:asciiTheme="minorHAnsi" w:hAnsiTheme="minorHAnsi" w:cstheme="minorHAnsi"/>
          <w:sz w:val="22"/>
          <w:szCs w:val="22"/>
        </w:rPr>
        <w:t xml:space="preserve">zapobieżenie dalszej degradacji substancji zabytku poprzez przywrócenie pierwotnej formy fundamentów wraz z naprawą uszkodzonych elementów konstrukcyjnych podwalin i ścian zrębowych oraz oczyszczenie pokrycia dachowego z zielonych nalotów i impregnacji zabezpieczającej w drewnianym kościele we wsi Chocianowice.   </w:t>
      </w:r>
    </w:p>
    <w:p w14:paraId="192B7C58" w14:textId="77777777" w:rsidR="00BB2F4E" w:rsidRDefault="00BB2F4E" w:rsidP="00FE66F0">
      <w:pPr>
        <w:pStyle w:val="11tekst"/>
        <w:spacing w:after="240" w:line="276" w:lineRule="auto"/>
        <w:ind w:firstLine="362"/>
        <w:contextualSpacing/>
        <w:rPr>
          <w:rFonts w:asciiTheme="minorHAnsi" w:hAnsiTheme="minorHAnsi" w:cstheme="minorHAnsi"/>
          <w:sz w:val="22"/>
          <w:szCs w:val="22"/>
        </w:rPr>
      </w:pPr>
    </w:p>
    <w:p w14:paraId="3C4765EE" w14:textId="77777777" w:rsidR="00921B30" w:rsidRDefault="00921B30" w:rsidP="005F0612">
      <w:pPr>
        <w:pStyle w:val="11tekst"/>
        <w:spacing w:line="276" w:lineRule="auto"/>
        <w:ind w:left="0" w:firstLine="0"/>
        <w:contextualSpacing/>
        <w:rPr>
          <w:rFonts w:asciiTheme="minorHAnsi" w:hAnsiTheme="minorHAnsi" w:cstheme="minorHAnsi"/>
        </w:rPr>
      </w:pPr>
    </w:p>
    <w:p w14:paraId="2CF84264" w14:textId="5E99E63D" w:rsidR="005F0612" w:rsidRPr="002276EB" w:rsidRDefault="00CD1F73" w:rsidP="00CD1F73">
      <w:pPr>
        <w:pStyle w:val="archm1"/>
        <w:rPr>
          <w:rFonts w:asciiTheme="minorHAnsi" w:hAnsiTheme="minorHAnsi" w:cstheme="minorHAnsi"/>
        </w:rPr>
      </w:pPr>
      <w:bookmarkStart w:id="7" w:name="_Toc131672501"/>
      <w:r w:rsidRPr="00CD1F73">
        <w:rPr>
          <w:rFonts w:asciiTheme="minorHAnsi" w:hAnsiTheme="minorHAnsi" w:cstheme="minorHAnsi"/>
        </w:rPr>
        <w:t>OKREŚLENIE ISTNIEJĄCEGO STANU ZAGOSPODAROWANIA DZIAŁKI LUB TERENU</w:t>
      </w:r>
      <w:bookmarkEnd w:id="7"/>
    </w:p>
    <w:p w14:paraId="4B17B5DE" w14:textId="1B3B2C62" w:rsidR="005F0612" w:rsidRPr="002276EB" w:rsidRDefault="00283CB6" w:rsidP="00432C6D">
      <w:pPr>
        <w:pStyle w:val="archm11"/>
        <w:ind w:left="1276"/>
        <w:rPr>
          <w:rFonts w:asciiTheme="minorHAnsi" w:hAnsiTheme="minorHAnsi" w:cstheme="minorHAnsi"/>
        </w:rPr>
      </w:pPr>
      <w:bookmarkStart w:id="8" w:name="_Toc10302034"/>
      <w:bookmarkStart w:id="9" w:name="_Toc131672502"/>
      <w:r w:rsidRPr="002276EB">
        <w:rPr>
          <w:rFonts w:asciiTheme="minorHAnsi" w:hAnsiTheme="minorHAnsi" w:cstheme="minorHAnsi"/>
        </w:rPr>
        <w:t>Istniejący stan zagospodarowania działki</w:t>
      </w:r>
      <w:bookmarkEnd w:id="8"/>
      <w:bookmarkEnd w:id="9"/>
    </w:p>
    <w:p w14:paraId="0574AA0A" w14:textId="44BE21F5" w:rsidR="00A15FAB" w:rsidRDefault="007C1BA7" w:rsidP="00314102">
      <w:pPr>
        <w:pStyle w:val="11tekst"/>
        <w:spacing w:after="120" w:line="276" w:lineRule="auto"/>
        <w:ind w:firstLine="504"/>
        <w:contextualSpacing/>
        <w:rPr>
          <w:rFonts w:asciiTheme="minorHAnsi" w:hAnsiTheme="minorHAnsi" w:cstheme="minorHAnsi"/>
          <w:sz w:val="22"/>
          <w:szCs w:val="22"/>
        </w:rPr>
      </w:pPr>
      <w:r w:rsidRPr="007C1BA7">
        <w:rPr>
          <w:rFonts w:asciiTheme="minorHAnsi" w:hAnsiTheme="minorHAnsi" w:cstheme="minorHAnsi"/>
          <w:sz w:val="22"/>
          <w:szCs w:val="22"/>
        </w:rPr>
        <w:t xml:space="preserve">Przedmiotowy obiekt położony jest we wsi </w:t>
      </w:r>
      <w:r w:rsidR="00CD37A7">
        <w:rPr>
          <w:rFonts w:asciiTheme="minorHAnsi" w:hAnsiTheme="minorHAnsi" w:cstheme="minorHAnsi"/>
          <w:sz w:val="22"/>
          <w:szCs w:val="22"/>
        </w:rPr>
        <w:t>Choci</w:t>
      </w:r>
      <w:r w:rsidR="00314102">
        <w:rPr>
          <w:rFonts w:asciiTheme="minorHAnsi" w:hAnsiTheme="minorHAnsi" w:cstheme="minorHAnsi"/>
          <w:sz w:val="22"/>
          <w:szCs w:val="22"/>
        </w:rPr>
        <w:t>anowice</w:t>
      </w:r>
      <w:r w:rsidR="00C40DBC">
        <w:rPr>
          <w:rFonts w:asciiTheme="minorHAnsi" w:hAnsiTheme="minorHAnsi" w:cstheme="minorHAnsi"/>
          <w:sz w:val="22"/>
          <w:szCs w:val="22"/>
        </w:rPr>
        <w:t xml:space="preserve"> znajdującej się w gminie </w:t>
      </w:r>
      <w:r w:rsidR="00314102">
        <w:rPr>
          <w:rFonts w:asciiTheme="minorHAnsi" w:hAnsiTheme="minorHAnsi" w:cstheme="minorHAnsi"/>
          <w:sz w:val="22"/>
          <w:szCs w:val="22"/>
        </w:rPr>
        <w:t>Lasowice Wielkie</w:t>
      </w:r>
      <w:r w:rsidR="00A15FAB">
        <w:rPr>
          <w:rFonts w:asciiTheme="minorHAnsi" w:hAnsiTheme="minorHAnsi" w:cstheme="minorHAnsi"/>
          <w:sz w:val="22"/>
          <w:szCs w:val="22"/>
        </w:rPr>
        <w:t xml:space="preserve"> </w:t>
      </w:r>
      <w:r w:rsidR="006E4A63" w:rsidRPr="007C1BA7">
        <w:rPr>
          <w:rFonts w:asciiTheme="minorHAnsi" w:hAnsiTheme="minorHAnsi" w:cstheme="minorHAnsi"/>
          <w:sz w:val="22"/>
          <w:szCs w:val="22"/>
        </w:rPr>
        <w:t>i znajduje s</w:t>
      </w:r>
      <w:r w:rsidR="006E4A63">
        <w:rPr>
          <w:rFonts w:asciiTheme="minorHAnsi" w:hAnsiTheme="minorHAnsi" w:cstheme="minorHAnsi"/>
          <w:sz w:val="22"/>
          <w:szCs w:val="22"/>
        </w:rPr>
        <w:t xml:space="preserve">ię na działce budowlanej nr </w:t>
      </w:r>
      <w:r w:rsidR="00314102">
        <w:rPr>
          <w:rFonts w:asciiTheme="minorHAnsi" w:hAnsiTheme="minorHAnsi" w:cstheme="minorHAnsi"/>
          <w:sz w:val="22"/>
          <w:szCs w:val="22"/>
        </w:rPr>
        <w:t>205/33</w:t>
      </w:r>
      <w:r w:rsidR="006E4A63">
        <w:rPr>
          <w:rFonts w:asciiTheme="minorHAnsi" w:hAnsiTheme="minorHAnsi" w:cstheme="minorHAnsi"/>
          <w:sz w:val="22"/>
          <w:szCs w:val="22"/>
        </w:rPr>
        <w:t xml:space="preserve">, </w:t>
      </w:r>
      <w:r w:rsidR="00A15FAB">
        <w:rPr>
          <w:rFonts w:asciiTheme="minorHAnsi" w:hAnsiTheme="minorHAnsi" w:cstheme="minorHAnsi"/>
          <w:sz w:val="22"/>
          <w:szCs w:val="22"/>
        </w:rPr>
        <w:t>jest jednym z kościołów należącego do tzw.</w:t>
      </w:r>
      <w:r w:rsidR="00A15FAB" w:rsidRPr="00A15FAB">
        <w:rPr>
          <w:rFonts w:asciiTheme="minorHAnsi" w:hAnsiTheme="minorHAnsi" w:cstheme="minorHAnsi"/>
          <w:sz w:val="22"/>
          <w:szCs w:val="22"/>
        </w:rPr>
        <w:t xml:space="preserve"> Szlaku Drewnian</w:t>
      </w:r>
      <w:r w:rsidR="007A23D8">
        <w:rPr>
          <w:rFonts w:asciiTheme="minorHAnsi" w:hAnsiTheme="minorHAnsi" w:cstheme="minorHAnsi"/>
          <w:sz w:val="22"/>
          <w:szCs w:val="22"/>
        </w:rPr>
        <w:t>ego Budownictwa Sakralnego</w:t>
      </w:r>
      <w:r w:rsidR="00A15F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2C7C20" w14:textId="55088F36" w:rsidR="00A15FAB" w:rsidRDefault="00314102" w:rsidP="00C73884">
      <w:pPr>
        <w:pStyle w:val="11tekst"/>
        <w:spacing w:after="120" w:line="276" w:lineRule="auto"/>
        <w:ind w:firstLine="50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Kościół</w:t>
      </w:r>
      <w:r w:rsidR="00A15FAB" w:rsidRPr="00A15FAB">
        <w:rPr>
          <w:rFonts w:asciiTheme="minorHAnsi" w:hAnsiTheme="minorHAnsi" w:cstheme="minorHAnsi"/>
          <w:sz w:val="22"/>
          <w:szCs w:val="22"/>
        </w:rPr>
        <w:t xml:space="preserve"> w </w:t>
      </w:r>
      <w:r>
        <w:rPr>
          <w:rFonts w:asciiTheme="minorHAnsi" w:hAnsiTheme="minorHAnsi" w:cstheme="minorHAnsi"/>
          <w:sz w:val="22"/>
          <w:szCs w:val="22"/>
        </w:rPr>
        <w:t>Chocianowicach</w:t>
      </w:r>
      <w:r w:rsidR="00A15FAB" w:rsidRPr="00A15FAB">
        <w:rPr>
          <w:rFonts w:asciiTheme="minorHAnsi" w:hAnsiTheme="minorHAnsi" w:cstheme="minorHAnsi"/>
          <w:sz w:val="22"/>
          <w:szCs w:val="22"/>
        </w:rPr>
        <w:t xml:space="preserve"> wybudowano </w:t>
      </w:r>
      <w:r w:rsidR="00FF41FE">
        <w:rPr>
          <w:rFonts w:asciiTheme="minorHAnsi" w:hAnsiTheme="minorHAnsi" w:cstheme="minorHAnsi"/>
          <w:sz w:val="22"/>
          <w:szCs w:val="22"/>
        </w:rPr>
        <w:t>w</w:t>
      </w:r>
      <w:r w:rsidR="00A15FAB" w:rsidRPr="00A15FA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1662</w:t>
      </w:r>
      <w:r w:rsidR="00A15FAB" w:rsidRPr="00A15FAB">
        <w:rPr>
          <w:rFonts w:asciiTheme="minorHAnsi" w:hAnsiTheme="minorHAnsi" w:cstheme="minorHAnsi"/>
          <w:sz w:val="22"/>
          <w:szCs w:val="22"/>
        </w:rPr>
        <w:t xml:space="preserve"> roku, </w:t>
      </w:r>
      <w:r>
        <w:rPr>
          <w:rFonts w:asciiTheme="minorHAnsi" w:hAnsiTheme="minorHAnsi" w:cstheme="minorHAnsi"/>
          <w:sz w:val="22"/>
          <w:szCs w:val="22"/>
        </w:rPr>
        <w:t>po pożarze poprzedniej drewnianej świątyni.</w:t>
      </w:r>
      <w:r w:rsidR="00A15FAB" w:rsidRPr="00A15FA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Posiada konstrukcję zrębową z szerszą nawą i trójbocznie zamkniętym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prezbiterium z zakrystią po stronie północnej. Od północnej strony nawy </w:t>
      </w:r>
      <w:r w:rsidRPr="00314102">
        <w:rPr>
          <w:rFonts w:asciiTheme="minorHAnsi" w:hAnsiTheme="minorHAnsi" w:cstheme="minorHAnsi"/>
          <w:sz w:val="22"/>
          <w:szCs w:val="22"/>
        </w:rPr>
        <w:t>przylegają również otwarte soboty, od strony południowej przy nawie znajduje się zadaszona dobudówka</w:t>
      </w:r>
      <w:r>
        <w:rPr>
          <w:rFonts w:asciiTheme="minorHAnsi" w:hAnsiTheme="minorHAnsi" w:cstheme="minorHAnsi"/>
          <w:sz w:val="22"/>
          <w:szCs w:val="22"/>
        </w:rPr>
        <w:t xml:space="preserve">, wcześniej stanowiąca drugie wejście do świątyni. </w:t>
      </w:r>
      <w:r w:rsidRPr="00314102">
        <w:rPr>
          <w:rFonts w:asciiTheme="minorHAnsi" w:hAnsiTheme="minorHAnsi" w:cstheme="minorHAnsi"/>
          <w:sz w:val="22"/>
          <w:szCs w:val="22"/>
        </w:rPr>
        <w:t>Dach dwuspadowy, nad prezbiterium trójspadowy.</w:t>
      </w:r>
      <w:r>
        <w:rPr>
          <w:rFonts w:asciiTheme="minorHAnsi" w:hAnsiTheme="minorHAnsi" w:cstheme="minorHAnsi"/>
          <w:sz w:val="22"/>
          <w:szCs w:val="22"/>
        </w:rPr>
        <w:t xml:space="preserve"> Kościół orientowany. </w:t>
      </w:r>
      <w:r w:rsidR="00C73884" w:rsidRPr="00314102">
        <w:rPr>
          <w:rFonts w:asciiTheme="minorHAnsi" w:hAnsiTheme="minorHAnsi" w:cstheme="minorHAnsi"/>
          <w:sz w:val="22"/>
          <w:szCs w:val="22"/>
        </w:rPr>
        <w:t xml:space="preserve">Wieża zwężająca się ku górze o prostej konstrukcji słupowej nakryta sześciospadowym dachem </w:t>
      </w:r>
      <w:r w:rsidR="00C73884">
        <w:rPr>
          <w:rFonts w:asciiTheme="minorHAnsi" w:hAnsiTheme="minorHAnsi" w:cstheme="minorHAnsi"/>
          <w:sz w:val="22"/>
          <w:szCs w:val="22"/>
        </w:rPr>
        <w:t xml:space="preserve">podobnie </w:t>
      </w:r>
      <w:r w:rsidR="00C73884" w:rsidRPr="00314102">
        <w:rPr>
          <w:rFonts w:asciiTheme="minorHAnsi" w:hAnsiTheme="minorHAnsi" w:cstheme="minorHAnsi"/>
          <w:sz w:val="22"/>
          <w:szCs w:val="22"/>
        </w:rPr>
        <w:t>jak i sygnaturka.</w:t>
      </w:r>
      <w:r w:rsidR="00C73884">
        <w:rPr>
          <w:rFonts w:asciiTheme="minorHAnsi" w:hAnsiTheme="minorHAnsi" w:cstheme="minorHAnsi"/>
          <w:sz w:val="22"/>
          <w:szCs w:val="22"/>
        </w:rPr>
        <w:t xml:space="preserve"> </w:t>
      </w:r>
      <w:r w:rsidR="00C73884" w:rsidRPr="00314102">
        <w:rPr>
          <w:rFonts w:asciiTheme="minorHAnsi" w:hAnsiTheme="minorHAnsi" w:cstheme="minorHAnsi"/>
          <w:sz w:val="22"/>
          <w:szCs w:val="22"/>
        </w:rPr>
        <w:t xml:space="preserve">Kościół zbudowany </w:t>
      </w:r>
      <w:r w:rsidR="00C73884">
        <w:rPr>
          <w:rFonts w:asciiTheme="minorHAnsi" w:hAnsiTheme="minorHAnsi" w:cstheme="minorHAnsi"/>
          <w:sz w:val="22"/>
          <w:szCs w:val="22"/>
        </w:rPr>
        <w:t xml:space="preserve">jest z </w:t>
      </w:r>
      <w:r w:rsidR="00C73884" w:rsidRPr="00314102">
        <w:rPr>
          <w:rFonts w:asciiTheme="minorHAnsi" w:hAnsiTheme="minorHAnsi" w:cstheme="minorHAnsi"/>
          <w:sz w:val="22"/>
          <w:szCs w:val="22"/>
        </w:rPr>
        <w:t xml:space="preserve">drewna sosnowego. Soboty wsparte na słupach z mieczowaniem. Dachy nawy, prezbiterium, zakrystii </w:t>
      </w:r>
      <w:r w:rsidR="00C73884">
        <w:rPr>
          <w:rFonts w:asciiTheme="minorHAnsi" w:hAnsiTheme="minorHAnsi" w:cstheme="minorHAnsi"/>
          <w:sz w:val="22"/>
          <w:szCs w:val="22"/>
        </w:rPr>
        <w:t>oraz</w:t>
      </w:r>
      <w:r w:rsidR="00C73884" w:rsidRPr="00314102">
        <w:rPr>
          <w:rFonts w:asciiTheme="minorHAnsi" w:hAnsiTheme="minorHAnsi" w:cstheme="minorHAnsi"/>
          <w:sz w:val="22"/>
          <w:szCs w:val="22"/>
        </w:rPr>
        <w:t xml:space="preserve"> wieży i sygnaturki pokryty podwójnym </w:t>
      </w:r>
      <w:r w:rsidR="00C73884">
        <w:rPr>
          <w:rFonts w:asciiTheme="minorHAnsi" w:hAnsiTheme="minorHAnsi" w:cstheme="minorHAnsi"/>
          <w:sz w:val="22"/>
          <w:szCs w:val="22"/>
        </w:rPr>
        <w:t xml:space="preserve">łupanym </w:t>
      </w:r>
      <w:r w:rsidR="00C73884" w:rsidRPr="00314102">
        <w:rPr>
          <w:rFonts w:asciiTheme="minorHAnsi" w:hAnsiTheme="minorHAnsi" w:cstheme="minorHAnsi"/>
          <w:sz w:val="22"/>
          <w:szCs w:val="22"/>
        </w:rPr>
        <w:t>gontem</w:t>
      </w:r>
      <w:r w:rsidR="00C73884">
        <w:rPr>
          <w:rFonts w:asciiTheme="minorHAnsi" w:hAnsiTheme="minorHAnsi" w:cstheme="minorHAnsi"/>
          <w:sz w:val="22"/>
          <w:szCs w:val="22"/>
        </w:rPr>
        <w:t xml:space="preserve"> świerkowym.</w:t>
      </w:r>
    </w:p>
    <w:p w14:paraId="1AD949DA" w14:textId="27735FF0" w:rsidR="008024FA" w:rsidRDefault="008024FA" w:rsidP="00C73884">
      <w:pPr>
        <w:pStyle w:val="11tekst"/>
        <w:spacing w:after="120" w:line="276" w:lineRule="auto"/>
        <w:ind w:firstLine="50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Kościół </w:t>
      </w:r>
      <w:r w:rsidR="00C73884">
        <w:rPr>
          <w:rFonts w:asciiTheme="minorHAnsi" w:hAnsiTheme="minorHAnsi" w:cstheme="minorHAnsi"/>
          <w:sz w:val="22"/>
          <w:szCs w:val="22"/>
        </w:rPr>
        <w:t>zlokalizowany</w:t>
      </w:r>
      <w:r>
        <w:rPr>
          <w:rFonts w:asciiTheme="minorHAnsi" w:hAnsiTheme="minorHAnsi" w:cstheme="minorHAnsi"/>
          <w:sz w:val="22"/>
          <w:szCs w:val="22"/>
        </w:rPr>
        <w:t xml:space="preserve"> jest </w:t>
      </w:r>
      <w:r w:rsidR="006E4A63">
        <w:rPr>
          <w:rFonts w:asciiTheme="minorHAnsi" w:hAnsiTheme="minorHAnsi" w:cstheme="minorHAnsi"/>
          <w:sz w:val="22"/>
          <w:szCs w:val="22"/>
        </w:rPr>
        <w:t xml:space="preserve">w </w:t>
      </w:r>
      <w:r w:rsidR="00C73884">
        <w:rPr>
          <w:rFonts w:asciiTheme="minorHAnsi" w:hAnsiTheme="minorHAnsi" w:cstheme="minorHAnsi"/>
          <w:sz w:val="22"/>
          <w:szCs w:val="22"/>
        </w:rPr>
        <w:t>południowej</w:t>
      </w:r>
      <w:r w:rsidRPr="008024FA">
        <w:rPr>
          <w:rFonts w:asciiTheme="minorHAnsi" w:hAnsiTheme="minorHAnsi" w:cstheme="minorHAnsi"/>
          <w:sz w:val="22"/>
          <w:szCs w:val="22"/>
        </w:rPr>
        <w:t xml:space="preserve"> części wsi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FF41FE">
        <w:rPr>
          <w:rFonts w:asciiTheme="minorHAnsi" w:hAnsiTheme="minorHAnsi" w:cstheme="minorHAnsi"/>
          <w:sz w:val="22"/>
          <w:szCs w:val="22"/>
        </w:rPr>
        <w:t>Na posesji kościoła</w:t>
      </w:r>
      <w:r w:rsidRPr="008024FA">
        <w:rPr>
          <w:rFonts w:asciiTheme="minorHAnsi" w:hAnsiTheme="minorHAnsi" w:cstheme="minorHAnsi"/>
          <w:sz w:val="22"/>
          <w:szCs w:val="22"/>
        </w:rPr>
        <w:t xml:space="preserve"> znajduje się </w:t>
      </w:r>
      <w:r w:rsidR="00C73884">
        <w:rPr>
          <w:rFonts w:asciiTheme="minorHAnsi" w:hAnsiTheme="minorHAnsi" w:cstheme="minorHAnsi"/>
          <w:sz w:val="22"/>
          <w:szCs w:val="22"/>
        </w:rPr>
        <w:t>drugi murowany kościół</w:t>
      </w:r>
      <w:r w:rsidR="0022018F">
        <w:rPr>
          <w:rFonts w:asciiTheme="minorHAnsi" w:hAnsiTheme="minorHAnsi" w:cstheme="minorHAnsi"/>
          <w:sz w:val="22"/>
          <w:szCs w:val="22"/>
        </w:rPr>
        <w:t xml:space="preserve">. </w:t>
      </w:r>
      <w:r w:rsidR="00FF41FE">
        <w:rPr>
          <w:rFonts w:asciiTheme="minorHAnsi" w:hAnsiTheme="minorHAnsi" w:cstheme="minorHAnsi"/>
          <w:sz w:val="22"/>
          <w:szCs w:val="22"/>
        </w:rPr>
        <w:t>Teren</w:t>
      </w:r>
      <w:r w:rsidR="0022018F">
        <w:rPr>
          <w:rFonts w:asciiTheme="minorHAnsi" w:hAnsiTheme="minorHAnsi" w:cstheme="minorHAnsi"/>
          <w:sz w:val="22"/>
          <w:szCs w:val="22"/>
        </w:rPr>
        <w:t xml:space="preserve"> </w:t>
      </w:r>
      <w:r w:rsidR="00FF41FE">
        <w:rPr>
          <w:rFonts w:asciiTheme="minorHAnsi" w:hAnsiTheme="minorHAnsi" w:cstheme="minorHAnsi"/>
          <w:sz w:val="22"/>
          <w:szCs w:val="22"/>
        </w:rPr>
        <w:t xml:space="preserve">ogrodzony drewnianym płotem, </w:t>
      </w:r>
      <w:r w:rsidR="0022018F">
        <w:rPr>
          <w:rFonts w:asciiTheme="minorHAnsi" w:hAnsiTheme="minorHAnsi" w:cstheme="minorHAnsi"/>
          <w:sz w:val="22"/>
          <w:szCs w:val="22"/>
        </w:rPr>
        <w:t xml:space="preserve">pokryty w większości trawą </w:t>
      </w:r>
      <w:r w:rsidR="00FF41FE">
        <w:rPr>
          <w:rFonts w:asciiTheme="minorHAnsi" w:hAnsiTheme="minorHAnsi" w:cstheme="minorHAnsi"/>
          <w:sz w:val="22"/>
          <w:szCs w:val="22"/>
        </w:rPr>
        <w:t xml:space="preserve">ze ścieżkami z betonowej kostki </w:t>
      </w:r>
      <w:r w:rsidR="0022018F">
        <w:rPr>
          <w:rFonts w:asciiTheme="minorHAnsi" w:hAnsiTheme="minorHAnsi" w:cstheme="minorHAnsi"/>
          <w:sz w:val="22"/>
          <w:szCs w:val="22"/>
        </w:rPr>
        <w:t xml:space="preserve"> i drewni</w:t>
      </w:r>
      <w:r w:rsidR="00FF41FE">
        <w:rPr>
          <w:rFonts w:asciiTheme="minorHAnsi" w:hAnsiTheme="minorHAnsi" w:cstheme="minorHAnsi"/>
          <w:sz w:val="22"/>
          <w:szCs w:val="22"/>
        </w:rPr>
        <w:t>a</w:t>
      </w:r>
      <w:r w:rsidR="0022018F">
        <w:rPr>
          <w:rFonts w:asciiTheme="minorHAnsi" w:hAnsiTheme="minorHAnsi" w:cstheme="minorHAnsi"/>
          <w:sz w:val="22"/>
          <w:szCs w:val="22"/>
        </w:rPr>
        <w:t>ny</w:t>
      </w:r>
      <w:r w:rsidR="00FF41FE">
        <w:rPr>
          <w:rFonts w:asciiTheme="minorHAnsi" w:hAnsiTheme="minorHAnsi" w:cstheme="minorHAnsi"/>
          <w:sz w:val="22"/>
          <w:szCs w:val="22"/>
        </w:rPr>
        <w:t>m</w:t>
      </w:r>
      <w:r w:rsidR="0022018F">
        <w:rPr>
          <w:rFonts w:asciiTheme="minorHAnsi" w:hAnsiTheme="minorHAnsi" w:cstheme="minorHAnsi"/>
          <w:sz w:val="22"/>
          <w:szCs w:val="22"/>
        </w:rPr>
        <w:t xml:space="preserve"> krzyż posadowmy </w:t>
      </w:r>
      <w:r w:rsidR="00FF41FE">
        <w:rPr>
          <w:rFonts w:asciiTheme="minorHAnsi" w:hAnsiTheme="minorHAnsi" w:cstheme="minorHAnsi"/>
          <w:sz w:val="22"/>
          <w:szCs w:val="22"/>
        </w:rPr>
        <w:t>przy ogrodzeniu</w:t>
      </w:r>
      <w:r w:rsidR="0022018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343CE0" w14:textId="77777777" w:rsidR="00C73884" w:rsidRDefault="00C73884" w:rsidP="00C73884">
      <w:pPr>
        <w:pStyle w:val="11tekst"/>
        <w:spacing w:after="120" w:line="276" w:lineRule="auto"/>
        <w:ind w:firstLine="504"/>
        <w:contextualSpacing/>
        <w:rPr>
          <w:rFonts w:asciiTheme="minorHAnsi" w:hAnsiTheme="minorHAnsi" w:cstheme="minorHAnsi"/>
          <w:sz w:val="22"/>
          <w:szCs w:val="22"/>
        </w:rPr>
      </w:pPr>
    </w:p>
    <w:p w14:paraId="33490BA8" w14:textId="26DF2797" w:rsidR="006B44F4" w:rsidRPr="002276EB" w:rsidRDefault="00283CB6" w:rsidP="00432C6D">
      <w:pPr>
        <w:pStyle w:val="archm11"/>
        <w:ind w:left="1276"/>
        <w:rPr>
          <w:rFonts w:asciiTheme="minorHAnsi" w:hAnsiTheme="minorHAnsi" w:cstheme="minorHAnsi"/>
        </w:rPr>
      </w:pPr>
      <w:bookmarkStart w:id="10" w:name="_Toc131672503"/>
      <w:r>
        <w:rPr>
          <w:rFonts w:asciiTheme="minorHAnsi" w:hAnsiTheme="minorHAnsi" w:cstheme="minorHAnsi"/>
        </w:rPr>
        <w:t>Rozbiórki demontaże wyburzenia</w:t>
      </w:r>
      <w:bookmarkEnd w:id="10"/>
    </w:p>
    <w:p w14:paraId="48ABEC96" w14:textId="5A3DA62E" w:rsidR="00BF2117" w:rsidRDefault="006B44F4" w:rsidP="00FF41FE">
      <w:pPr>
        <w:pStyle w:val="11tekst"/>
        <w:spacing w:after="120" w:line="276" w:lineRule="auto"/>
        <w:ind w:left="1276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zagospodarowania terenu n</w:t>
      </w:r>
      <w:r w:rsidRPr="00960F9E">
        <w:rPr>
          <w:rFonts w:asciiTheme="minorHAnsi" w:hAnsiTheme="minorHAnsi" w:cstheme="minorHAnsi"/>
          <w:sz w:val="22"/>
          <w:szCs w:val="22"/>
        </w:rPr>
        <w:t xml:space="preserve">ie planuje się </w:t>
      </w:r>
      <w:r>
        <w:rPr>
          <w:rFonts w:asciiTheme="minorHAnsi" w:hAnsiTheme="minorHAnsi" w:cstheme="minorHAnsi"/>
          <w:sz w:val="22"/>
          <w:szCs w:val="22"/>
        </w:rPr>
        <w:t xml:space="preserve">żadnych rozbiórek demontaży </w:t>
      </w:r>
      <w:r w:rsidR="00FF41FE">
        <w:rPr>
          <w:rFonts w:asciiTheme="minorHAnsi" w:hAnsiTheme="minorHAnsi" w:cstheme="minorHAnsi"/>
          <w:sz w:val="22"/>
          <w:szCs w:val="22"/>
        </w:rPr>
        <w:t>ani</w:t>
      </w:r>
      <w:r>
        <w:rPr>
          <w:rFonts w:asciiTheme="minorHAnsi" w:hAnsiTheme="minorHAnsi" w:cstheme="minorHAnsi"/>
          <w:sz w:val="22"/>
          <w:szCs w:val="22"/>
        </w:rPr>
        <w:t xml:space="preserve"> wyburzeń. </w:t>
      </w:r>
    </w:p>
    <w:p w14:paraId="530A1A23" w14:textId="77777777" w:rsidR="00921B30" w:rsidRPr="00432C6D" w:rsidRDefault="00921B30" w:rsidP="00FF41FE">
      <w:pPr>
        <w:pStyle w:val="11tekst"/>
        <w:spacing w:after="120" w:line="276" w:lineRule="auto"/>
        <w:ind w:left="127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267198E6" w14:textId="63896441" w:rsidR="00432C6D" w:rsidRPr="00432C6D" w:rsidRDefault="00432C6D" w:rsidP="00432C6D">
      <w:pPr>
        <w:pStyle w:val="archm1"/>
        <w:rPr>
          <w:rFonts w:asciiTheme="minorHAnsi" w:hAnsiTheme="minorHAnsi" w:cstheme="minorHAnsi"/>
        </w:rPr>
      </w:pPr>
      <w:bookmarkStart w:id="11" w:name="_Toc131672504"/>
      <w:r w:rsidRPr="00432C6D">
        <w:rPr>
          <w:rFonts w:asciiTheme="minorHAnsi" w:hAnsiTheme="minorHAnsi" w:cstheme="minorHAnsi"/>
        </w:rPr>
        <w:t>PROJEKTOWANE ZAGOSPODAROWANIE DZIAŁKI LUB TERENU</w:t>
      </w:r>
      <w:bookmarkEnd w:id="11"/>
    </w:p>
    <w:p w14:paraId="2013A98B" w14:textId="28D80E12" w:rsidR="00432C6D" w:rsidRPr="00432C6D" w:rsidRDefault="00432C6D" w:rsidP="00432C6D">
      <w:pPr>
        <w:pStyle w:val="11tekst"/>
        <w:spacing w:after="120" w:line="276" w:lineRule="auto"/>
        <w:ind w:firstLine="0"/>
        <w:contextualSpacing/>
        <w:rPr>
          <w:rFonts w:asciiTheme="minorHAnsi" w:hAnsiTheme="minorHAnsi" w:cstheme="minorHAnsi"/>
          <w:sz w:val="22"/>
          <w:szCs w:val="22"/>
        </w:rPr>
      </w:pPr>
      <w:r w:rsidRPr="00960F9E">
        <w:rPr>
          <w:rFonts w:asciiTheme="minorHAnsi" w:hAnsiTheme="minorHAnsi" w:cstheme="minorHAnsi"/>
          <w:sz w:val="22"/>
          <w:szCs w:val="22"/>
        </w:rPr>
        <w:t>Nie planuje się zmian w istniejącym zagospodarowaniu terenu.</w:t>
      </w:r>
    </w:p>
    <w:p w14:paraId="7EAE2AE3" w14:textId="496AB265" w:rsidR="00432C6D" w:rsidRPr="002276EB" w:rsidRDefault="00A15FAB" w:rsidP="00432C6D">
      <w:pPr>
        <w:pStyle w:val="archm11"/>
        <w:ind w:left="1276"/>
        <w:rPr>
          <w:rFonts w:asciiTheme="minorHAnsi" w:hAnsiTheme="minorHAnsi" w:cstheme="minorHAnsi"/>
        </w:rPr>
      </w:pPr>
      <w:bookmarkStart w:id="12" w:name="_Toc131672505"/>
      <w:r>
        <w:rPr>
          <w:rFonts w:asciiTheme="minorHAnsi" w:hAnsiTheme="minorHAnsi" w:cstheme="minorHAnsi"/>
        </w:rPr>
        <w:t>U</w:t>
      </w:r>
      <w:r w:rsidR="00432C6D" w:rsidRPr="00432C6D">
        <w:rPr>
          <w:rFonts w:asciiTheme="minorHAnsi" w:hAnsiTheme="minorHAnsi" w:cstheme="minorHAnsi"/>
        </w:rPr>
        <w:t>rządzenia budowlane związane z obiektami budowlanymi</w:t>
      </w:r>
      <w:bookmarkEnd w:id="12"/>
    </w:p>
    <w:p w14:paraId="65D24FF4" w14:textId="71099E2A" w:rsidR="00432C6D" w:rsidRDefault="00432C6D" w:rsidP="00432C6D">
      <w:pPr>
        <w:pStyle w:val="11tekst"/>
        <w:spacing w:after="120" w:line="276" w:lineRule="auto"/>
        <w:ind w:left="1276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  <w:r w:rsidR="00CA36FA">
        <w:rPr>
          <w:rFonts w:asciiTheme="minorHAnsi" w:hAnsiTheme="minorHAnsi" w:cstheme="minorHAnsi"/>
          <w:sz w:val="22"/>
          <w:szCs w:val="22"/>
        </w:rPr>
        <w:t>.</w:t>
      </w:r>
    </w:p>
    <w:p w14:paraId="5F8E3330" w14:textId="552B3255" w:rsidR="00432C6D" w:rsidRPr="002276EB" w:rsidRDefault="00A15FAB" w:rsidP="00432C6D">
      <w:pPr>
        <w:pStyle w:val="archm11"/>
        <w:ind w:left="1276"/>
        <w:rPr>
          <w:rFonts w:asciiTheme="minorHAnsi" w:hAnsiTheme="minorHAnsi" w:cstheme="minorHAnsi"/>
        </w:rPr>
      </w:pPr>
      <w:bookmarkStart w:id="13" w:name="_Toc131672506"/>
      <w:r>
        <w:rPr>
          <w:rFonts w:asciiTheme="minorHAnsi" w:hAnsiTheme="minorHAnsi" w:cstheme="minorHAnsi"/>
        </w:rPr>
        <w:t>S</w:t>
      </w:r>
      <w:r w:rsidR="00432C6D" w:rsidRPr="00432C6D">
        <w:rPr>
          <w:rFonts w:asciiTheme="minorHAnsi" w:hAnsiTheme="minorHAnsi" w:cstheme="minorHAnsi"/>
        </w:rPr>
        <w:t>posób odprowadzania lub oczyszczania ścieków</w:t>
      </w:r>
      <w:bookmarkEnd w:id="13"/>
    </w:p>
    <w:p w14:paraId="6D4EA5E8" w14:textId="1D0557E5" w:rsidR="00432C6D" w:rsidRPr="006B44F4" w:rsidRDefault="00432C6D" w:rsidP="00432C6D">
      <w:pPr>
        <w:pStyle w:val="11tekst"/>
        <w:spacing w:after="120" w:line="276" w:lineRule="auto"/>
        <w:ind w:left="1276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  <w:r w:rsidR="00CA36FA">
        <w:rPr>
          <w:rFonts w:asciiTheme="minorHAnsi" w:hAnsiTheme="minorHAnsi" w:cstheme="minorHAnsi"/>
          <w:sz w:val="22"/>
          <w:szCs w:val="22"/>
        </w:rPr>
        <w:t>.</w:t>
      </w:r>
    </w:p>
    <w:p w14:paraId="7D3F9D94" w14:textId="54D0735F" w:rsidR="00432C6D" w:rsidRPr="002276EB" w:rsidRDefault="00A15FAB" w:rsidP="00432C6D">
      <w:pPr>
        <w:pStyle w:val="archm11"/>
        <w:ind w:left="1276"/>
        <w:rPr>
          <w:rFonts w:asciiTheme="minorHAnsi" w:hAnsiTheme="minorHAnsi" w:cstheme="minorHAnsi"/>
        </w:rPr>
      </w:pPr>
      <w:bookmarkStart w:id="14" w:name="_Toc131672507"/>
      <w:r>
        <w:rPr>
          <w:rFonts w:asciiTheme="minorHAnsi" w:hAnsiTheme="minorHAnsi" w:cstheme="minorHAnsi"/>
        </w:rPr>
        <w:t>U</w:t>
      </w:r>
      <w:r w:rsidR="00432C6D" w:rsidRPr="00432C6D">
        <w:rPr>
          <w:rFonts w:asciiTheme="minorHAnsi" w:hAnsiTheme="minorHAnsi" w:cstheme="minorHAnsi"/>
        </w:rPr>
        <w:t>kład komunikacyjny</w:t>
      </w:r>
      <w:bookmarkEnd w:id="14"/>
    </w:p>
    <w:p w14:paraId="0C8D30FA" w14:textId="21A39E87" w:rsidR="00432C6D" w:rsidRPr="006B44F4" w:rsidRDefault="00432C6D" w:rsidP="00432C6D">
      <w:pPr>
        <w:pStyle w:val="11tekst"/>
        <w:spacing w:after="120" w:line="276" w:lineRule="auto"/>
        <w:ind w:left="1276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  <w:r w:rsidR="00CA36FA">
        <w:rPr>
          <w:rFonts w:asciiTheme="minorHAnsi" w:hAnsiTheme="minorHAnsi" w:cstheme="minorHAnsi"/>
          <w:sz w:val="22"/>
          <w:szCs w:val="22"/>
        </w:rPr>
        <w:t>.</w:t>
      </w:r>
    </w:p>
    <w:p w14:paraId="1F9CA430" w14:textId="43BDCC3F" w:rsidR="00432C6D" w:rsidRPr="002276EB" w:rsidRDefault="00A15FAB" w:rsidP="00432C6D">
      <w:pPr>
        <w:pStyle w:val="archm11"/>
        <w:ind w:left="1276"/>
        <w:rPr>
          <w:rFonts w:asciiTheme="minorHAnsi" w:hAnsiTheme="minorHAnsi" w:cstheme="minorHAnsi"/>
        </w:rPr>
      </w:pPr>
      <w:bookmarkStart w:id="15" w:name="_Toc131672508"/>
      <w:r>
        <w:rPr>
          <w:rFonts w:asciiTheme="minorHAnsi" w:hAnsiTheme="minorHAnsi" w:cstheme="minorHAnsi"/>
        </w:rPr>
        <w:t>S</w:t>
      </w:r>
      <w:r w:rsidR="00432C6D" w:rsidRPr="00432C6D">
        <w:rPr>
          <w:rFonts w:asciiTheme="minorHAnsi" w:hAnsiTheme="minorHAnsi" w:cstheme="minorHAnsi"/>
        </w:rPr>
        <w:t>posób dostępu do drogi publicznej</w:t>
      </w:r>
      <w:bookmarkEnd w:id="15"/>
    </w:p>
    <w:p w14:paraId="57539636" w14:textId="381F3E3E" w:rsidR="00432C6D" w:rsidRPr="006B44F4" w:rsidRDefault="00432C6D" w:rsidP="00432C6D">
      <w:pPr>
        <w:pStyle w:val="11tekst"/>
        <w:spacing w:after="120" w:line="276" w:lineRule="auto"/>
        <w:ind w:left="1276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  <w:r w:rsidR="00CA36FA">
        <w:rPr>
          <w:rFonts w:asciiTheme="minorHAnsi" w:hAnsiTheme="minorHAnsi" w:cstheme="minorHAnsi"/>
          <w:sz w:val="22"/>
          <w:szCs w:val="22"/>
        </w:rPr>
        <w:t>.</w:t>
      </w:r>
    </w:p>
    <w:p w14:paraId="3CB6681D" w14:textId="436ECFCC" w:rsidR="00432C6D" w:rsidRPr="002276EB" w:rsidRDefault="00A15FAB" w:rsidP="00432C6D">
      <w:pPr>
        <w:pStyle w:val="archm11"/>
        <w:ind w:left="1276"/>
        <w:rPr>
          <w:rFonts w:asciiTheme="minorHAnsi" w:hAnsiTheme="minorHAnsi" w:cstheme="minorHAnsi"/>
        </w:rPr>
      </w:pPr>
      <w:bookmarkStart w:id="16" w:name="_Toc131672509"/>
      <w:r>
        <w:rPr>
          <w:rFonts w:asciiTheme="minorHAnsi" w:hAnsiTheme="minorHAnsi" w:cstheme="minorHAnsi"/>
        </w:rPr>
        <w:t>P</w:t>
      </w:r>
      <w:r w:rsidR="00432C6D" w:rsidRPr="00432C6D">
        <w:rPr>
          <w:rFonts w:asciiTheme="minorHAnsi" w:hAnsiTheme="minorHAnsi" w:cstheme="minorHAnsi"/>
        </w:rPr>
        <w:t>arametry techniczne sieci i urządzeń uzbrojenia terenu</w:t>
      </w:r>
      <w:bookmarkEnd w:id="16"/>
    </w:p>
    <w:p w14:paraId="3CC4F9DA" w14:textId="1BC6E3D6" w:rsidR="00432C6D" w:rsidRPr="006B44F4" w:rsidRDefault="00432C6D" w:rsidP="00432C6D">
      <w:pPr>
        <w:pStyle w:val="11tekst"/>
        <w:spacing w:after="120" w:line="276" w:lineRule="auto"/>
        <w:ind w:left="1276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  <w:r w:rsidR="00CA36FA">
        <w:rPr>
          <w:rFonts w:asciiTheme="minorHAnsi" w:hAnsiTheme="minorHAnsi" w:cstheme="minorHAnsi"/>
          <w:sz w:val="22"/>
          <w:szCs w:val="22"/>
        </w:rPr>
        <w:t>.</w:t>
      </w:r>
    </w:p>
    <w:p w14:paraId="6BB1E773" w14:textId="1C2B7348" w:rsidR="00432C6D" w:rsidRPr="002276EB" w:rsidRDefault="00A15FAB" w:rsidP="00432C6D">
      <w:pPr>
        <w:pStyle w:val="archm11"/>
        <w:ind w:left="1276"/>
        <w:rPr>
          <w:rFonts w:asciiTheme="minorHAnsi" w:hAnsiTheme="minorHAnsi" w:cstheme="minorHAnsi"/>
        </w:rPr>
      </w:pPr>
      <w:bookmarkStart w:id="17" w:name="_Toc131672510"/>
      <w:r>
        <w:rPr>
          <w:rFonts w:asciiTheme="minorHAnsi" w:hAnsiTheme="minorHAnsi" w:cstheme="minorHAnsi"/>
        </w:rPr>
        <w:t>U</w:t>
      </w:r>
      <w:r w:rsidR="00432C6D" w:rsidRPr="00432C6D">
        <w:rPr>
          <w:rFonts w:asciiTheme="minorHAnsi" w:hAnsiTheme="minorHAnsi" w:cstheme="minorHAnsi"/>
        </w:rPr>
        <w:t>kształtowanie terenu i układ zieleni</w:t>
      </w:r>
      <w:bookmarkEnd w:id="17"/>
    </w:p>
    <w:p w14:paraId="0DF7A0A7" w14:textId="1D31D50C" w:rsidR="00CD1F73" w:rsidRDefault="00432C6D" w:rsidP="00432C6D">
      <w:pPr>
        <w:pStyle w:val="11tekst"/>
        <w:spacing w:after="120" w:line="276" w:lineRule="auto"/>
        <w:ind w:left="1276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  <w:r w:rsidR="00CA36FA">
        <w:rPr>
          <w:rFonts w:asciiTheme="minorHAnsi" w:hAnsiTheme="minorHAnsi" w:cstheme="minorHAnsi"/>
          <w:sz w:val="22"/>
          <w:szCs w:val="22"/>
        </w:rPr>
        <w:t>.</w:t>
      </w:r>
    </w:p>
    <w:p w14:paraId="5D18E561" w14:textId="77777777" w:rsidR="00921B30" w:rsidRDefault="00921B30" w:rsidP="00432C6D">
      <w:pPr>
        <w:pStyle w:val="11tekst"/>
        <w:spacing w:after="120" w:line="276" w:lineRule="auto"/>
        <w:ind w:left="127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1A38CCCE" w14:textId="0EE83F5C" w:rsidR="00432C6D" w:rsidRPr="00432C6D" w:rsidRDefault="00432C6D" w:rsidP="00432C6D">
      <w:pPr>
        <w:pStyle w:val="archm1"/>
        <w:rPr>
          <w:rFonts w:asciiTheme="minorHAnsi" w:hAnsiTheme="minorHAnsi" w:cstheme="minorHAnsi"/>
          <w:sz w:val="22"/>
          <w:szCs w:val="22"/>
        </w:rPr>
      </w:pPr>
      <w:bookmarkStart w:id="18" w:name="_Toc131672511"/>
      <w:r>
        <w:rPr>
          <w:rFonts w:asciiTheme="minorHAnsi" w:hAnsiTheme="minorHAnsi" w:cstheme="minorHAnsi"/>
        </w:rPr>
        <w:t>ZESTAWIENIE</w:t>
      </w:r>
      <w:bookmarkEnd w:id="18"/>
    </w:p>
    <w:p w14:paraId="1015C205" w14:textId="4CB51489" w:rsidR="00432C6D" w:rsidRPr="002276EB" w:rsidRDefault="00432C6D" w:rsidP="00432C6D">
      <w:pPr>
        <w:pStyle w:val="archm11"/>
        <w:rPr>
          <w:rFonts w:asciiTheme="minorHAnsi" w:hAnsiTheme="minorHAnsi" w:cstheme="minorHAnsi"/>
        </w:rPr>
      </w:pPr>
      <w:bookmarkStart w:id="19" w:name="_Toc131672512"/>
      <w:r>
        <w:rPr>
          <w:rFonts w:asciiTheme="minorHAnsi" w:hAnsiTheme="minorHAnsi" w:cstheme="minorHAnsi"/>
        </w:rPr>
        <w:t>P</w:t>
      </w:r>
      <w:r w:rsidRPr="00432C6D">
        <w:rPr>
          <w:rFonts w:asciiTheme="minorHAnsi" w:hAnsiTheme="minorHAnsi" w:cstheme="minorHAnsi"/>
        </w:rPr>
        <w:t>owierzchni zabudowy projektowanych i istniejących obiektów budowlanych</w:t>
      </w:r>
      <w:bookmarkEnd w:id="19"/>
    </w:p>
    <w:p w14:paraId="12C233B3" w14:textId="77777777" w:rsidR="00432C6D" w:rsidRDefault="00432C6D" w:rsidP="00432C6D">
      <w:pPr>
        <w:pStyle w:val="11tekst"/>
        <w:spacing w:after="120" w:line="276" w:lineRule="auto"/>
        <w:ind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Kościół – budynek istniejący: </w:t>
      </w:r>
    </w:p>
    <w:p w14:paraId="67F19F69" w14:textId="03805059" w:rsidR="00A70854" w:rsidRDefault="00432C6D" w:rsidP="005C17BB">
      <w:pPr>
        <w:pStyle w:val="11tekst"/>
        <w:numPr>
          <w:ilvl w:val="0"/>
          <w:numId w:val="34"/>
        </w:numPr>
        <w:spacing w:after="120" w:line="276" w:lineRule="auto"/>
        <w:ind w:left="127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powierzchnia zabudowy </w:t>
      </w:r>
      <w:r w:rsidR="00993D98">
        <w:rPr>
          <w:rFonts w:asciiTheme="minorHAnsi" w:hAnsiTheme="minorHAnsi" w:cstheme="minorHAnsi"/>
          <w:sz w:val="22"/>
          <w:szCs w:val="22"/>
        </w:rPr>
        <w:t xml:space="preserve">kościoła bez sobót     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993D9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C17BB">
        <w:rPr>
          <w:rFonts w:asciiTheme="minorHAnsi" w:hAnsiTheme="minorHAnsi" w:cstheme="minorHAnsi"/>
          <w:sz w:val="22"/>
          <w:szCs w:val="22"/>
        </w:rPr>
        <w:t>258</w:t>
      </w:r>
      <w:r w:rsidR="00993D98" w:rsidRPr="00993D98">
        <w:rPr>
          <w:rFonts w:asciiTheme="minorHAnsi" w:hAnsiTheme="minorHAnsi" w:cstheme="minorHAnsi"/>
          <w:sz w:val="22"/>
          <w:szCs w:val="22"/>
        </w:rPr>
        <w:t>,</w:t>
      </w:r>
      <w:r w:rsidR="00055400">
        <w:rPr>
          <w:rFonts w:asciiTheme="minorHAnsi" w:hAnsiTheme="minorHAnsi" w:cstheme="minorHAnsi"/>
          <w:sz w:val="22"/>
          <w:szCs w:val="22"/>
        </w:rPr>
        <w:t>0</w:t>
      </w:r>
      <w:r w:rsidR="00993D9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A70854">
        <w:rPr>
          <w:rFonts w:asciiTheme="minorHAnsi" w:hAnsiTheme="minorHAnsi" w:cstheme="minorHAnsi"/>
          <w:sz w:val="22"/>
          <w:szCs w:val="22"/>
        </w:rPr>
        <w:t xml:space="preserve">  -  bez zmian</w:t>
      </w:r>
    </w:p>
    <w:p w14:paraId="12C8F5B0" w14:textId="4A838DD4" w:rsidR="00993D98" w:rsidRPr="00A70854" w:rsidRDefault="00993D98" w:rsidP="005C17BB">
      <w:pPr>
        <w:pStyle w:val="11tekst"/>
        <w:numPr>
          <w:ilvl w:val="0"/>
          <w:numId w:val="34"/>
        </w:numPr>
        <w:spacing w:after="120" w:line="276" w:lineRule="auto"/>
        <w:ind w:left="127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powierzchnia zabudowy kościoła z sobotami   -  </w:t>
      </w:r>
      <w:r w:rsidR="005C17BB" w:rsidRPr="005C17BB">
        <w:rPr>
          <w:rFonts w:asciiTheme="minorHAnsi" w:hAnsiTheme="minorHAnsi" w:cstheme="minorHAnsi"/>
          <w:sz w:val="22"/>
          <w:szCs w:val="22"/>
        </w:rPr>
        <w:t>298,95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3D98">
        <w:rPr>
          <w:rFonts w:asciiTheme="minorHAnsi" w:hAnsiTheme="minorHAnsi" w:cstheme="minorHAnsi"/>
          <w:sz w:val="22"/>
          <w:szCs w:val="22"/>
        </w:rPr>
        <w:t>m</w:t>
      </w:r>
      <w:r w:rsidRPr="00993D9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93D98">
        <w:rPr>
          <w:rFonts w:asciiTheme="minorHAnsi" w:hAnsiTheme="minorHAnsi" w:cstheme="minorHAnsi"/>
          <w:sz w:val="22"/>
          <w:szCs w:val="22"/>
        </w:rPr>
        <w:t xml:space="preserve">  -  bez zmian</w:t>
      </w:r>
    </w:p>
    <w:p w14:paraId="5837839B" w14:textId="3D0607A6" w:rsidR="00432C6D" w:rsidRDefault="00432C6D" w:rsidP="00432C6D">
      <w:pPr>
        <w:pStyle w:val="11tekst"/>
        <w:spacing w:after="120" w:line="276" w:lineRule="auto"/>
        <w:ind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Pozostałe budynki </w:t>
      </w:r>
      <w:r w:rsidR="00CA36FA">
        <w:rPr>
          <w:rFonts w:asciiTheme="minorHAnsi" w:hAnsiTheme="minorHAnsi" w:cstheme="minorHAnsi"/>
          <w:sz w:val="22"/>
          <w:szCs w:val="22"/>
        </w:rPr>
        <w:t xml:space="preserve">i obiekty </w:t>
      </w:r>
      <w:r>
        <w:rPr>
          <w:rFonts w:asciiTheme="minorHAnsi" w:hAnsiTheme="minorHAnsi" w:cstheme="minorHAnsi"/>
          <w:sz w:val="22"/>
          <w:szCs w:val="22"/>
        </w:rPr>
        <w:t>poza zakresem niniejszego opracowania.</w:t>
      </w:r>
    </w:p>
    <w:p w14:paraId="45DCA233" w14:textId="77777777" w:rsidR="00921B30" w:rsidRDefault="00921B30" w:rsidP="00432C6D">
      <w:pPr>
        <w:pStyle w:val="11tekst"/>
        <w:spacing w:after="120" w:line="276" w:lineRule="auto"/>
        <w:ind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609242EE" w14:textId="5BF11925" w:rsidR="00432C6D" w:rsidRPr="002276EB" w:rsidRDefault="00432C6D" w:rsidP="00432C6D">
      <w:pPr>
        <w:pStyle w:val="archm11"/>
        <w:rPr>
          <w:rFonts w:asciiTheme="minorHAnsi" w:hAnsiTheme="minorHAnsi" w:cstheme="minorHAnsi"/>
        </w:rPr>
      </w:pPr>
      <w:bookmarkStart w:id="20" w:name="_Toc131672513"/>
      <w:r>
        <w:rPr>
          <w:rFonts w:asciiTheme="minorHAnsi" w:hAnsiTheme="minorHAnsi" w:cstheme="minorHAnsi"/>
        </w:rPr>
        <w:t>P</w:t>
      </w:r>
      <w:r w:rsidRPr="00432C6D">
        <w:rPr>
          <w:rFonts w:asciiTheme="minorHAnsi" w:hAnsiTheme="minorHAnsi" w:cstheme="minorHAnsi"/>
        </w:rPr>
        <w:t>owierzchni dróg, parkingów, placów i chodników</w:t>
      </w:r>
      <w:bookmarkEnd w:id="20"/>
    </w:p>
    <w:p w14:paraId="661E887D" w14:textId="1905B762" w:rsidR="00432C6D" w:rsidRPr="006B44F4" w:rsidRDefault="00432C6D" w:rsidP="00432C6D">
      <w:pPr>
        <w:pStyle w:val="11tekst"/>
        <w:spacing w:after="120" w:line="276" w:lineRule="auto"/>
        <w:ind w:left="1560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  <w:r w:rsidR="00CA36FA">
        <w:rPr>
          <w:rFonts w:asciiTheme="minorHAnsi" w:hAnsiTheme="minorHAnsi" w:cstheme="minorHAnsi"/>
          <w:sz w:val="22"/>
          <w:szCs w:val="22"/>
        </w:rPr>
        <w:t>.</w:t>
      </w:r>
    </w:p>
    <w:p w14:paraId="3C67100F" w14:textId="0CB2AFA0" w:rsidR="00432C6D" w:rsidRPr="002276EB" w:rsidRDefault="00432C6D" w:rsidP="00432C6D">
      <w:pPr>
        <w:pStyle w:val="archm11"/>
        <w:rPr>
          <w:rFonts w:asciiTheme="minorHAnsi" w:hAnsiTheme="minorHAnsi" w:cstheme="minorHAnsi"/>
        </w:rPr>
      </w:pPr>
      <w:bookmarkStart w:id="21" w:name="_Toc131672514"/>
      <w:r>
        <w:rPr>
          <w:rFonts w:asciiTheme="minorHAnsi" w:hAnsiTheme="minorHAnsi" w:cstheme="minorHAnsi"/>
        </w:rPr>
        <w:t>P</w:t>
      </w:r>
      <w:r w:rsidRPr="00432C6D">
        <w:rPr>
          <w:rFonts w:asciiTheme="minorHAnsi" w:hAnsiTheme="minorHAnsi" w:cstheme="minorHAnsi"/>
        </w:rPr>
        <w:t>owierzchni biologicznie czynnej</w:t>
      </w:r>
      <w:bookmarkEnd w:id="21"/>
    </w:p>
    <w:p w14:paraId="2E5AB777" w14:textId="64C0BE2D" w:rsidR="00432C6D" w:rsidRDefault="00432C6D" w:rsidP="00432C6D">
      <w:pPr>
        <w:pStyle w:val="11tekst"/>
        <w:spacing w:after="120" w:line="276" w:lineRule="auto"/>
        <w:ind w:left="1560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</w:p>
    <w:p w14:paraId="395A8F1B" w14:textId="18FAB620" w:rsidR="00432C6D" w:rsidRPr="002276EB" w:rsidRDefault="00432C6D" w:rsidP="00432C6D">
      <w:pPr>
        <w:pStyle w:val="archm11"/>
        <w:rPr>
          <w:rFonts w:asciiTheme="minorHAnsi" w:hAnsiTheme="minorHAnsi" w:cstheme="minorHAnsi"/>
        </w:rPr>
      </w:pPr>
      <w:bookmarkStart w:id="22" w:name="_Toc131672515"/>
      <w:r>
        <w:rPr>
          <w:rFonts w:asciiTheme="minorHAnsi" w:hAnsiTheme="minorHAnsi" w:cstheme="minorHAnsi"/>
        </w:rPr>
        <w:t>P</w:t>
      </w:r>
      <w:r w:rsidRPr="00432C6D">
        <w:rPr>
          <w:rFonts w:asciiTheme="minorHAnsi" w:hAnsiTheme="minorHAnsi" w:cstheme="minorHAnsi"/>
        </w:rPr>
        <w:t>owierzchni innych części terenu</w:t>
      </w:r>
      <w:bookmarkEnd w:id="22"/>
    </w:p>
    <w:p w14:paraId="1184C39E" w14:textId="16F97A17" w:rsidR="00A70854" w:rsidRDefault="00CD0B9A" w:rsidP="00CD0B9A">
      <w:pPr>
        <w:pStyle w:val="11tekst"/>
        <w:spacing w:after="120" w:line="276" w:lineRule="auto"/>
        <w:ind w:left="1560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</w:p>
    <w:p w14:paraId="7BCD89A9" w14:textId="77777777" w:rsidR="00CD0B9A" w:rsidRDefault="00CD0B9A" w:rsidP="00CD0B9A">
      <w:pPr>
        <w:pStyle w:val="11tekst"/>
        <w:spacing w:after="120" w:line="276" w:lineRule="auto"/>
        <w:ind w:left="1560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2C0D794A" w14:textId="77777777" w:rsidR="00C70DC3" w:rsidRDefault="00C70DC3" w:rsidP="00CD0B9A">
      <w:pPr>
        <w:pStyle w:val="11tekst"/>
        <w:spacing w:after="120" w:line="276" w:lineRule="auto"/>
        <w:ind w:left="1560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08AD0BF1" w14:textId="255BB229" w:rsidR="00432C6D" w:rsidRPr="002276EB" w:rsidRDefault="00F9748A" w:rsidP="00432C6D">
      <w:pPr>
        <w:pStyle w:val="archm1"/>
        <w:spacing w:after="0"/>
        <w:rPr>
          <w:rFonts w:asciiTheme="minorHAnsi" w:hAnsiTheme="minorHAnsi" w:cstheme="minorHAnsi"/>
        </w:rPr>
      </w:pPr>
      <w:bookmarkStart w:id="23" w:name="_Toc131672516"/>
      <w:r>
        <w:rPr>
          <w:rFonts w:asciiTheme="minorHAnsi" w:hAnsiTheme="minorHAnsi" w:cstheme="minorHAnsi"/>
        </w:rPr>
        <w:t>INFO</w:t>
      </w:r>
      <w:r w:rsidR="00432C6D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M</w:t>
      </w:r>
      <w:r w:rsidR="00432C6D">
        <w:rPr>
          <w:rFonts w:asciiTheme="minorHAnsi" w:hAnsiTheme="minorHAnsi" w:cstheme="minorHAnsi"/>
        </w:rPr>
        <w:t>ACJE I DANE</w:t>
      </w:r>
      <w:bookmarkEnd w:id="23"/>
    </w:p>
    <w:p w14:paraId="00ED5F80" w14:textId="67751C49" w:rsidR="00432C6D" w:rsidRPr="002276EB" w:rsidRDefault="00253317" w:rsidP="00253317">
      <w:pPr>
        <w:pStyle w:val="archm11"/>
        <w:rPr>
          <w:rFonts w:asciiTheme="minorHAnsi" w:hAnsiTheme="minorHAnsi" w:cstheme="minorHAnsi"/>
        </w:rPr>
      </w:pPr>
      <w:bookmarkStart w:id="24" w:name="_Toc131672517"/>
      <w:r>
        <w:rPr>
          <w:rFonts w:asciiTheme="minorHAnsi" w:hAnsiTheme="minorHAnsi" w:cstheme="minorHAnsi"/>
        </w:rPr>
        <w:t xml:space="preserve">Informacje o ograniczeniach lub zakazach </w:t>
      </w:r>
      <w:r w:rsidR="00432C6D" w:rsidRPr="00432C6D">
        <w:rPr>
          <w:rFonts w:asciiTheme="minorHAnsi" w:hAnsiTheme="minorHAnsi" w:cstheme="minorHAnsi"/>
        </w:rPr>
        <w:t>w z</w:t>
      </w:r>
      <w:r>
        <w:rPr>
          <w:rFonts w:asciiTheme="minorHAnsi" w:hAnsiTheme="minorHAnsi" w:cstheme="minorHAnsi"/>
        </w:rPr>
        <w:t xml:space="preserve">abudowie i zagospodarowaniu </w:t>
      </w:r>
      <w:r w:rsidR="00432C6D" w:rsidRPr="00432C6D">
        <w:rPr>
          <w:rFonts w:asciiTheme="minorHAnsi" w:hAnsiTheme="minorHAnsi" w:cstheme="minorHAnsi"/>
        </w:rPr>
        <w:t>terenu</w:t>
      </w:r>
      <w:bookmarkEnd w:id="24"/>
    </w:p>
    <w:p w14:paraId="2D7565BA" w14:textId="74BDB19B" w:rsidR="00432C6D" w:rsidRDefault="00432C6D" w:rsidP="00253317">
      <w:pPr>
        <w:pStyle w:val="11tekst"/>
        <w:spacing w:after="120" w:line="276" w:lineRule="auto"/>
        <w:ind w:left="1213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253317">
        <w:rPr>
          <w:rFonts w:asciiTheme="minorHAnsi" w:hAnsiTheme="minorHAnsi" w:cstheme="minorHAnsi"/>
          <w:sz w:val="22"/>
          <w:szCs w:val="22"/>
        </w:rPr>
        <w:t xml:space="preserve">ie planuje się zmian w istniejącym zagospodarowaniu terenu. </w:t>
      </w:r>
    </w:p>
    <w:p w14:paraId="0BCC5B34" w14:textId="4F35B229" w:rsidR="00432C6D" w:rsidRPr="0043703E" w:rsidRDefault="00432C6D" w:rsidP="00253317">
      <w:pPr>
        <w:pStyle w:val="archm11"/>
        <w:rPr>
          <w:rFonts w:asciiTheme="minorHAnsi" w:hAnsiTheme="minorHAnsi" w:cstheme="minorHAnsi"/>
        </w:rPr>
      </w:pPr>
      <w:bookmarkStart w:id="25" w:name="_Toc131672518"/>
      <w:r w:rsidRPr="00432C6D">
        <w:rPr>
          <w:rFonts w:asciiTheme="minorHAnsi" w:hAnsiTheme="minorHAnsi" w:cstheme="minorHAnsi"/>
        </w:rPr>
        <w:t xml:space="preserve">Dane </w:t>
      </w:r>
      <w:r w:rsidRPr="0043703E">
        <w:rPr>
          <w:rFonts w:asciiTheme="minorHAnsi" w:hAnsiTheme="minorHAnsi" w:cstheme="minorHAnsi"/>
        </w:rPr>
        <w:t>odnośnie ochrony konserwatorskiej</w:t>
      </w:r>
      <w:bookmarkEnd w:id="25"/>
    </w:p>
    <w:p w14:paraId="10F1DF72" w14:textId="36A9EDB7" w:rsidR="003B0B31" w:rsidRPr="00DA070C" w:rsidRDefault="00690451" w:rsidP="004261D5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  <w:r w:rsidRPr="0043703E">
        <w:rPr>
          <w:rFonts w:asciiTheme="minorHAnsi" w:hAnsiTheme="minorHAnsi" w:cstheme="minorHAnsi"/>
          <w:sz w:val="22"/>
          <w:szCs w:val="22"/>
        </w:rPr>
        <w:t xml:space="preserve">Przedmiotowy budynek jest wpisany do rejestru zabytków pod numerem </w:t>
      </w:r>
      <w:r w:rsidR="004261D5" w:rsidRPr="004261D5">
        <w:rPr>
          <w:rFonts w:asciiTheme="minorHAnsi" w:hAnsiTheme="minorHAnsi" w:cstheme="minorHAnsi"/>
          <w:bCs/>
          <w:sz w:val="22"/>
          <w:szCs w:val="22"/>
        </w:rPr>
        <w:t>76/54 z 14.01.1954r.</w:t>
      </w:r>
      <w:r w:rsidR="004261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3703E">
        <w:rPr>
          <w:rFonts w:asciiTheme="minorHAnsi" w:hAnsiTheme="minorHAnsi" w:cstheme="minorHAnsi"/>
          <w:sz w:val="22"/>
          <w:szCs w:val="22"/>
        </w:rPr>
        <w:t>Pozwolenie na budowę</w:t>
      </w:r>
      <w:r w:rsidR="004261D5">
        <w:rPr>
          <w:rFonts w:asciiTheme="minorHAnsi" w:hAnsiTheme="minorHAnsi" w:cstheme="minorHAnsi"/>
          <w:sz w:val="22"/>
          <w:szCs w:val="22"/>
        </w:rPr>
        <w:t>, remont</w:t>
      </w:r>
      <w:r w:rsidRPr="0043703E">
        <w:rPr>
          <w:rFonts w:asciiTheme="minorHAnsi" w:hAnsiTheme="minorHAnsi" w:cstheme="minorHAnsi"/>
          <w:sz w:val="22"/>
          <w:szCs w:val="22"/>
        </w:rPr>
        <w:t xml:space="preserve"> lub rozbiórkę obiektu budowlanego wydaje organ administracji architektoniczno</w:t>
      </w:r>
      <w:r w:rsidR="004261D5">
        <w:rPr>
          <w:rFonts w:asciiTheme="minorHAnsi" w:hAnsiTheme="minorHAnsi" w:cstheme="minorHAnsi"/>
          <w:sz w:val="22"/>
          <w:szCs w:val="22"/>
        </w:rPr>
        <w:t xml:space="preserve"> </w:t>
      </w:r>
      <w:r w:rsidRPr="0043703E">
        <w:rPr>
          <w:rFonts w:asciiTheme="minorHAnsi" w:hAnsiTheme="minorHAnsi" w:cstheme="minorHAnsi"/>
          <w:sz w:val="22"/>
          <w:szCs w:val="22"/>
        </w:rPr>
        <w:t>- budowlanej w uzgodnieniu z Opolskim Woje</w:t>
      </w:r>
      <w:r w:rsidR="00DA070C">
        <w:rPr>
          <w:rFonts w:asciiTheme="minorHAnsi" w:hAnsiTheme="minorHAnsi" w:cstheme="minorHAnsi"/>
          <w:sz w:val="22"/>
          <w:szCs w:val="22"/>
        </w:rPr>
        <w:t>wódzkim Konserwatorem Zabytków.</w:t>
      </w:r>
    </w:p>
    <w:p w14:paraId="0B0C9DF5" w14:textId="77777777" w:rsidR="00690451" w:rsidRPr="006B44F4" w:rsidRDefault="00690451" w:rsidP="00690451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</w:p>
    <w:p w14:paraId="051DE2AA" w14:textId="4D2DBE4C" w:rsidR="00432C6D" w:rsidRPr="002276EB" w:rsidRDefault="00253317" w:rsidP="00253317">
      <w:pPr>
        <w:pStyle w:val="archm11"/>
        <w:rPr>
          <w:rFonts w:asciiTheme="minorHAnsi" w:hAnsiTheme="minorHAnsi" w:cstheme="minorHAnsi"/>
        </w:rPr>
      </w:pPr>
      <w:bookmarkStart w:id="26" w:name="_Toc131672519"/>
      <w:r w:rsidRPr="00253317">
        <w:rPr>
          <w:rFonts w:asciiTheme="minorHAnsi" w:hAnsiTheme="minorHAnsi" w:cstheme="minorHAnsi"/>
        </w:rPr>
        <w:t>Dane określające wpływ eksploatacji górniczej na teren</w:t>
      </w:r>
      <w:bookmarkEnd w:id="26"/>
    </w:p>
    <w:p w14:paraId="40A5E5CD" w14:textId="5AA1F3E8" w:rsidR="00281809" w:rsidRDefault="00281809" w:rsidP="00281809">
      <w:pPr>
        <w:pStyle w:val="11tekst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60F9E">
        <w:rPr>
          <w:rFonts w:asciiTheme="minorHAnsi" w:hAnsiTheme="minorHAnsi" w:cstheme="minorHAnsi"/>
          <w:sz w:val="22"/>
          <w:szCs w:val="22"/>
        </w:rPr>
        <w:t>Obszar objęty opracowaniem nie znajduje się na terenie</w:t>
      </w:r>
      <w:r>
        <w:rPr>
          <w:rFonts w:asciiTheme="minorHAnsi" w:hAnsiTheme="minorHAnsi" w:cstheme="minorHAnsi"/>
          <w:sz w:val="22"/>
          <w:szCs w:val="22"/>
        </w:rPr>
        <w:t xml:space="preserve"> wpływu eksploatacji górniczej </w:t>
      </w:r>
      <w:r w:rsidRPr="00960F9E">
        <w:rPr>
          <w:rFonts w:asciiTheme="minorHAnsi" w:hAnsiTheme="minorHAnsi" w:cstheme="minorHAnsi"/>
          <w:sz w:val="22"/>
          <w:szCs w:val="22"/>
        </w:rPr>
        <w:t>w rozumieniu ustawy z dnia 9 czerwca 2011 r. Prawo geologiczne i górnicze (</w:t>
      </w:r>
      <w:r w:rsidR="00AD7834" w:rsidRPr="00AD7834">
        <w:rPr>
          <w:rFonts w:asciiTheme="minorHAnsi" w:hAnsiTheme="minorHAnsi" w:cstheme="minorHAnsi"/>
          <w:sz w:val="22"/>
          <w:szCs w:val="22"/>
        </w:rPr>
        <w:t>Dz.U.2022.1072 t.j. z dnia 2022.05.20</w:t>
      </w:r>
      <w:r w:rsidRPr="00960F9E">
        <w:rPr>
          <w:rFonts w:asciiTheme="minorHAnsi" w:hAnsiTheme="minorHAnsi" w:cstheme="minorHAnsi"/>
          <w:sz w:val="22"/>
          <w:szCs w:val="22"/>
        </w:rPr>
        <w:t>).</w:t>
      </w:r>
    </w:p>
    <w:p w14:paraId="7AD4EAD2" w14:textId="77777777" w:rsidR="00900081" w:rsidRPr="006B44F4" w:rsidRDefault="00900081" w:rsidP="00690451">
      <w:pPr>
        <w:pStyle w:val="11tekst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2C739D6" w14:textId="6E2895DE" w:rsidR="00432C6D" w:rsidRPr="00253317" w:rsidRDefault="00253317" w:rsidP="00253317">
      <w:pPr>
        <w:pStyle w:val="archm11"/>
        <w:rPr>
          <w:rFonts w:asciiTheme="minorHAnsi" w:hAnsiTheme="minorHAnsi" w:cstheme="minorHAnsi"/>
        </w:rPr>
      </w:pPr>
      <w:bookmarkStart w:id="27" w:name="_Toc131672520"/>
      <w:r w:rsidRPr="00253317">
        <w:rPr>
          <w:rFonts w:asciiTheme="minorHAnsi" w:hAnsiTheme="minorHAnsi" w:cstheme="minorHAnsi"/>
        </w:rPr>
        <w:t>Dane określające wpływ inwestycji na środowisko</w:t>
      </w:r>
      <w:bookmarkEnd w:id="27"/>
    </w:p>
    <w:p w14:paraId="1F8D9050" w14:textId="22593280" w:rsidR="00690451" w:rsidRDefault="00CA36FA" w:rsidP="00690451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Inwestycja nie </w:t>
      </w:r>
      <w:r w:rsidR="00690451" w:rsidRPr="00960F9E">
        <w:rPr>
          <w:rFonts w:asciiTheme="minorHAnsi" w:hAnsiTheme="minorHAnsi" w:cstheme="minorHAnsi"/>
          <w:sz w:val="22"/>
          <w:szCs w:val="22"/>
        </w:rPr>
        <w:t>należy do mogących znacząco oddziaływać na środowisko, nie stwarza zagrożeń dla środowiska i zdrowia użytkowników projektowanego obiekt</w:t>
      </w:r>
      <w:r w:rsidR="00690451">
        <w:rPr>
          <w:rFonts w:asciiTheme="minorHAnsi" w:hAnsiTheme="minorHAnsi" w:cstheme="minorHAnsi"/>
          <w:sz w:val="22"/>
          <w:szCs w:val="22"/>
        </w:rPr>
        <w:t xml:space="preserve">u oraz okolicznych mieszkańców. </w:t>
      </w:r>
    </w:p>
    <w:p w14:paraId="7A429187" w14:textId="14E61F13" w:rsidR="00690451" w:rsidRPr="00960F9E" w:rsidRDefault="00690451" w:rsidP="00690451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  <w:r w:rsidRPr="00960F9E">
        <w:rPr>
          <w:rFonts w:asciiTheme="minorHAnsi" w:hAnsiTheme="minorHAnsi" w:cstheme="minorHAnsi"/>
          <w:sz w:val="22"/>
          <w:szCs w:val="22"/>
        </w:rPr>
        <w:t xml:space="preserve">W oparciu o art. 32 ustawy Prawo Budowlane nie jest wymagana decyzja środowiskowa. </w:t>
      </w:r>
    </w:p>
    <w:p w14:paraId="66D5DD87" w14:textId="77777777" w:rsidR="00690451" w:rsidRDefault="00690451" w:rsidP="00690451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  <w:r w:rsidRPr="00960F9E">
        <w:rPr>
          <w:rFonts w:asciiTheme="minorHAnsi" w:hAnsiTheme="minorHAnsi" w:cstheme="minorHAnsi"/>
          <w:sz w:val="22"/>
          <w:szCs w:val="22"/>
        </w:rPr>
        <w:t xml:space="preserve">W oparciu o Rozporządzenie Rady Ministrów z dnia 9 listopada 2010 r. w sprawie przedsięwzięć mogących znacząco oddziaływać na środowisko (Dz.U.2019.1839 z dnia 2019.09.26): Zgodnie z §3 ust.1 pkt.55, inwestycja nie należy do mogących potencjalnie znacząco oddziaływać na środowisko i decyzja środowiskowa nie jest wymagana. </w:t>
      </w:r>
    </w:p>
    <w:p w14:paraId="38AF3780" w14:textId="141EEABD" w:rsidR="00CD0B9A" w:rsidRDefault="00480F5A" w:rsidP="00750EC7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  <w:r w:rsidRPr="00480F5A">
        <w:rPr>
          <w:rFonts w:asciiTheme="minorHAnsi" w:hAnsiTheme="minorHAnsi" w:cstheme="minorHAnsi"/>
          <w:sz w:val="22"/>
          <w:szCs w:val="22"/>
        </w:rPr>
        <w:lastRenderedPageBreak/>
        <w:t>W pobl</w:t>
      </w:r>
      <w:r w:rsidR="000F0E42">
        <w:rPr>
          <w:rFonts w:asciiTheme="minorHAnsi" w:hAnsiTheme="minorHAnsi" w:cstheme="minorHAnsi"/>
          <w:sz w:val="22"/>
          <w:szCs w:val="22"/>
        </w:rPr>
        <w:t>iżu obiektu, na którym planowany</w:t>
      </w:r>
      <w:r w:rsidRPr="00480F5A">
        <w:rPr>
          <w:rFonts w:asciiTheme="minorHAnsi" w:hAnsiTheme="minorHAnsi" w:cstheme="minorHAnsi"/>
          <w:sz w:val="22"/>
          <w:szCs w:val="22"/>
        </w:rPr>
        <w:t xml:space="preserve"> jest </w:t>
      </w:r>
      <w:r w:rsidR="000F0E42">
        <w:rPr>
          <w:rFonts w:asciiTheme="minorHAnsi" w:hAnsiTheme="minorHAnsi" w:cstheme="minorHAnsi"/>
          <w:sz w:val="22"/>
          <w:szCs w:val="22"/>
        </w:rPr>
        <w:t>remont</w:t>
      </w:r>
      <w:r w:rsidRPr="00480F5A">
        <w:rPr>
          <w:rFonts w:asciiTheme="minorHAnsi" w:hAnsiTheme="minorHAnsi" w:cstheme="minorHAnsi"/>
          <w:sz w:val="22"/>
          <w:szCs w:val="22"/>
        </w:rPr>
        <w:t xml:space="preserve">, nie znajduje się jakakolwiek forma ochrony przyrody podlegająca ochronie na podstawie ustawy z dnia 16 kwietnia 2004 r. o ochronie przyrody (tekst jednolity Dz. U. z 2009r. Nr 151, poz. 1220, ze zm.). Obiekt nie jest zlokalizowany na obszarze lub w sąsiedztwie wyznaczonego lub projektowanego obszaru Natura 2000. </w:t>
      </w:r>
    </w:p>
    <w:p w14:paraId="34F0FA93" w14:textId="77777777" w:rsidR="00CD0B9A" w:rsidRDefault="00CD0B9A" w:rsidP="000F0E42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</w:p>
    <w:p w14:paraId="565BDAD9" w14:textId="1EFA1850" w:rsidR="00253317" w:rsidRPr="000B3852" w:rsidRDefault="000B3852" w:rsidP="000B3852">
      <w:pPr>
        <w:pStyle w:val="archm1"/>
        <w:rPr>
          <w:rFonts w:asciiTheme="minorHAnsi" w:hAnsiTheme="minorHAnsi" w:cstheme="minorHAnsi"/>
          <w:sz w:val="22"/>
          <w:szCs w:val="22"/>
        </w:rPr>
      </w:pPr>
      <w:bookmarkStart w:id="28" w:name="_Toc131672521"/>
      <w:r>
        <w:rPr>
          <w:rFonts w:asciiTheme="minorHAnsi" w:hAnsiTheme="minorHAnsi" w:cstheme="minorHAnsi"/>
        </w:rPr>
        <w:t>D</w:t>
      </w:r>
      <w:r w:rsidRPr="00690451">
        <w:rPr>
          <w:rFonts w:asciiTheme="minorHAnsi" w:hAnsiTheme="minorHAnsi" w:cstheme="minorHAnsi"/>
        </w:rPr>
        <w:t>ANE DOTYCZĄCE WARUNKÓW OCHRONY PRZECIWPOŻAROWEJ</w:t>
      </w:r>
      <w:bookmarkEnd w:id="28"/>
    </w:p>
    <w:p w14:paraId="002756DA" w14:textId="0B58E353" w:rsidR="000B3852" w:rsidRDefault="000B3852" w:rsidP="000B3852">
      <w:pPr>
        <w:pStyle w:val="11tekst"/>
        <w:spacing w:after="120" w:line="276" w:lineRule="auto"/>
        <w:ind w:left="1560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  <w:r w:rsidR="00CA36FA">
        <w:rPr>
          <w:rFonts w:asciiTheme="minorHAnsi" w:hAnsiTheme="minorHAnsi" w:cstheme="minorHAnsi"/>
          <w:sz w:val="22"/>
          <w:szCs w:val="22"/>
        </w:rPr>
        <w:t>.</w:t>
      </w:r>
    </w:p>
    <w:p w14:paraId="214201FA" w14:textId="77777777" w:rsidR="00CD0B9A" w:rsidRPr="006B44F4" w:rsidRDefault="00CD0B9A" w:rsidP="000B3852">
      <w:pPr>
        <w:pStyle w:val="11tekst"/>
        <w:spacing w:after="120" w:line="276" w:lineRule="auto"/>
        <w:ind w:left="1560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6287748" w14:textId="510AE289" w:rsidR="000B3852" w:rsidRPr="000B3852" w:rsidRDefault="000B3852" w:rsidP="000B3852">
      <w:pPr>
        <w:pStyle w:val="archm1"/>
        <w:rPr>
          <w:rFonts w:asciiTheme="minorHAnsi" w:hAnsiTheme="minorHAnsi" w:cstheme="minorHAnsi"/>
          <w:sz w:val="22"/>
          <w:szCs w:val="22"/>
        </w:rPr>
      </w:pPr>
      <w:bookmarkStart w:id="29" w:name="_Toc131672522"/>
      <w:r>
        <w:rPr>
          <w:rFonts w:asciiTheme="minorHAnsi" w:hAnsiTheme="minorHAnsi" w:cstheme="minorHAnsi"/>
        </w:rPr>
        <w:t>I</w:t>
      </w:r>
      <w:r w:rsidRPr="000B3852">
        <w:rPr>
          <w:rFonts w:asciiTheme="minorHAnsi" w:hAnsiTheme="minorHAnsi" w:cstheme="minorHAnsi"/>
        </w:rPr>
        <w:t>NNE NIEZBĘDNE DANE WYNIKAJĄCE ZE SPECYFIKI, CHARAKTERU I STOPNIA SKOMPLIKOWANIA OBIEKTU BUDOWLANEGO LUB ROBÓT BUDOWLANYCH</w:t>
      </w:r>
      <w:bookmarkEnd w:id="29"/>
    </w:p>
    <w:p w14:paraId="2E293234" w14:textId="6C15ADE2" w:rsidR="00432C6D" w:rsidRDefault="000B3852" w:rsidP="000B3852">
      <w:pPr>
        <w:pStyle w:val="11tekst"/>
        <w:spacing w:after="120" w:line="276" w:lineRule="auto"/>
        <w:ind w:left="1560"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dotyczy</w:t>
      </w:r>
      <w:r w:rsidR="00CA36FA">
        <w:rPr>
          <w:rFonts w:asciiTheme="minorHAnsi" w:hAnsiTheme="minorHAnsi" w:cstheme="minorHAnsi"/>
          <w:sz w:val="22"/>
          <w:szCs w:val="22"/>
        </w:rPr>
        <w:t>.</w:t>
      </w:r>
    </w:p>
    <w:p w14:paraId="0AFC2CA3" w14:textId="77777777" w:rsidR="00960F9E" w:rsidRPr="00960F9E" w:rsidRDefault="00960F9E" w:rsidP="00960F9E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</w:p>
    <w:p w14:paraId="442AF138" w14:textId="77777777" w:rsidR="005F0612" w:rsidRPr="002276EB" w:rsidRDefault="005F0612" w:rsidP="005F0612">
      <w:pPr>
        <w:pStyle w:val="archm1"/>
        <w:ind w:left="851"/>
        <w:rPr>
          <w:rFonts w:asciiTheme="minorHAnsi" w:hAnsiTheme="minorHAnsi" w:cstheme="minorHAnsi"/>
        </w:rPr>
      </w:pPr>
      <w:bookmarkStart w:id="30" w:name="_Toc469583525"/>
      <w:bookmarkStart w:id="31" w:name="_Toc501526016"/>
      <w:bookmarkStart w:id="32" w:name="_Toc10302040"/>
      <w:bookmarkStart w:id="33" w:name="_Toc131672523"/>
      <w:r w:rsidRPr="002276EB">
        <w:rPr>
          <w:rFonts w:asciiTheme="minorHAnsi" w:hAnsiTheme="minorHAnsi" w:cstheme="minorHAnsi"/>
        </w:rPr>
        <w:t>INFORMACJA O OBSZARZE ODDZIAŁYWANIA OBIEKTU</w:t>
      </w:r>
      <w:bookmarkEnd w:id="30"/>
      <w:bookmarkEnd w:id="31"/>
      <w:bookmarkEnd w:id="32"/>
      <w:bookmarkEnd w:id="33"/>
    </w:p>
    <w:p w14:paraId="218F7CA7" w14:textId="12C58D75" w:rsidR="005F0612" w:rsidRPr="00960F9E" w:rsidRDefault="005F0612" w:rsidP="004261D5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  <w:r w:rsidRPr="00960F9E">
        <w:rPr>
          <w:rFonts w:asciiTheme="minorHAnsi" w:hAnsiTheme="minorHAnsi" w:cstheme="minorHAnsi"/>
          <w:sz w:val="22"/>
          <w:szCs w:val="22"/>
        </w:rPr>
        <w:t xml:space="preserve">Istniejący obiekt w całości zawiera się na działce nr </w:t>
      </w:r>
      <w:r w:rsidR="004261D5">
        <w:rPr>
          <w:rFonts w:asciiTheme="minorHAnsi" w:hAnsiTheme="minorHAnsi" w:cstheme="minorHAnsi"/>
          <w:sz w:val="22"/>
          <w:szCs w:val="22"/>
        </w:rPr>
        <w:t>205/33.</w:t>
      </w:r>
      <w:r w:rsidR="00960F9E">
        <w:rPr>
          <w:rFonts w:asciiTheme="minorHAnsi" w:hAnsiTheme="minorHAnsi" w:cstheme="minorHAnsi"/>
          <w:sz w:val="22"/>
          <w:szCs w:val="22"/>
        </w:rPr>
        <w:t xml:space="preserve"> </w:t>
      </w:r>
      <w:r w:rsidRPr="00960F9E">
        <w:rPr>
          <w:rFonts w:asciiTheme="minorHAnsi" w:hAnsiTheme="minorHAnsi" w:cstheme="minorHAnsi"/>
          <w:sz w:val="22"/>
          <w:szCs w:val="22"/>
        </w:rPr>
        <w:t xml:space="preserve">W zakresie projektu znajduje się </w:t>
      </w:r>
      <w:r w:rsidR="00960F9E">
        <w:rPr>
          <w:rFonts w:asciiTheme="minorHAnsi" w:hAnsiTheme="minorHAnsi" w:cstheme="minorHAnsi"/>
          <w:sz w:val="22"/>
          <w:szCs w:val="22"/>
        </w:rPr>
        <w:t xml:space="preserve">remont </w:t>
      </w:r>
      <w:r w:rsidR="00B52F10">
        <w:rPr>
          <w:rFonts w:asciiTheme="minorHAnsi" w:hAnsiTheme="minorHAnsi" w:cstheme="minorHAnsi"/>
          <w:sz w:val="22"/>
          <w:szCs w:val="22"/>
        </w:rPr>
        <w:t>kościoła</w:t>
      </w:r>
      <w:r w:rsidRPr="00960F9E">
        <w:rPr>
          <w:rFonts w:asciiTheme="minorHAnsi" w:hAnsiTheme="minorHAnsi" w:cstheme="minorHAnsi"/>
          <w:sz w:val="22"/>
          <w:szCs w:val="22"/>
        </w:rPr>
        <w:t xml:space="preserve">.  Zakres prac w całości będzie zawierał się na działce nr </w:t>
      </w:r>
      <w:r w:rsidR="004261D5">
        <w:rPr>
          <w:rFonts w:asciiTheme="minorHAnsi" w:hAnsiTheme="minorHAnsi" w:cstheme="minorHAnsi"/>
          <w:sz w:val="22"/>
          <w:szCs w:val="22"/>
        </w:rPr>
        <w:t xml:space="preserve">205/33 </w:t>
      </w:r>
      <w:r w:rsidR="00960F9E">
        <w:rPr>
          <w:rFonts w:asciiTheme="minorHAnsi" w:hAnsiTheme="minorHAnsi" w:cstheme="minorHAnsi"/>
          <w:sz w:val="22"/>
          <w:szCs w:val="22"/>
        </w:rPr>
        <w:t xml:space="preserve"> </w:t>
      </w:r>
      <w:r w:rsidRPr="00960F9E">
        <w:rPr>
          <w:rFonts w:asciiTheme="minorHAnsi" w:hAnsiTheme="minorHAnsi" w:cstheme="minorHAnsi"/>
          <w:sz w:val="22"/>
          <w:szCs w:val="22"/>
        </w:rPr>
        <w:t xml:space="preserve">i nie wpłynie na </w:t>
      </w:r>
      <w:r w:rsidR="00960F9E">
        <w:rPr>
          <w:rFonts w:asciiTheme="minorHAnsi" w:hAnsiTheme="minorHAnsi" w:cstheme="minorHAnsi"/>
          <w:sz w:val="22"/>
          <w:szCs w:val="22"/>
        </w:rPr>
        <w:t xml:space="preserve">sąsiednie </w:t>
      </w:r>
      <w:r w:rsidRPr="00960F9E">
        <w:rPr>
          <w:rFonts w:asciiTheme="minorHAnsi" w:hAnsiTheme="minorHAnsi" w:cstheme="minorHAnsi"/>
          <w:sz w:val="22"/>
          <w:szCs w:val="22"/>
        </w:rPr>
        <w:t xml:space="preserve">działki </w:t>
      </w:r>
      <w:r w:rsidR="00960F9E">
        <w:rPr>
          <w:rFonts w:asciiTheme="minorHAnsi" w:hAnsiTheme="minorHAnsi" w:cstheme="minorHAnsi"/>
          <w:sz w:val="22"/>
          <w:szCs w:val="22"/>
        </w:rPr>
        <w:t>oraz</w:t>
      </w:r>
      <w:r w:rsidRPr="00960F9E">
        <w:rPr>
          <w:rFonts w:asciiTheme="minorHAnsi" w:hAnsiTheme="minorHAnsi" w:cstheme="minorHAnsi"/>
          <w:sz w:val="22"/>
          <w:szCs w:val="22"/>
        </w:rPr>
        <w:t xml:space="preserve"> budynki, w związku z tym </w:t>
      </w:r>
      <w:r w:rsidR="00960F9E">
        <w:rPr>
          <w:rFonts w:asciiTheme="minorHAnsi" w:hAnsiTheme="minorHAnsi" w:cstheme="minorHAnsi"/>
          <w:sz w:val="22"/>
          <w:szCs w:val="22"/>
        </w:rPr>
        <w:t xml:space="preserve">remont </w:t>
      </w:r>
      <w:r w:rsidR="00B52F10">
        <w:rPr>
          <w:rFonts w:asciiTheme="minorHAnsi" w:hAnsiTheme="minorHAnsi" w:cstheme="minorHAnsi"/>
          <w:sz w:val="22"/>
          <w:szCs w:val="22"/>
        </w:rPr>
        <w:t>budynku</w:t>
      </w:r>
      <w:r w:rsidRPr="00960F9E">
        <w:rPr>
          <w:rFonts w:asciiTheme="minorHAnsi" w:hAnsiTheme="minorHAnsi" w:cstheme="minorHAnsi"/>
          <w:sz w:val="22"/>
          <w:szCs w:val="22"/>
        </w:rPr>
        <w:t xml:space="preserve"> nie wpłynie na zwiększenie</w:t>
      </w:r>
      <w:r w:rsidR="00960F9E">
        <w:rPr>
          <w:rFonts w:asciiTheme="minorHAnsi" w:hAnsiTheme="minorHAnsi" w:cstheme="minorHAnsi"/>
          <w:sz w:val="22"/>
          <w:szCs w:val="22"/>
        </w:rPr>
        <w:t xml:space="preserve"> obszaru oddziaływania obiektu (</w:t>
      </w:r>
      <w:r w:rsidRPr="00960F9E">
        <w:rPr>
          <w:rFonts w:asciiTheme="minorHAnsi" w:hAnsiTheme="minorHAnsi" w:cstheme="minorHAnsi"/>
          <w:sz w:val="22"/>
          <w:szCs w:val="22"/>
        </w:rPr>
        <w:t>definicja obszaru oddziaływania obiektu na podstaw</w:t>
      </w:r>
      <w:r w:rsidR="00960F9E">
        <w:rPr>
          <w:rFonts w:asciiTheme="minorHAnsi" w:hAnsiTheme="minorHAnsi" w:cstheme="minorHAnsi"/>
          <w:sz w:val="22"/>
          <w:szCs w:val="22"/>
        </w:rPr>
        <w:t xml:space="preserve">ie zapisów art. 3 pkt 20 ustawy Prawo Budowlane), </w:t>
      </w:r>
      <w:r w:rsidRPr="00960F9E">
        <w:rPr>
          <w:rFonts w:asciiTheme="minorHAnsi" w:hAnsiTheme="minorHAnsi" w:cstheme="minorHAnsi"/>
          <w:sz w:val="22"/>
          <w:szCs w:val="22"/>
        </w:rPr>
        <w:t xml:space="preserve">bowiem nie niesie ograniczenia dla terenów niezabudowanych dot. możliwości lokalizacji zabudowy lub urządzeń budowlanych bądź zmiany warunków użytkowania. </w:t>
      </w:r>
    </w:p>
    <w:p w14:paraId="6E16E79F" w14:textId="487A24C9" w:rsidR="00E078EA" w:rsidRPr="00EA5BF6" w:rsidRDefault="005F0612" w:rsidP="00EA5BF6">
      <w:pPr>
        <w:pStyle w:val="11tekst"/>
        <w:spacing w:line="276" w:lineRule="auto"/>
        <w:ind w:firstLine="573"/>
        <w:rPr>
          <w:rFonts w:asciiTheme="minorHAnsi" w:hAnsiTheme="minorHAnsi" w:cstheme="minorHAnsi"/>
          <w:sz w:val="22"/>
          <w:szCs w:val="22"/>
        </w:rPr>
      </w:pPr>
      <w:r w:rsidRPr="00960F9E">
        <w:rPr>
          <w:rFonts w:asciiTheme="minorHAnsi" w:hAnsiTheme="minorHAnsi" w:cstheme="minorHAnsi"/>
          <w:sz w:val="22"/>
          <w:szCs w:val="22"/>
        </w:rPr>
        <w:t>Zakres zamierzenia budowlanego nie wpłynie na zwiększenie zanieczyszczenia powi</w:t>
      </w:r>
      <w:bookmarkStart w:id="34" w:name="_Toc415045046"/>
      <w:r w:rsidRPr="00960F9E">
        <w:rPr>
          <w:rFonts w:asciiTheme="minorHAnsi" w:hAnsiTheme="minorHAnsi" w:cstheme="minorHAnsi"/>
          <w:sz w:val="22"/>
          <w:szCs w:val="22"/>
        </w:rPr>
        <w:t xml:space="preserve">etrza, uciążliwych zapachów czy poziomu hałasu na terenie. </w:t>
      </w:r>
      <w:bookmarkEnd w:id="34"/>
    </w:p>
    <w:p w14:paraId="7FC0AA5B" w14:textId="3E497873" w:rsidR="00466BA2" w:rsidRDefault="00466BA2">
      <w:pPr>
        <w:rPr>
          <w:rFonts w:eastAsia="Lucida Sans Unicode" w:cstheme="minorHAnsi"/>
          <w:kern w:val="3"/>
          <w:sz w:val="20"/>
          <w:szCs w:val="20"/>
          <w:lang w:eastAsia="zh-CN"/>
        </w:rPr>
      </w:pPr>
      <w:r>
        <w:rPr>
          <w:rFonts w:cstheme="minorHAnsi"/>
        </w:rPr>
        <w:br w:type="page"/>
      </w:r>
    </w:p>
    <w:p w14:paraId="239EB8DC" w14:textId="77777777" w:rsidR="00E078EA" w:rsidRDefault="00E078EA" w:rsidP="005D0FC1">
      <w:pPr>
        <w:pStyle w:val="11tekst"/>
        <w:spacing w:line="276" w:lineRule="auto"/>
        <w:ind w:left="0" w:firstLine="0"/>
        <w:contextualSpacing/>
        <w:rPr>
          <w:rFonts w:asciiTheme="minorHAnsi" w:hAnsiTheme="minorHAnsi" w:cstheme="minorHAnsi"/>
        </w:rPr>
      </w:pPr>
    </w:p>
    <w:p w14:paraId="31DF1890" w14:textId="77777777" w:rsidR="00466DA3" w:rsidRDefault="00466DA3" w:rsidP="00466DA3">
      <w:pPr>
        <w:rPr>
          <w:rFonts w:eastAsia="Lucida Sans Unicode" w:cstheme="minorHAnsi"/>
          <w:kern w:val="3"/>
          <w:sz w:val="20"/>
          <w:szCs w:val="20"/>
          <w:lang w:eastAsia="zh-CN"/>
        </w:rPr>
      </w:pPr>
    </w:p>
    <w:p w14:paraId="3A3CA3CD" w14:textId="77777777" w:rsidR="00466DA3" w:rsidRPr="00585EA4" w:rsidRDefault="00466DA3" w:rsidP="00466DA3">
      <w:pPr>
        <w:pStyle w:val="11tekst"/>
        <w:spacing w:line="276" w:lineRule="auto"/>
        <w:ind w:left="0" w:firstLine="0"/>
        <w:contextualSpacing/>
        <w:rPr>
          <w:rFonts w:asciiTheme="minorHAnsi" w:hAnsiTheme="minorHAnsi" w:cstheme="minorHAnsi"/>
        </w:rPr>
      </w:pPr>
    </w:p>
    <w:p w14:paraId="20EEAD3D" w14:textId="77777777" w:rsidR="00A31B51" w:rsidRPr="00D23B25" w:rsidRDefault="00A31B51" w:rsidP="00A31B51">
      <w:pPr>
        <w:rPr>
          <w:rFonts w:cstheme="minorHAnsi"/>
          <w:b/>
          <w:sz w:val="20"/>
          <w:szCs w:val="20"/>
        </w:rPr>
      </w:pPr>
    </w:p>
    <w:p w14:paraId="7F78B0A2" w14:textId="77777777" w:rsidR="00A31B51" w:rsidRPr="00BA7587" w:rsidRDefault="00A31B51" w:rsidP="00A31B51">
      <w:pPr>
        <w:rPr>
          <w:rFonts w:cstheme="minorHAnsi"/>
          <w:sz w:val="20"/>
          <w:szCs w:val="20"/>
        </w:rPr>
      </w:pP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  <w:r w:rsidRPr="00BA7587">
        <w:rPr>
          <w:rFonts w:cstheme="minorHAnsi"/>
          <w:sz w:val="20"/>
          <w:szCs w:val="20"/>
        </w:rPr>
        <w:tab/>
      </w:r>
    </w:p>
    <w:p w14:paraId="541D2EE3" w14:textId="77777777" w:rsidR="00A31B51" w:rsidRPr="00BA7587" w:rsidRDefault="00A31B51" w:rsidP="00A31B51">
      <w:pPr>
        <w:jc w:val="center"/>
        <w:rPr>
          <w:rFonts w:cstheme="minorHAnsi"/>
          <w:sz w:val="20"/>
          <w:szCs w:val="20"/>
        </w:rPr>
      </w:pPr>
    </w:p>
    <w:p w14:paraId="7E9C93DA" w14:textId="77777777" w:rsidR="00A31B51" w:rsidRPr="00BA7587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57E106C8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6ECE18C5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73992FE7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56CFB82A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79D8F7D9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13A942CF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5F74C628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1FF51B48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192455B3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21F884E1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560E5ED7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0059334E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7911D89A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3CAF7EAA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339B0511" w14:textId="091D9E27" w:rsidR="00A31B51" w:rsidRPr="00A31B51" w:rsidRDefault="00E87997" w:rsidP="00E87997">
      <w:pPr>
        <w:pStyle w:val="archmI"/>
        <w:rPr>
          <w:sz w:val="32"/>
          <w:szCs w:val="32"/>
        </w:rPr>
      </w:pPr>
      <w:bookmarkStart w:id="35" w:name="_Toc131672524"/>
      <w:r w:rsidRPr="00E87997">
        <w:t>PRZYNALEŻNOŚĆ DO IZBY I UPRAWNIENIA BUDOWLANE</w:t>
      </w:r>
      <w:bookmarkEnd w:id="35"/>
    </w:p>
    <w:p w14:paraId="5D1E37B0" w14:textId="77777777" w:rsidR="00A31B51" w:rsidRPr="00A31B51" w:rsidRDefault="00A31B51" w:rsidP="00A31B51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6B4B44F5" w14:textId="77777777" w:rsidR="00A31B51" w:rsidRPr="00A31B51" w:rsidRDefault="00A31B51" w:rsidP="00A31B51">
      <w:pPr>
        <w:spacing w:after="0"/>
        <w:contextualSpacing/>
        <w:rPr>
          <w:rFonts w:cstheme="minorHAnsi"/>
          <w:b/>
          <w:sz w:val="56"/>
          <w:szCs w:val="56"/>
        </w:rPr>
      </w:pPr>
    </w:p>
    <w:p w14:paraId="41A16C08" w14:textId="77777777" w:rsidR="00A31B51" w:rsidRPr="00A31B51" w:rsidRDefault="00A31B51" w:rsidP="00A31B51">
      <w:pPr>
        <w:rPr>
          <w:rFonts w:cstheme="minorHAnsi"/>
          <w:b/>
          <w:sz w:val="56"/>
          <w:szCs w:val="56"/>
        </w:rPr>
      </w:pPr>
      <w:r w:rsidRPr="00A31B51">
        <w:rPr>
          <w:rFonts w:cstheme="minorHAnsi"/>
          <w:b/>
          <w:sz w:val="56"/>
          <w:szCs w:val="56"/>
        </w:rPr>
        <w:br w:type="page"/>
      </w:r>
    </w:p>
    <w:p w14:paraId="5D6FC1E8" w14:textId="5BD26208" w:rsidR="00A31B51" w:rsidRPr="00A132EF" w:rsidRDefault="00A31B51" w:rsidP="00A31B51">
      <w:pPr>
        <w:pStyle w:val="archm1"/>
        <w:numPr>
          <w:ilvl w:val="0"/>
          <w:numId w:val="0"/>
        </w:numPr>
        <w:ind w:left="792" w:hanging="432"/>
        <w:rPr>
          <w:color w:val="FFFFFF" w:themeColor="background1"/>
          <w:sz w:val="22"/>
          <w:szCs w:val="22"/>
        </w:rPr>
      </w:pPr>
    </w:p>
    <w:p w14:paraId="236EC89C" w14:textId="0FBF7307" w:rsidR="00A31B51" w:rsidRPr="00A31B51" w:rsidRDefault="00A31B51" w:rsidP="00A31B51">
      <w:pPr>
        <w:spacing w:after="0"/>
        <w:contextualSpacing/>
        <w:jc w:val="center"/>
        <w:rPr>
          <w:rFonts w:cstheme="minorHAnsi"/>
          <w:b/>
        </w:rPr>
      </w:pPr>
    </w:p>
    <w:p w14:paraId="1F7EDA4C" w14:textId="2314DDE2" w:rsidR="00A31B51" w:rsidRPr="00A31B51" w:rsidRDefault="00A31B51" w:rsidP="001B4558">
      <w:pPr>
        <w:spacing w:after="0"/>
        <w:contextualSpacing/>
        <w:rPr>
          <w:rFonts w:cstheme="minorHAnsi"/>
          <w:b/>
          <w:noProof/>
          <w:lang w:eastAsia="pl-PL"/>
        </w:rPr>
      </w:pPr>
    </w:p>
    <w:p w14:paraId="1458CC2E" w14:textId="77777777" w:rsidR="000F0E42" w:rsidRPr="00E27559" w:rsidRDefault="000F0E42" w:rsidP="000F0E42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  <w:r w:rsidRPr="00E27559">
        <w:rPr>
          <w:rFonts w:ascii="Calibri" w:hAnsi="Calibri" w:cs="Calibri"/>
          <w:bCs/>
          <w:iCs/>
        </w:rPr>
        <w:t>Zgodnie z art. 34 ust. 3d</w:t>
      </w:r>
      <w:r>
        <w:rPr>
          <w:rFonts w:ascii="Calibri" w:hAnsi="Calibri" w:cs="Calibri"/>
          <w:bCs/>
          <w:iCs/>
        </w:rPr>
        <w:t xml:space="preserve">a </w:t>
      </w:r>
      <w:r w:rsidRPr="00E27559">
        <w:rPr>
          <w:rFonts w:ascii="Calibri" w:hAnsi="Calibri" w:cs="Calibri"/>
          <w:bCs/>
          <w:iCs/>
        </w:rPr>
        <w:t xml:space="preserve"> ustawy z dnia 7 lipca 1994 r. - Prawo budowlane </w:t>
      </w:r>
    </w:p>
    <w:p w14:paraId="2D9DCFE9" w14:textId="77777777" w:rsidR="000F0E42" w:rsidRPr="00E27559" w:rsidRDefault="000F0E42" w:rsidP="000F0E42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  <w:r w:rsidRPr="00E27559">
        <w:rPr>
          <w:rFonts w:ascii="Calibri" w:hAnsi="Calibri" w:cs="Calibri"/>
          <w:bCs/>
          <w:iCs/>
        </w:rPr>
        <w:t>(Dz.U.2021.2351 t.j. z dnia 2021.12.20 z późn. zm.)</w:t>
      </w:r>
    </w:p>
    <w:p w14:paraId="1A3DF743" w14:textId="77777777" w:rsidR="000F0E42" w:rsidRPr="00E27559" w:rsidRDefault="000F0E42" w:rsidP="000F0E42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  <w:r w:rsidRPr="00E27559">
        <w:rPr>
          <w:rFonts w:ascii="Calibri" w:hAnsi="Calibri" w:cs="Calibri"/>
          <w:bCs/>
          <w:iCs/>
        </w:rPr>
        <w:t xml:space="preserve"> </w:t>
      </w:r>
    </w:p>
    <w:p w14:paraId="5643821B" w14:textId="77777777" w:rsidR="000F0E42" w:rsidRPr="00E27559" w:rsidRDefault="000F0E42" w:rsidP="000F0E42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  <w:r w:rsidRPr="00E27559">
        <w:rPr>
          <w:rFonts w:ascii="Calibri" w:hAnsi="Calibri" w:cs="Calibri"/>
          <w:bCs/>
          <w:iCs/>
        </w:rPr>
        <w:t>1)</w:t>
      </w:r>
      <w:r>
        <w:rPr>
          <w:rFonts w:ascii="Calibri" w:hAnsi="Calibri" w:cs="Calibri"/>
          <w:bCs/>
          <w:iCs/>
        </w:rPr>
        <w:t xml:space="preserve"> </w:t>
      </w:r>
      <w:r w:rsidRPr="00E27559">
        <w:rPr>
          <w:rFonts w:ascii="Calibri" w:hAnsi="Calibri" w:cs="Calibri"/>
          <w:bCs/>
          <w:iCs/>
        </w:rPr>
        <w:t>uprawnień budowlanych w odpowiedniej specjalności, o którym mowa w ust. 3d pkt 1 - nie stosuje się do uprawnień budowlanych wpisanych do centralnego rejestru osób posiadających uprawnienia budowlane;</w:t>
      </w:r>
    </w:p>
    <w:p w14:paraId="76E32B8F" w14:textId="77777777" w:rsidR="000F0E42" w:rsidRDefault="000F0E42" w:rsidP="000F0E42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  <w:r w:rsidRPr="00E27559">
        <w:rPr>
          <w:rFonts w:ascii="Calibri" w:hAnsi="Calibri" w:cs="Calibri"/>
          <w:bCs/>
          <w:iCs/>
        </w:rPr>
        <w:t>2)</w:t>
      </w:r>
      <w:r>
        <w:rPr>
          <w:rFonts w:ascii="Calibri" w:hAnsi="Calibri" w:cs="Calibri"/>
          <w:bCs/>
          <w:iCs/>
        </w:rPr>
        <w:t xml:space="preserve"> </w:t>
      </w:r>
      <w:r w:rsidRPr="00E27559">
        <w:rPr>
          <w:rFonts w:ascii="Calibri" w:hAnsi="Calibri" w:cs="Calibri"/>
          <w:bCs/>
          <w:iCs/>
        </w:rPr>
        <w:tab/>
        <w:t>zaświadczenia, o którym mowa w ust. 3d pkt 2 - nie stosuje się do osób wpisanych do centralnego rejestru osób posiadających uprawnienia budowlane.</w:t>
      </w:r>
    </w:p>
    <w:p w14:paraId="040B006B" w14:textId="77777777" w:rsidR="000F0E42" w:rsidRDefault="000F0E42" w:rsidP="000F0E42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</w:p>
    <w:p w14:paraId="351BB8E7" w14:textId="77777777" w:rsidR="000F0E42" w:rsidRDefault="000F0E42" w:rsidP="000F0E42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Dotyczy:</w:t>
      </w:r>
    </w:p>
    <w:p w14:paraId="039139F5" w14:textId="77777777" w:rsidR="000F0E42" w:rsidRPr="00E27559" w:rsidRDefault="000F0E42" w:rsidP="000F0E42">
      <w:pPr>
        <w:pStyle w:val="Nagwek"/>
        <w:spacing w:before="120" w:after="120" w:line="276" w:lineRule="auto"/>
        <w:contextualSpacing/>
        <w:jc w:val="center"/>
        <w:rPr>
          <w:rFonts w:ascii="Calibri" w:hAnsi="Calibri" w:cs="Calibri"/>
          <w:bCs/>
          <w:iCs/>
        </w:rPr>
      </w:pPr>
    </w:p>
    <w:tbl>
      <w:tblPr>
        <w:tblStyle w:val="Tabela-Siatka"/>
        <w:tblW w:w="8930" w:type="dxa"/>
        <w:tblInd w:w="534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0F0E42" w:rsidRPr="007A619A" w14:paraId="037A2F63" w14:textId="77777777" w:rsidTr="00AD7834">
        <w:tc>
          <w:tcPr>
            <w:tcW w:w="2835" w:type="dxa"/>
          </w:tcPr>
          <w:p w14:paraId="75691CC7" w14:textId="77777777" w:rsidR="000F0E42" w:rsidRPr="007A619A" w:rsidRDefault="000F0E42" w:rsidP="00AD7834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Konstrukcja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Projektant</w:t>
            </w:r>
          </w:p>
        </w:tc>
        <w:tc>
          <w:tcPr>
            <w:tcW w:w="6095" w:type="dxa"/>
          </w:tcPr>
          <w:p w14:paraId="5C820802" w14:textId="77777777" w:rsidR="000F0E42" w:rsidRPr="007A619A" w:rsidRDefault="000F0E42" w:rsidP="00AD7834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A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mgr inż. Kamil Jurkowski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7A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upr. OPL/1239/PWBKb/16</w:t>
            </w:r>
          </w:p>
        </w:tc>
      </w:tr>
      <w:tr w:rsidR="000F0E42" w:rsidRPr="007A619A" w14:paraId="3505053F" w14:textId="77777777" w:rsidTr="00AD7834">
        <w:tc>
          <w:tcPr>
            <w:tcW w:w="2835" w:type="dxa"/>
          </w:tcPr>
          <w:p w14:paraId="0178A9B5" w14:textId="77777777" w:rsidR="000F0E42" w:rsidRPr="007A619A" w:rsidRDefault="000F0E42" w:rsidP="00AD7834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Architektura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Projektant</w:t>
            </w:r>
          </w:p>
        </w:tc>
        <w:tc>
          <w:tcPr>
            <w:tcW w:w="6095" w:type="dxa"/>
          </w:tcPr>
          <w:p w14:paraId="0D1335D6" w14:textId="77777777" w:rsidR="000F0E42" w:rsidRPr="007A619A" w:rsidRDefault="000F0E42" w:rsidP="00AD7834">
            <w:pPr>
              <w:pStyle w:val="11tekst"/>
              <w:spacing w:before="360" w:after="360" w:line="312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A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mgr inż. arch. Andrzej Tatarek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7A6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upr. 328/01/DUW</w:t>
            </w:r>
          </w:p>
        </w:tc>
      </w:tr>
    </w:tbl>
    <w:p w14:paraId="60389685" w14:textId="7290DFD2" w:rsidR="001B4558" w:rsidRDefault="001B4558" w:rsidP="00263389">
      <w:pPr>
        <w:spacing w:after="0"/>
        <w:ind w:left="-1276"/>
        <w:contextualSpacing/>
        <w:jc w:val="center"/>
        <w:rPr>
          <w:rFonts w:cstheme="minorHAnsi"/>
          <w:b/>
          <w:sz w:val="56"/>
          <w:szCs w:val="56"/>
        </w:rPr>
      </w:pPr>
    </w:p>
    <w:p w14:paraId="2040BA72" w14:textId="3AE76863" w:rsidR="001B4558" w:rsidRDefault="001B4558" w:rsidP="002A4850">
      <w:pPr>
        <w:ind w:hanging="426"/>
      </w:pPr>
    </w:p>
    <w:p w14:paraId="1FD7CA0D" w14:textId="7F008E32" w:rsidR="00AB5C59" w:rsidRDefault="00AB5C59" w:rsidP="002A4850">
      <w:pPr>
        <w:ind w:hanging="426"/>
      </w:pPr>
      <w:r>
        <w:rPr>
          <w:noProof/>
          <w:lang w:eastAsia="pl-PL"/>
        </w:rPr>
        <w:lastRenderedPageBreak/>
        <w:drawing>
          <wp:inline distT="0" distB="0" distL="0" distR="0" wp14:anchorId="7818CF9A" wp14:editId="56DC0E9E">
            <wp:extent cx="6655981" cy="9121214"/>
            <wp:effectExtent l="0" t="0" r="0" b="3810"/>
            <wp:docPr id="3" name="Obraz 3" descr="D:\praca\2021\04_Nasale_Portyk\02_dokumentacja\uprawnienia s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aca\2021\04_Nasale_Portyk\02_dokumentacja\uprawnienia sk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741" cy="912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CDFE3" w14:textId="55339B29" w:rsidR="009938DA" w:rsidRDefault="009938DA" w:rsidP="009938DA">
      <w:r w:rsidRPr="00BA7587">
        <w:rPr>
          <w:rFonts w:cstheme="minorHAnsi"/>
          <w:sz w:val="20"/>
          <w:szCs w:val="20"/>
        </w:rPr>
        <w:lastRenderedPageBreak/>
        <w:tab/>
      </w:r>
      <w:r w:rsidR="001C447D" w:rsidRPr="001C447D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003A7E4F" wp14:editId="137FC660">
            <wp:extent cx="5760720" cy="84465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4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5E1D5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62055E1A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02F7EE5B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7C7FC38A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4C7D84F6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0662BD7E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150C4260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125B07D0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49476D1C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5431AE00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10ED263F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74E0F61B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754E64FD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5B852F6D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1F7949A2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0B0A87F3" w14:textId="77777777" w:rsidR="009938DA" w:rsidRDefault="009938DA" w:rsidP="009938DA">
      <w:pPr>
        <w:pStyle w:val="archm1"/>
        <w:numPr>
          <w:ilvl w:val="0"/>
          <w:numId w:val="0"/>
        </w:numPr>
        <w:ind w:left="792"/>
      </w:pPr>
    </w:p>
    <w:p w14:paraId="2E0E1C51" w14:textId="77777777" w:rsidR="009938DA" w:rsidRDefault="009938DA" w:rsidP="009938DA">
      <w:pPr>
        <w:pStyle w:val="archm1"/>
        <w:numPr>
          <w:ilvl w:val="0"/>
          <w:numId w:val="0"/>
        </w:numPr>
        <w:ind w:left="792"/>
        <w:rPr>
          <w:sz w:val="32"/>
          <w:szCs w:val="32"/>
        </w:rPr>
      </w:pPr>
    </w:p>
    <w:p w14:paraId="6E611B40" w14:textId="77777777" w:rsidR="009938DA" w:rsidRDefault="009938DA" w:rsidP="009938DA">
      <w:pPr>
        <w:pStyle w:val="archm1"/>
        <w:numPr>
          <w:ilvl w:val="0"/>
          <w:numId w:val="0"/>
        </w:numPr>
        <w:ind w:left="792"/>
        <w:rPr>
          <w:sz w:val="32"/>
          <w:szCs w:val="32"/>
        </w:rPr>
      </w:pPr>
    </w:p>
    <w:p w14:paraId="1E5F5F90" w14:textId="77777777" w:rsidR="009938DA" w:rsidRDefault="009938DA" w:rsidP="009938DA">
      <w:pPr>
        <w:pStyle w:val="archm1"/>
        <w:numPr>
          <w:ilvl w:val="0"/>
          <w:numId w:val="0"/>
        </w:numPr>
        <w:ind w:left="792"/>
        <w:rPr>
          <w:sz w:val="32"/>
          <w:szCs w:val="32"/>
        </w:rPr>
      </w:pPr>
    </w:p>
    <w:p w14:paraId="4BE1CDC9" w14:textId="77777777" w:rsidR="009938DA" w:rsidRDefault="009938DA" w:rsidP="009938DA">
      <w:pPr>
        <w:pStyle w:val="archm1"/>
        <w:numPr>
          <w:ilvl w:val="0"/>
          <w:numId w:val="0"/>
        </w:numPr>
        <w:ind w:left="792"/>
        <w:rPr>
          <w:sz w:val="32"/>
          <w:szCs w:val="32"/>
        </w:rPr>
      </w:pPr>
    </w:p>
    <w:p w14:paraId="1B6A7EEA" w14:textId="7535F56E" w:rsidR="002A4850" w:rsidRPr="00E87997" w:rsidRDefault="009938DA" w:rsidP="00A37077">
      <w:pPr>
        <w:pStyle w:val="archmI"/>
      </w:pPr>
      <w:bookmarkStart w:id="36" w:name="_Toc43063997"/>
      <w:bookmarkStart w:id="37" w:name="_Toc131672525"/>
      <w:r w:rsidRPr="009938DA">
        <w:t>RYSUNKI</w:t>
      </w:r>
      <w:bookmarkEnd w:id="36"/>
      <w:bookmarkEnd w:id="37"/>
    </w:p>
    <w:sectPr w:rsidR="002A4850" w:rsidRPr="00E87997" w:rsidSect="00670E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D4CBD" w14:textId="77777777" w:rsidR="004A2018" w:rsidRDefault="004A2018" w:rsidP="005915B7">
      <w:pPr>
        <w:spacing w:after="0" w:line="240" w:lineRule="auto"/>
      </w:pPr>
      <w:r>
        <w:separator/>
      </w:r>
    </w:p>
  </w:endnote>
  <w:endnote w:type="continuationSeparator" w:id="0">
    <w:p w14:paraId="1EF8A330" w14:textId="77777777" w:rsidR="004A2018" w:rsidRDefault="004A2018" w:rsidP="0059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017776"/>
      <w:docPartObj>
        <w:docPartGallery w:val="Page Numbers (Bottom of Page)"/>
        <w:docPartUnique/>
      </w:docPartObj>
    </w:sdtPr>
    <w:sdtEndPr/>
    <w:sdtContent>
      <w:p w14:paraId="15E35265" w14:textId="77777777" w:rsidR="0043703E" w:rsidRDefault="004370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F4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CDCB9CB" w14:textId="77777777" w:rsidR="0043703E" w:rsidRDefault="004370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3F26E" w14:textId="77777777" w:rsidR="004A2018" w:rsidRDefault="004A2018" w:rsidP="005915B7">
      <w:pPr>
        <w:spacing w:after="0" w:line="240" w:lineRule="auto"/>
      </w:pPr>
      <w:r>
        <w:separator/>
      </w:r>
    </w:p>
  </w:footnote>
  <w:footnote w:type="continuationSeparator" w:id="0">
    <w:p w14:paraId="2BE426AE" w14:textId="77777777" w:rsidR="004A2018" w:rsidRDefault="004A2018" w:rsidP="0059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FE212" w14:textId="77777777" w:rsidR="0043703E" w:rsidRPr="006518AD" w:rsidRDefault="0043703E" w:rsidP="006518AD">
    <w:pPr>
      <w:tabs>
        <w:tab w:val="left" w:pos="1798"/>
      </w:tabs>
      <w:spacing w:after="0" w:line="240" w:lineRule="auto"/>
      <w:rPr>
        <w:rFonts w:cstheme="minorHAnsi"/>
        <w:b/>
        <w:color w:val="7F7F7F" w:themeColor="text1" w:themeTint="80"/>
        <w:sz w:val="12"/>
        <w:szCs w:val="12"/>
      </w:rPr>
    </w:pPr>
    <w:r w:rsidRPr="006518AD">
      <w:rPr>
        <w:rFonts w:cstheme="minorHAnsi"/>
        <w:b/>
        <w:color w:val="7F7F7F" w:themeColor="text1" w:themeTint="80"/>
        <w:sz w:val="12"/>
        <w:szCs w:val="12"/>
      </w:rPr>
      <w:t xml:space="preserve">Przedsiębiorstwo Inżynieryjno Budowlane </w:t>
    </w:r>
  </w:p>
  <w:p w14:paraId="2980ABED" w14:textId="77777777" w:rsidR="0043703E" w:rsidRPr="006518AD" w:rsidRDefault="0043703E" w:rsidP="006518AD">
    <w:pPr>
      <w:tabs>
        <w:tab w:val="left" w:pos="1798"/>
      </w:tabs>
      <w:spacing w:after="0" w:line="240" w:lineRule="auto"/>
      <w:rPr>
        <w:rFonts w:cstheme="minorHAnsi"/>
        <w:b/>
        <w:color w:val="7F7F7F" w:themeColor="text1" w:themeTint="80"/>
        <w:sz w:val="12"/>
        <w:szCs w:val="12"/>
      </w:rPr>
    </w:pPr>
    <w:r w:rsidRPr="006518AD">
      <w:rPr>
        <w:rFonts w:cstheme="minorHAnsi"/>
        <w:b/>
        <w:color w:val="7F7F7F" w:themeColor="text1" w:themeTint="80"/>
        <w:sz w:val="12"/>
        <w:szCs w:val="12"/>
      </w:rPr>
      <w:t xml:space="preserve">mgr inż. Anna Dürr </w:t>
    </w:r>
  </w:p>
  <w:p w14:paraId="487B4B09" w14:textId="2E2C16C2" w:rsidR="0043703E" w:rsidRPr="00380719" w:rsidRDefault="0043703E" w:rsidP="00670EF4">
    <w:pPr>
      <w:tabs>
        <w:tab w:val="left" w:pos="1798"/>
      </w:tabs>
      <w:spacing w:after="0" w:line="240" w:lineRule="auto"/>
      <w:ind w:right="-284"/>
      <w:rPr>
        <w:rFonts w:cstheme="minorHAnsi"/>
        <w:b/>
        <w:color w:val="7F7F7F" w:themeColor="text1" w:themeTint="80"/>
        <w:sz w:val="12"/>
        <w:szCs w:val="12"/>
      </w:rPr>
    </w:pPr>
    <w:r>
      <w:rPr>
        <w:rFonts w:cstheme="minorHAnsi"/>
        <w:b/>
        <w:color w:val="7F7F7F" w:themeColor="text1" w:themeTint="80"/>
        <w:sz w:val="12"/>
        <w:szCs w:val="12"/>
      </w:rPr>
      <w:t xml:space="preserve">ul. Ossowskiego 35b/5, </w:t>
    </w:r>
    <w:r w:rsidRPr="006518AD">
      <w:rPr>
        <w:rFonts w:cstheme="minorHAnsi"/>
        <w:b/>
        <w:color w:val="7F7F7F" w:themeColor="text1" w:themeTint="80"/>
        <w:sz w:val="12"/>
        <w:szCs w:val="12"/>
      </w:rPr>
      <w:t>46-203 Kluczbork</w:t>
    </w:r>
    <w:r>
      <w:rPr>
        <w:rFonts w:cstheme="minorHAnsi"/>
        <w:b/>
        <w:color w:val="7F7F7F" w:themeColor="text1" w:themeTint="80"/>
        <w:sz w:val="12"/>
        <w:szCs w:val="12"/>
      </w:rPr>
      <w:tab/>
    </w:r>
    <w:r>
      <w:rPr>
        <w:rFonts w:cstheme="minorHAnsi"/>
        <w:b/>
        <w:color w:val="7F7F7F" w:themeColor="text1" w:themeTint="80"/>
        <w:sz w:val="12"/>
        <w:szCs w:val="12"/>
      </w:rPr>
      <w:tab/>
    </w:r>
    <w:r>
      <w:rPr>
        <w:rFonts w:cstheme="minorHAnsi"/>
        <w:b/>
        <w:color w:val="7F7F7F" w:themeColor="text1" w:themeTint="80"/>
        <w:sz w:val="12"/>
        <w:szCs w:val="12"/>
      </w:rPr>
      <w:tab/>
    </w:r>
    <w:r>
      <w:rPr>
        <w:rFonts w:cstheme="minorHAnsi"/>
        <w:b/>
        <w:color w:val="7F7F7F" w:themeColor="text1" w:themeTint="80"/>
        <w:sz w:val="12"/>
        <w:szCs w:val="12"/>
      </w:rPr>
      <w:tab/>
    </w:r>
    <w:r>
      <w:rPr>
        <w:rFonts w:cstheme="minorHAnsi"/>
        <w:b/>
        <w:color w:val="7F7F7F" w:themeColor="text1" w:themeTint="80"/>
        <w:sz w:val="12"/>
        <w:szCs w:val="12"/>
      </w:rPr>
      <w:tab/>
    </w:r>
    <w:r>
      <w:rPr>
        <w:rFonts w:cstheme="minorHAnsi"/>
        <w:b/>
        <w:color w:val="7F7F7F" w:themeColor="text1" w:themeTint="80"/>
        <w:sz w:val="12"/>
        <w:szCs w:val="12"/>
      </w:rPr>
      <w:tab/>
      <w:t xml:space="preserve"> </w:t>
    </w:r>
    <w:r>
      <w:rPr>
        <w:rFonts w:cstheme="minorHAnsi"/>
        <w:b/>
        <w:color w:val="7F7F7F" w:themeColor="text1" w:themeTint="80"/>
        <w:sz w:val="12"/>
        <w:szCs w:val="12"/>
      </w:rPr>
      <w:tab/>
    </w:r>
    <w:r>
      <w:rPr>
        <w:rFonts w:cstheme="minorHAnsi"/>
        <w:b/>
        <w:color w:val="7F7F7F" w:themeColor="text1" w:themeTint="80"/>
        <w:sz w:val="12"/>
        <w:szCs w:val="12"/>
      </w:rPr>
      <w:tab/>
      <w:t xml:space="preserve">        PROJEKT </w:t>
    </w:r>
    <w:r w:rsidRPr="001643A2">
      <w:rPr>
        <w:rFonts w:cstheme="minorHAnsi"/>
        <w:b/>
        <w:color w:val="7F7F7F" w:themeColor="text1" w:themeTint="80"/>
        <w:sz w:val="12"/>
        <w:szCs w:val="12"/>
      </w:rPr>
      <w:t>ZAGOSPODAROWANIA TERENU</w:t>
    </w:r>
  </w:p>
  <w:p w14:paraId="3ACA4DFF" w14:textId="50FA2EDA" w:rsidR="0043703E" w:rsidRPr="00380719" w:rsidRDefault="0043703E" w:rsidP="00380719">
    <w:pPr>
      <w:spacing w:after="0"/>
      <w:rPr>
        <w:rFonts w:cstheme="minorHAnsi"/>
      </w:rPr>
    </w:pPr>
    <w:r>
      <w:rPr>
        <w:rFonts w:cstheme="minorHAnsi"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81C19E6" wp14:editId="091A4C9F">
              <wp:simplePos x="0" y="0"/>
              <wp:positionH relativeFrom="column">
                <wp:posOffset>-1905</wp:posOffset>
              </wp:positionH>
              <wp:positionV relativeFrom="paragraph">
                <wp:posOffset>49529</wp:posOffset>
              </wp:positionV>
              <wp:extent cx="5967095" cy="0"/>
              <wp:effectExtent l="0" t="0" r="14605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70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CB48FB" id="Łącznik prostoliniowy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3.9pt" to="469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312"/>
        </w:tabs>
        <w:ind w:left="331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0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2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lef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61265"/>
    <w:multiLevelType w:val="hybridMultilevel"/>
    <w:tmpl w:val="B7386792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27077"/>
    <w:multiLevelType w:val="hybridMultilevel"/>
    <w:tmpl w:val="ACA0E9E6"/>
    <w:lvl w:ilvl="0" w:tplc="98161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31B78"/>
    <w:multiLevelType w:val="hybridMultilevel"/>
    <w:tmpl w:val="F06C01EA"/>
    <w:lvl w:ilvl="0" w:tplc="9EE428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A12181C"/>
    <w:multiLevelType w:val="hybridMultilevel"/>
    <w:tmpl w:val="4EFC8516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922E0"/>
    <w:multiLevelType w:val="hybridMultilevel"/>
    <w:tmpl w:val="9E0CC610"/>
    <w:lvl w:ilvl="0" w:tplc="0CB86C10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E77C1526">
      <w:start w:val="3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  <w:sz w:val="20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79B5218"/>
    <w:multiLevelType w:val="hybridMultilevel"/>
    <w:tmpl w:val="3D46095E"/>
    <w:lvl w:ilvl="0" w:tplc="6AEA154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AC424E"/>
    <w:multiLevelType w:val="hybridMultilevel"/>
    <w:tmpl w:val="E26A8F0A"/>
    <w:lvl w:ilvl="0" w:tplc="6AEA154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1A4578E8"/>
    <w:multiLevelType w:val="hybridMultilevel"/>
    <w:tmpl w:val="59520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22ED"/>
    <w:multiLevelType w:val="multilevel"/>
    <w:tmpl w:val="90E6537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40"/>
        <w:szCs w:val="40"/>
      </w:rPr>
    </w:lvl>
    <w:lvl w:ilvl="1">
      <w:start w:val="1"/>
      <w:numFmt w:val="decimal"/>
      <w:pStyle w:val="archm1"/>
      <w:lvlText w:val="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pStyle w:val="archm11"/>
      <w:lvlText w:val="%2.%3."/>
      <w:lvlJc w:val="left"/>
      <w:pPr>
        <w:ind w:left="1213" w:hanging="504"/>
      </w:pPr>
      <w:rPr>
        <w:rFonts w:hint="default"/>
        <w:b/>
      </w:rPr>
    </w:lvl>
    <w:lvl w:ilvl="3">
      <w:start w:val="1"/>
      <w:numFmt w:val="decimal"/>
      <w:lvlText w:val="%2.%3.%4."/>
      <w:lvlJc w:val="left"/>
      <w:pPr>
        <w:ind w:left="220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D7974C7"/>
    <w:multiLevelType w:val="hybridMultilevel"/>
    <w:tmpl w:val="B2AAC5CC"/>
    <w:lvl w:ilvl="0" w:tplc="EF88E4BC">
      <w:start w:val="1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60B35"/>
    <w:multiLevelType w:val="hybridMultilevel"/>
    <w:tmpl w:val="488A3EEA"/>
    <w:lvl w:ilvl="0" w:tplc="6AEA154E">
      <w:start w:val="1"/>
      <w:numFmt w:val="bullet"/>
      <w:lvlText w:val=""/>
      <w:lvlJc w:val="left"/>
      <w:pPr>
        <w:ind w:left="2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7" w15:restartNumberingAfterBreak="0">
    <w:nsid w:val="212E0B57"/>
    <w:multiLevelType w:val="hybridMultilevel"/>
    <w:tmpl w:val="82CC4DCA"/>
    <w:lvl w:ilvl="0" w:tplc="EF88E4BC">
      <w:start w:val="1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15B4F28"/>
    <w:multiLevelType w:val="hybridMultilevel"/>
    <w:tmpl w:val="14B00BFE"/>
    <w:lvl w:ilvl="0" w:tplc="6AEA1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DA5B15"/>
    <w:multiLevelType w:val="hybridMultilevel"/>
    <w:tmpl w:val="8640D350"/>
    <w:lvl w:ilvl="0" w:tplc="6AEA1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9165D0"/>
    <w:multiLevelType w:val="hybridMultilevel"/>
    <w:tmpl w:val="E1EA69A2"/>
    <w:lvl w:ilvl="0" w:tplc="71B00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FA7B9D"/>
    <w:multiLevelType w:val="hybridMultilevel"/>
    <w:tmpl w:val="10248796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917E9"/>
    <w:multiLevelType w:val="hybridMultilevel"/>
    <w:tmpl w:val="F664EBFE"/>
    <w:lvl w:ilvl="0" w:tplc="B0D6914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297B0F95"/>
    <w:multiLevelType w:val="multilevel"/>
    <w:tmpl w:val="0AA80FA2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2EB47942"/>
    <w:multiLevelType w:val="hybridMultilevel"/>
    <w:tmpl w:val="67582332"/>
    <w:lvl w:ilvl="0" w:tplc="6AEA15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4530CB1"/>
    <w:multiLevelType w:val="hybridMultilevel"/>
    <w:tmpl w:val="3A227EEE"/>
    <w:lvl w:ilvl="0" w:tplc="6AEA154E">
      <w:start w:val="1"/>
      <w:numFmt w:val="bullet"/>
      <w:lvlText w:val=""/>
      <w:lvlJc w:val="left"/>
      <w:pPr>
        <w:ind w:left="2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26" w15:restartNumberingAfterBreak="0">
    <w:nsid w:val="36331335"/>
    <w:multiLevelType w:val="hybridMultilevel"/>
    <w:tmpl w:val="1E3E908E"/>
    <w:lvl w:ilvl="0" w:tplc="71B009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7D6418F"/>
    <w:multiLevelType w:val="hybridMultilevel"/>
    <w:tmpl w:val="8AC6703E"/>
    <w:lvl w:ilvl="0" w:tplc="9B56A6A4">
      <w:start w:val="1"/>
      <w:numFmt w:val="decimal"/>
      <w:pStyle w:val="Bullet2"/>
      <w:lvlText w:val="[2.%1.]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3465B1"/>
    <w:multiLevelType w:val="multilevel"/>
    <w:tmpl w:val="F9749B64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 w:cs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29" w15:restartNumberingAfterBreak="0">
    <w:nsid w:val="401B0341"/>
    <w:multiLevelType w:val="hybridMultilevel"/>
    <w:tmpl w:val="04BCE0DC"/>
    <w:lvl w:ilvl="0" w:tplc="71B009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2B4957"/>
    <w:multiLevelType w:val="hybridMultilevel"/>
    <w:tmpl w:val="93246D28"/>
    <w:lvl w:ilvl="0" w:tplc="17103C80">
      <w:start w:val="1"/>
      <w:numFmt w:val="upperRoman"/>
      <w:pStyle w:val="archmI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453F520E"/>
    <w:multiLevelType w:val="multilevel"/>
    <w:tmpl w:val="48A66966"/>
    <w:styleLink w:val="WW8Num3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49CB46A3"/>
    <w:multiLevelType w:val="hybridMultilevel"/>
    <w:tmpl w:val="337C6CF0"/>
    <w:lvl w:ilvl="0" w:tplc="6AEA154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C795C60"/>
    <w:multiLevelType w:val="hybridMultilevel"/>
    <w:tmpl w:val="ED16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A790F"/>
    <w:multiLevelType w:val="hybridMultilevel"/>
    <w:tmpl w:val="1EE6BD90"/>
    <w:lvl w:ilvl="0" w:tplc="6AEA1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80D63"/>
    <w:multiLevelType w:val="hybridMultilevel"/>
    <w:tmpl w:val="C180F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63A82"/>
    <w:multiLevelType w:val="hybridMultilevel"/>
    <w:tmpl w:val="9BA6D8DA"/>
    <w:lvl w:ilvl="0" w:tplc="6AEA1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EEF2698"/>
    <w:multiLevelType w:val="multilevel"/>
    <w:tmpl w:val="89EC9E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F597DDA"/>
    <w:multiLevelType w:val="hybridMultilevel"/>
    <w:tmpl w:val="4B16EFA8"/>
    <w:lvl w:ilvl="0" w:tplc="71B009C8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9" w15:restartNumberingAfterBreak="0">
    <w:nsid w:val="705009B4"/>
    <w:multiLevelType w:val="hybridMultilevel"/>
    <w:tmpl w:val="CCC6484A"/>
    <w:lvl w:ilvl="0" w:tplc="6AEA154E">
      <w:start w:val="1"/>
      <w:numFmt w:val="bullet"/>
      <w:lvlText w:val=""/>
      <w:lvlJc w:val="left"/>
      <w:pPr>
        <w:ind w:left="1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40" w15:restartNumberingAfterBreak="0">
    <w:nsid w:val="785A72F2"/>
    <w:multiLevelType w:val="hybridMultilevel"/>
    <w:tmpl w:val="FDDECE32"/>
    <w:lvl w:ilvl="0" w:tplc="6AEA1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1"/>
  </w:num>
  <w:num w:numId="4">
    <w:abstractNumId w:val="23"/>
  </w:num>
  <w:num w:numId="5">
    <w:abstractNumId w:val="27"/>
  </w:num>
  <w:num w:numId="6">
    <w:abstractNumId w:val="10"/>
  </w:num>
  <w:num w:numId="7">
    <w:abstractNumId w:val="37"/>
  </w:num>
  <w:num w:numId="8">
    <w:abstractNumId w:val="38"/>
  </w:num>
  <w:num w:numId="9">
    <w:abstractNumId w:val="20"/>
  </w:num>
  <w:num w:numId="10">
    <w:abstractNumId w:val="7"/>
  </w:num>
  <w:num w:numId="11">
    <w:abstractNumId w:val="33"/>
  </w:num>
  <w:num w:numId="12">
    <w:abstractNumId w:val="13"/>
  </w:num>
  <w:num w:numId="13">
    <w:abstractNumId w:val="36"/>
  </w:num>
  <w:num w:numId="14">
    <w:abstractNumId w:val="22"/>
  </w:num>
  <w:num w:numId="15">
    <w:abstractNumId w:val="1"/>
  </w:num>
  <w:num w:numId="16">
    <w:abstractNumId w:val="29"/>
  </w:num>
  <w:num w:numId="17">
    <w:abstractNumId w:val="8"/>
  </w:num>
  <w:num w:numId="18">
    <w:abstractNumId w:val="4"/>
  </w:num>
  <w:num w:numId="19">
    <w:abstractNumId w:val="28"/>
  </w:num>
  <w:num w:numId="20">
    <w:abstractNumId w:val="21"/>
  </w:num>
  <w:num w:numId="21">
    <w:abstractNumId w:val="9"/>
  </w:num>
  <w:num w:numId="22">
    <w:abstractNumId w:val="6"/>
  </w:num>
  <w:num w:numId="23">
    <w:abstractNumId w:val="40"/>
  </w:num>
  <w:num w:numId="24">
    <w:abstractNumId w:val="15"/>
  </w:num>
  <w:num w:numId="25">
    <w:abstractNumId w:val="17"/>
  </w:num>
  <w:num w:numId="26">
    <w:abstractNumId w:val="11"/>
  </w:num>
  <w:num w:numId="27">
    <w:abstractNumId w:val="32"/>
  </w:num>
  <w:num w:numId="28">
    <w:abstractNumId w:val="19"/>
  </w:num>
  <w:num w:numId="29">
    <w:abstractNumId w:val="24"/>
  </w:num>
  <w:num w:numId="30">
    <w:abstractNumId w:val="25"/>
  </w:num>
  <w:num w:numId="31">
    <w:abstractNumId w:val="16"/>
  </w:num>
  <w:num w:numId="32">
    <w:abstractNumId w:val="39"/>
  </w:num>
  <w:num w:numId="33">
    <w:abstractNumId w:val="35"/>
  </w:num>
  <w:num w:numId="34">
    <w:abstractNumId w:val="12"/>
  </w:num>
  <w:num w:numId="35">
    <w:abstractNumId w:val="30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30"/>
    <w:lvlOverride w:ilvl="0">
      <w:startOverride w:val="1"/>
    </w:lvlOverride>
  </w:num>
  <w:num w:numId="44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049D"/>
    <w:rsid w:val="00002085"/>
    <w:rsid w:val="0000211D"/>
    <w:rsid w:val="00003D4C"/>
    <w:rsid w:val="00005769"/>
    <w:rsid w:val="00012DF9"/>
    <w:rsid w:val="00013AA6"/>
    <w:rsid w:val="00013F16"/>
    <w:rsid w:val="00015508"/>
    <w:rsid w:val="000169A5"/>
    <w:rsid w:val="00020B22"/>
    <w:rsid w:val="00021718"/>
    <w:rsid w:val="00022613"/>
    <w:rsid w:val="000230D9"/>
    <w:rsid w:val="00023558"/>
    <w:rsid w:val="00023CB2"/>
    <w:rsid w:val="000262AE"/>
    <w:rsid w:val="00027DFB"/>
    <w:rsid w:val="0003148D"/>
    <w:rsid w:val="00032FB8"/>
    <w:rsid w:val="000335EC"/>
    <w:rsid w:val="00033792"/>
    <w:rsid w:val="00033FDA"/>
    <w:rsid w:val="00034DCD"/>
    <w:rsid w:val="00035569"/>
    <w:rsid w:val="000372A9"/>
    <w:rsid w:val="00037992"/>
    <w:rsid w:val="0004177D"/>
    <w:rsid w:val="00042BA4"/>
    <w:rsid w:val="000432AB"/>
    <w:rsid w:val="000445E7"/>
    <w:rsid w:val="0004658C"/>
    <w:rsid w:val="00046632"/>
    <w:rsid w:val="000524A5"/>
    <w:rsid w:val="00054531"/>
    <w:rsid w:val="00054F4C"/>
    <w:rsid w:val="00055256"/>
    <w:rsid w:val="00055400"/>
    <w:rsid w:val="00060047"/>
    <w:rsid w:val="00063EBF"/>
    <w:rsid w:val="000641A0"/>
    <w:rsid w:val="000671A0"/>
    <w:rsid w:val="00067EEE"/>
    <w:rsid w:val="00067EFC"/>
    <w:rsid w:val="00071A81"/>
    <w:rsid w:val="00071EFD"/>
    <w:rsid w:val="000737FC"/>
    <w:rsid w:val="00073ECC"/>
    <w:rsid w:val="00074121"/>
    <w:rsid w:val="00074551"/>
    <w:rsid w:val="00076A40"/>
    <w:rsid w:val="00076DE6"/>
    <w:rsid w:val="000803A3"/>
    <w:rsid w:val="00080EEF"/>
    <w:rsid w:val="000821D7"/>
    <w:rsid w:val="000873F8"/>
    <w:rsid w:val="000923E0"/>
    <w:rsid w:val="0009592A"/>
    <w:rsid w:val="000A15EE"/>
    <w:rsid w:val="000A320B"/>
    <w:rsid w:val="000A42CB"/>
    <w:rsid w:val="000A4DEE"/>
    <w:rsid w:val="000A4FDE"/>
    <w:rsid w:val="000A6304"/>
    <w:rsid w:val="000A6A89"/>
    <w:rsid w:val="000A73F5"/>
    <w:rsid w:val="000A7800"/>
    <w:rsid w:val="000B07FB"/>
    <w:rsid w:val="000B3852"/>
    <w:rsid w:val="000B4165"/>
    <w:rsid w:val="000B4F3F"/>
    <w:rsid w:val="000B5E74"/>
    <w:rsid w:val="000B7E34"/>
    <w:rsid w:val="000C5A0E"/>
    <w:rsid w:val="000C62E3"/>
    <w:rsid w:val="000D1028"/>
    <w:rsid w:val="000D1B57"/>
    <w:rsid w:val="000D22FE"/>
    <w:rsid w:val="000D569A"/>
    <w:rsid w:val="000D5877"/>
    <w:rsid w:val="000D6CAC"/>
    <w:rsid w:val="000D7801"/>
    <w:rsid w:val="000E0EA8"/>
    <w:rsid w:val="000E1139"/>
    <w:rsid w:val="000E2CD4"/>
    <w:rsid w:val="000E361B"/>
    <w:rsid w:val="000E53AC"/>
    <w:rsid w:val="000E57DF"/>
    <w:rsid w:val="000E598C"/>
    <w:rsid w:val="000E5C5A"/>
    <w:rsid w:val="000E725A"/>
    <w:rsid w:val="000F0E42"/>
    <w:rsid w:val="000F1B8D"/>
    <w:rsid w:val="000F1EED"/>
    <w:rsid w:val="000F22FE"/>
    <w:rsid w:val="000F4399"/>
    <w:rsid w:val="000F47F7"/>
    <w:rsid w:val="000F61E5"/>
    <w:rsid w:val="000F665E"/>
    <w:rsid w:val="00101D70"/>
    <w:rsid w:val="001029B9"/>
    <w:rsid w:val="00103A15"/>
    <w:rsid w:val="00106D17"/>
    <w:rsid w:val="001076C9"/>
    <w:rsid w:val="00110382"/>
    <w:rsid w:val="00110AB1"/>
    <w:rsid w:val="00111B78"/>
    <w:rsid w:val="00113399"/>
    <w:rsid w:val="00114A3F"/>
    <w:rsid w:val="00114BC9"/>
    <w:rsid w:val="0011561E"/>
    <w:rsid w:val="00115683"/>
    <w:rsid w:val="0011796B"/>
    <w:rsid w:val="00120B3F"/>
    <w:rsid w:val="0012190F"/>
    <w:rsid w:val="00122778"/>
    <w:rsid w:val="00125DA4"/>
    <w:rsid w:val="00127689"/>
    <w:rsid w:val="00130FBD"/>
    <w:rsid w:val="00131157"/>
    <w:rsid w:val="00131BB7"/>
    <w:rsid w:val="001326A6"/>
    <w:rsid w:val="00132F15"/>
    <w:rsid w:val="00132FCF"/>
    <w:rsid w:val="001330C2"/>
    <w:rsid w:val="001359C1"/>
    <w:rsid w:val="001376AC"/>
    <w:rsid w:val="00137AF3"/>
    <w:rsid w:val="00137E4B"/>
    <w:rsid w:val="00140273"/>
    <w:rsid w:val="00140BBA"/>
    <w:rsid w:val="00141C83"/>
    <w:rsid w:val="001429B0"/>
    <w:rsid w:val="00143348"/>
    <w:rsid w:val="00143699"/>
    <w:rsid w:val="00144B89"/>
    <w:rsid w:val="0014543E"/>
    <w:rsid w:val="001459F4"/>
    <w:rsid w:val="001470DD"/>
    <w:rsid w:val="001479AE"/>
    <w:rsid w:val="00150414"/>
    <w:rsid w:val="00151CC8"/>
    <w:rsid w:val="00151D12"/>
    <w:rsid w:val="00154127"/>
    <w:rsid w:val="00154BBC"/>
    <w:rsid w:val="0015554F"/>
    <w:rsid w:val="00155D3E"/>
    <w:rsid w:val="0015603B"/>
    <w:rsid w:val="00156454"/>
    <w:rsid w:val="0015772B"/>
    <w:rsid w:val="00157F71"/>
    <w:rsid w:val="0016024F"/>
    <w:rsid w:val="001643A2"/>
    <w:rsid w:val="001644EC"/>
    <w:rsid w:val="00164535"/>
    <w:rsid w:val="00165D31"/>
    <w:rsid w:val="001712DF"/>
    <w:rsid w:val="00171373"/>
    <w:rsid w:val="00174AE6"/>
    <w:rsid w:val="00181772"/>
    <w:rsid w:val="00183A88"/>
    <w:rsid w:val="001845A8"/>
    <w:rsid w:val="00184FD0"/>
    <w:rsid w:val="00186772"/>
    <w:rsid w:val="00187359"/>
    <w:rsid w:val="00187643"/>
    <w:rsid w:val="00187CA2"/>
    <w:rsid w:val="001901B9"/>
    <w:rsid w:val="0019050D"/>
    <w:rsid w:val="00190BE8"/>
    <w:rsid w:val="0019114B"/>
    <w:rsid w:val="001915EC"/>
    <w:rsid w:val="00193572"/>
    <w:rsid w:val="00194B85"/>
    <w:rsid w:val="001A2283"/>
    <w:rsid w:val="001A2996"/>
    <w:rsid w:val="001A313E"/>
    <w:rsid w:val="001A442D"/>
    <w:rsid w:val="001A50F0"/>
    <w:rsid w:val="001A5275"/>
    <w:rsid w:val="001A55FD"/>
    <w:rsid w:val="001A60C0"/>
    <w:rsid w:val="001A7B24"/>
    <w:rsid w:val="001B04C1"/>
    <w:rsid w:val="001B0710"/>
    <w:rsid w:val="001B0D5A"/>
    <w:rsid w:val="001B1F2E"/>
    <w:rsid w:val="001B21ED"/>
    <w:rsid w:val="001B4506"/>
    <w:rsid w:val="001B4558"/>
    <w:rsid w:val="001B46F0"/>
    <w:rsid w:val="001B5376"/>
    <w:rsid w:val="001B6D38"/>
    <w:rsid w:val="001B7FB2"/>
    <w:rsid w:val="001C0C35"/>
    <w:rsid w:val="001C1C9C"/>
    <w:rsid w:val="001C22E9"/>
    <w:rsid w:val="001C34E8"/>
    <w:rsid w:val="001C424E"/>
    <w:rsid w:val="001C447D"/>
    <w:rsid w:val="001C5E15"/>
    <w:rsid w:val="001C64B6"/>
    <w:rsid w:val="001C760E"/>
    <w:rsid w:val="001D0491"/>
    <w:rsid w:val="001D0A14"/>
    <w:rsid w:val="001D0DB4"/>
    <w:rsid w:val="001D1ADA"/>
    <w:rsid w:val="001D6911"/>
    <w:rsid w:val="001E2A0C"/>
    <w:rsid w:val="001E75CF"/>
    <w:rsid w:val="001F0112"/>
    <w:rsid w:val="001F058A"/>
    <w:rsid w:val="001F11DD"/>
    <w:rsid w:val="001F3605"/>
    <w:rsid w:val="001F3CAF"/>
    <w:rsid w:val="001F4AC3"/>
    <w:rsid w:val="001F4CA9"/>
    <w:rsid w:val="001F6383"/>
    <w:rsid w:val="001F6960"/>
    <w:rsid w:val="001F716A"/>
    <w:rsid w:val="00200E89"/>
    <w:rsid w:val="00201C49"/>
    <w:rsid w:val="00202EE2"/>
    <w:rsid w:val="002034C6"/>
    <w:rsid w:val="00204EB1"/>
    <w:rsid w:val="0020542C"/>
    <w:rsid w:val="0020605F"/>
    <w:rsid w:val="00211DB0"/>
    <w:rsid w:val="0021273C"/>
    <w:rsid w:val="00213877"/>
    <w:rsid w:val="002146DA"/>
    <w:rsid w:val="00214BB0"/>
    <w:rsid w:val="00216433"/>
    <w:rsid w:val="0021764C"/>
    <w:rsid w:val="0022018F"/>
    <w:rsid w:val="00220C73"/>
    <w:rsid w:val="0022305B"/>
    <w:rsid w:val="00226654"/>
    <w:rsid w:val="00226C4A"/>
    <w:rsid w:val="0022794C"/>
    <w:rsid w:val="00232022"/>
    <w:rsid w:val="0023455C"/>
    <w:rsid w:val="00236FEF"/>
    <w:rsid w:val="00242EDE"/>
    <w:rsid w:val="0024548E"/>
    <w:rsid w:val="00245FDB"/>
    <w:rsid w:val="002505FD"/>
    <w:rsid w:val="00251E47"/>
    <w:rsid w:val="00252349"/>
    <w:rsid w:val="00252541"/>
    <w:rsid w:val="0025270B"/>
    <w:rsid w:val="00253317"/>
    <w:rsid w:val="00253CA9"/>
    <w:rsid w:val="00253E5B"/>
    <w:rsid w:val="002547F2"/>
    <w:rsid w:val="002549E7"/>
    <w:rsid w:val="00254C18"/>
    <w:rsid w:val="002550AB"/>
    <w:rsid w:val="00255D0D"/>
    <w:rsid w:val="00256C9A"/>
    <w:rsid w:val="00260C8C"/>
    <w:rsid w:val="002616CB"/>
    <w:rsid w:val="00261D64"/>
    <w:rsid w:val="00262F40"/>
    <w:rsid w:val="00263389"/>
    <w:rsid w:val="00263CB7"/>
    <w:rsid w:val="0026511B"/>
    <w:rsid w:val="002655D1"/>
    <w:rsid w:val="00265B67"/>
    <w:rsid w:val="00265FF7"/>
    <w:rsid w:val="00271353"/>
    <w:rsid w:val="00271F04"/>
    <w:rsid w:val="002736B5"/>
    <w:rsid w:val="00274433"/>
    <w:rsid w:val="00275866"/>
    <w:rsid w:val="00281377"/>
    <w:rsid w:val="00281809"/>
    <w:rsid w:val="0028229A"/>
    <w:rsid w:val="00282CF1"/>
    <w:rsid w:val="00283CB6"/>
    <w:rsid w:val="00284811"/>
    <w:rsid w:val="00285A4C"/>
    <w:rsid w:val="002911E9"/>
    <w:rsid w:val="0029350F"/>
    <w:rsid w:val="00293934"/>
    <w:rsid w:val="00294878"/>
    <w:rsid w:val="002951C0"/>
    <w:rsid w:val="002966E7"/>
    <w:rsid w:val="00297645"/>
    <w:rsid w:val="002A1DEF"/>
    <w:rsid w:val="002A26C3"/>
    <w:rsid w:val="002A453A"/>
    <w:rsid w:val="002A4850"/>
    <w:rsid w:val="002A4A99"/>
    <w:rsid w:val="002A57D5"/>
    <w:rsid w:val="002A69A5"/>
    <w:rsid w:val="002B0034"/>
    <w:rsid w:val="002B0F4E"/>
    <w:rsid w:val="002B42A1"/>
    <w:rsid w:val="002B67D8"/>
    <w:rsid w:val="002B75E4"/>
    <w:rsid w:val="002B7BD6"/>
    <w:rsid w:val="002C06E4"/>
    <w:rsid w:val="002C13D7"/>
    <w:rsid w:val="002C17D6"/>
    <w:rsid w:val="002C2D31"/>
    <w:rsid w:val="002C44F4"/>
    <w:rsid w:val="002C52A5"/>
    <w:rsid w:val="002C732D"/>
    <w:rsid w:val="002C7933"/>
    <w:rsid w:val="002C7D67"/>
    <w:rsid w:val="002D0A67"/>
    <w:rsid w:val="002D0A8C"/>
    <w:rsid w:val="002D0CEA"/>
    <w:rsid w:val="002D2B3D"/>
    <w:rsid w:val="002D343C"/>
    <w:rsid w:val="002D3875"/>
    <w:rsid w:val="002D3F24"/>
    <w:rsid w:val="002D3F39"/>
    <w:rsid w:val="002D6114"/>
    <w:rsid w:val="002D63D9"/>
    <w:rsid w:val="002D7D36"/>
    <w:rsid w:val="002D7DB2"/>
    <w:rsid w:val="002E00FF"/>
    <w:rsid w:val="002E189E"/>
    <w:rsid w:val="002E3483"/>
    <w:rsid w:val="002E496E"/>
    <w:rsid w:val="002E5946"/>
    <w:rsid w:val="002E5F59"/>
    <w:rsid w:val="002E7BD7"/>
    <w:rsid w:val="002E7D81"/>
    <w:rsid w:val="002E7ED3"/>
    <w:rsid w:val="002F1A6E"/>
    <w:rsid w:val="002F1B82"/>
    <w:rsid w:val="002F2677"/>
    <w:rsid w:val="002F4629"/>
    <w:rsid w:val="002F7B94"/>
    <w:rsid w:val="00300592"/>
    <w:rsid w:val="00301977"/>
    <w:rsid w:val="00302165"/>
    <w:rsid w:val="003046E8"/>
    <w:rsid w:val="003060B2"/>
    <w:rsid w:val="003070CC"/>
    <w:rsid w:val="00312515"/>
    <w:rsid w:val="00314102"/>
    <w:rsid w:val="003141E0"/>
    <w:rsid w:val="00314615"/>
    <w:rsid w:val="00315158"/>
    <w:rsid w:val="003162C7"/>
    <w:rsid w:val="00317C8B"/>
    <w:rsid w:val="00320342"/>
    <w:rsid w:val="003210FE"/>
    <w:rsid w:val="00323100"/>
    <w:rsid w:val="00323D66"/>
    <w:rsid w:val="00325117"/>
    <w:rsid w:val="003258F4"/>
    <w:rsid w:val="00326155"/>
    <w:rsid w:val="003316A5"/>
    <w:rsid w:val="0033247C"/>
    <w:rsid w:val="003368B6"/>
    <w:rsid w:val="003371BA"/>
    <w:rsid w:val="003418DE"/>
    <w:rsid w:val="00345EB9"/>
    <w:rsid w:val="00345FE8"/>
    <w:rsid w:val="0035050A"/>
    <w:rsid w:val="003513F3"/>
    <w:rsid w:val="0035149D"/>
    <w:rsid w:val="00351742"/>
    <w:rsid w:val="00352E1E"/>
    <w:rsid w:val="00353109"/>
    <w:rsid w:val="0035470C"/>
    <w:rsid w:val="00361539"/>
    <w:rsid w:val="00365C23"/>
    <w:rsid w:val="00366086"/>
    <w:rsid w:val="003663FE"/>
    <w:rsid w:val="003710B0"/>
    <w:rsid w:val="00371D6E"/>
    <w:rsid w:val="00372E3A"/>
    <w:rsid w:val="00373090"/>
    <w:rsid w:val="003745BC"/>
    <w:rsid w:val="00375EEB"/>
    <w:rsid w:val="00376723"/>
    <w:rsid w:val="00377319"/>
    <w:rsid w:val="00380719"/>
    <w:rsid w:val="00383827"/>
    <w:rsid w:val="00383D3C"/>
    <w:rsid w:val="0038465B"/>
    <w:rsid w:val="00384974"/>
    <w:rsid w:val="00384EEF"/>
    <w:rsid w:val="00386C20"/>
    <w:rsid w:val="00391385"/>
    <w:rsid w:val="003923F9"/>
    <w:rsid w:val="003929D0"/>
    <w:rsid w:val="00392F8C"/>
    <w:rsid w:val="0039348C"/>
    <w:rsid w:val="00393D47"/>
    <w:rsid w:val="003953D6"/>
    <w:rsid w:val="00395BC0"/>
    <w:rsid w:val="00395FE1"/>
    <w:rsid w:val="003964CF"/>
    <w:rsid w:val="003966D5"/>
    <w:rsid w:val="003A0A28"/>
    <w:rsid w:val="003A17CA"/>
    <w:rsid w:val="003A2FB0"/>
    <w:rsid w:val="003A3A9B"/>
    <w:rsid w:val="003A4D5C"/>
    <w:rsid w:val="003A5214"/>
    <w:rsid w:val="003A5637"/>
    <w:rsid w:val="003A6A94"/>
    <w:rsid w:val="003B0B31"/>
    <w:rsid w:val="003B1401"/>
    <w:rsid w:val="003B361E"/>
    <w:rsid w:val="003B3838"/>
    <w:rsid w:val="003B5768"/>
    <w:rsid w:val="003B7FD9"/>
    <w:rsid w:val="003C0E6D"/>
    <w:rsid w:val="003C1D0A"/>
    <w:rsid w:val="003C2249"/>
    <w:rsid w:val="003C3DA6"/>
    <w:rsid w:val="003C5207"/>
    <w:rsid w:val="003C564E"/>
    <w:rsid w:val="003C6046"/>
    <w:rsid w:val="003C7117"/>
    <w:rsid w:val="003C753F"/>
    <w:rsid w:val="003D0F37"/>
    <w:rsid w:val="003D1367"/>
    <w:rsid w:val="003D3E04"/>
    <w:rsid w:val="003D400C"/>
    <w:rsid w:val="003E1A07"/>
    <w:rsid w:val="003E253B"/>
    <w:rsid w:val="003E3441"/>
    <w:rsid w:val="003E3D60"/>
    <w:rsid w:val="003E42C4"/>
    <w:rsid w:val="003E4470"/>
    <w:rsid w:val="003E6D94"/>
    <w:rsid w:val="003E6F41"/>
    <w:rsid w:val="003E77D8"/>
    <w:rsid w:val="003F1367"/>
    <w:rsid w:val="003F334C"/>
    <w:rsid w:val="003F349E"/>
    <w:rsid w:val="003F4559"/>
    <w:rsid w:val="003F4A2C"/>
    <w:rsid w:val="003F751A"/>
    <w:rsid w:val="003F760B"/>
    <w:rsid w:val="003F7A91"/>
    <w:rsid w:val="00400A86"/>
    <w:rsid w:val="00402287"/>
    <w:rsid w:val="00403DD1"/>
    <w:rsid w:val="00403F65"/>
    <w:rsid w:val="004040B6"/>
    <w:rsid w:val="00410283"/>
    <w:rsid w:val="004134B4"/>
    <w:rsid w:val="0041380C"/>
    <w:rsid w:val="00413B16"/>
    <w:rsid w:val="004144BB"/>
    <w:rsid w:val="00414883"/>
    <w:rsid w:val="00420174"/>
    <w:rsid w:val="0042025F"/>
    <w:rsid w:val="004206DA"/>
    <w:rsid w:val="004206EF"/>
    <w:rsid w:val="004206F2"/>
    <w:rsid w:val="00420DBC"/>
    <w:rsid w:val="00421CFA"/>
    <w:rsid w:val="004228A5"/>
    <w:rsid w:val="00423189"/>
    <w:rsid w:val="00424267"/>
    <w:rsid w:val="00425ED3"/>
    <w:rsid w:val="004260F7"/>
    <w:rsid w:val="004261D5"/>
    <w:rsid w:val="0042665D"/>
    <w:rsid w:val="00426FDB"/>
    <w:rsid w:val="0042733F"/>
    <w:rsid w:val="004302F9"/>
    <w:rsid w:val="00432C50"/>
    <w:rsid w:val="00432C6D"/>
    <w:rsid w:val="00434A1D"/>
    <w:rsid w:val="00435AFE"/>
    <w:rsid w:val="00435BC3"/>
    <w:rsid w:val="0043703E"/>
    <w:rsid w:val="004406F1"/>
    <w:rsid w:val="00441ECC"/>
    <w:rsid w:val="00443F6B"/>
    <w:rsid w:val="00445A94"/>
    <w:rsid w:val="00445C9E"/>
    <w:rsid w:val="004468D8"/>
    <w:rsid w:val="00452051"/>
    <w:rsid w:val="004535C0"/>
    <w:rsid w:val="00453F92"/>
    <w:rsid w:val="00455C28"/>
    <w:rsid w:val="00455D9C"/>
    <w:rsid w:val="004569A7"/>
    <w:rsid w:val="004577E2"/>
    <w:rsid w:val="00461C7B"/>
    <w:rsid w:val="00464993"/>
    <w:rsid w:val="00464F36"/>
    <w:rsid w:val="00464F7F"/>
    <w:rsid w:val="004666EF"/>
    <w:rsid w:val="00466BA2"/>
    <w:rsid w:val="00466DA3"/>
    <w:rsid w:val="0046775F"/>
    <w:rsid w:val="00467E79"/>
    <w:rsid w:val="00473B28"/>
    <w:rsid w:val="004753D7"/>
    <w:rsid w:val="004755C9"/>
    <w:rsid w:val="00476F7C"/>
    <w:rsid w:val="004779E7"/>
    <w:rsid w:val="00477F6D"/>
    <w:rsid w:val="00480F5A"/>
    <w:rsid w:val="00482032"/>
    <w:rsid w:val="004829B4"/>
    <w:rsid w:val="00482BCA"/>
    <w:rsid w:val="00484443"/>
    <w:rsid w:val="00484608"/>
    <w:rsid w:val="0048546D"/>
    <w:rsid w:val="00485E4D"/>
    <w:rsid w:val="00486C28"/>
    <w:rsid w:val="004903DC"/>
    <w:rsid w:val="004933AA"/>
    <w:rsid w:val="0049388D"/>
    <w:rsid w:val="00493AFD"/>
    <w:rsid w:val="00495CF8"/>
    <w:rsid w:val="004A0080"/>
    <w:rsid w:val="004A15DA"/>
    <w:rsid w:val="004A2018"/>
    <w:rsid w:val="004A40C8"/>
    <w:rsid w:val="004A48AC"/>
    <w:rsid w:val="004A7AED"/>
    <w:rsid w:val="004B29EE"/>
    <w:rsid w:val="004B3312"/>
    <w:rsid w:val="004B4CFE"/>
    <w:rsid w:val="004B5431"/>
    <w:rsid w:val="004C407D"/>
    <w:rsid w:val="004C4425"/>
    <w:rsid w:val="004C6234"/>
    <w:rsid w:val="004C75D3"/>
    <w:rsid w:val="004C7CCB"/>
    <w:rsid w:val="004D0596"/>
    <w:rsid w:val="004D13BB"/>
    <w:rsid w:val="004D166E"/>
    <w:rsid w:val="004D33F2"/>
    <w:rsid w:val="004D505E"/>
    <w:rsid w:val="004D6171"/>
    <w:rsid w:val="004E0DF3"/>
    <w:rsid w:val="004E2EE7"/>
    <w:rsid w:val="004E4B3F"/>
    <w:rsid w:val="004E7773"/>
    <w:rsid w:val="004F086C"/>
    <w:rsid w:val="004F13C8"/>
    <w:rsid w:val="004F1FA3"/>
    <w:rsid w:val="004F20E6"/>
    <w:rsid w:val="004F2787"/>
    <w:rsid w:val="004F29F3"/>
    <w:rsid w:val="004F2ECE"/>
    <w:rsid w:val="004F3166"/>
    <w:rsid w:val="004F34DF"/>
    <w:rsid w:val="004F4037"/>
    <w:rsid w:val="004F435B"/>
    <w:rsid w:val="004F43ED"/>
    <w:rsid w:val="004F47F5"/>
    <w:rsid w:val="004F559B"/>
    <w:rsid w:val="004F591D"/>
    <w:rsid w:val="004F71A9"/>
    <w:rsid w:val="004F7B04"/>
    <w:rsid w:val="00501FEE"/>
    <w:rsid w:val="00502E7F"/>
    <w:rsid w:val="00505926"/>
    <w:rsid w:val="00506829"/>
    <w:rsid w:val="00507222"/>
    <w:rsid w:val="005104CD"/>
    <w:rsid w:val="005104D5"/>
    <w:rsid w:val="0051230F"/>
    <w:rsid w:val="005123AA"/>
    <w:rsid w:val="00512A6F"/>
    <w:rsid w:val="00513B68"/>
    <w:rsid w:val="00513EEA"/>
    <w:rsid w:val="0051485D"/>
    <w:rsid w:val="005166E8"/>
    <w:rsid w:val="00516F5C"/>
    <w:rsid w:val="00520041"/>
    <w:rsid w:val="00520ED3"/>
    <w:rsid w:val="00522E1B"/>
    <w:rsid w:val="00523315"/>
    <w:rsid w:val="00525009"/>
    <w:rsid w:val="00526029"/>
    <w:rsid w:val="00530266"/>
    <w:rsid w:val="00530D04"/>
    <w:rsid w:val="005314FF"/>
    <w:rsid w:val="00531F83"/>
    <w:rsid w:val="00532DF0"/>
    <w:rsid w:val="0053382A"/>
    <w:rsid w:val="00534431"/>
    <w:rsid w:val="00535B0F"/>
    <w:rsid w:val="005360C1"/>
    <w:rsid w:val="00540ABF"/>
    <w:rsid w:val="00540C13"/>
    <w:rsid w:val="005416B1"/>
    <w:rsid w:val="005427FF"/>
    <w:rsid w:val="00543528"/>
    <w:rsid w:val="00545026"/>
    <w:rsid w:val="005468FA"/>
    <w:rsid w:val="005472E6"/>
    <w:rsid w:val="00547FF1"/>
    <w:rsid w:val="00551027"/>
    <w:rsid w:val="00552143"/>
    <w:rsid w:val="00552C15"/>
    <w:rsid w:val="00553234"/>
    <w:rsid w:val="005534CF"/>
    <w:rsid w:val="00555EE8"/>
    <w:rsid w:val="005568E2"/>
    <w:rsid w:val="005602B3"/>
    <w:rsid w:val="005610DF"/>
    <w:rsid w:val="00561B79"/>
    <w:rsid w:val="005627E9"/>
    <w:rsid w:val="00564B49"/>
    <w:rsid w:val="00566926"/>
    <w:rsid w:val="00567D21"/>
    <w:rsid w:val="00570625"/>
    <w:rsid w:val="005720ED"/>
    <w:rsid w:val="005738A8"/>
    <w:rsid w:val="005748E8"/>
    <w:rsid w:val="00574946"/>
    <w:rsid w:val="005755FA"/>
    <w:rsid w:val="0057581D"/>
    <w:rsid w:val="0057589A"/>
    <w:rsid w:val="00577167"/>
    <w:rsid w:val="0057735C"/>
    <w:rsid w:val="00577809"/>
    <w:rsid w:val="005779DB"/>
    <w:rsid w:val="005801E5"/>
    <w:rsid w:val="00581404"/>
    <w:rsid w:val="0058461F"/>
    <w:rsid w:val="00585EA4"/>
    <w:rsid w:val="005866D9"/>
    <w:rsid w:val="005915B7"/>
    <w:rsid w:val="0059352A"/>
    <w:rsid w:val="00593EB3"/>
    <w:rsid w:val="00595733"/>
    <w:rsid w:val="005A069F"/>
    <w:rsid w:val="005A0F84"/>
    <w:rsid w:val="005A22EF"/>
    <w:rsid w:val="005A688B"/>
    <w:rsid w:val="005A78A8"/>
    <w:rsid w:val="005B1C7A"/>
    <w:rsid w:val="005B2BD9"/>
    <w:rsid w:val="005B55A9"/>
    <w:rsid w:val="005B680F"/>
    <w:rsid w:val="005B79FB"/>
    <w:rsid w:val="005B7C98"/>
    <w:rsid w:val="005C17BB"/>
    <w:rsid w:val="005C1A63"/>
    <w:rsid w:val="005C2B7C"/>
    <w:rsid w:val="005C7524"/>
    <w:rsid w:val="005C7678"/>
    <w:rsid w:val="005D00CE"/>
    <w:rsid w:val="005D027F"/>
    <w:rsid w:val="005D0C9F"/>
    <w:rsid w:val="005D0FC1"/>
    <w:rsid w:val="005D1A7F"/>
    <w:rsid w:val="005D5CB7"/>
    <w:rsid w:val="005D67E7"/>
    <w:rsid w:val="005D691D"/>
    <w:rsid w:val="005D7FED"/>
    <w:rsid w:val="005E0162"/>
    <w:rsid w:val="005E13B2"/>
    <w:rsid w:val="005E1722"/>
    <w:rsid w:val="005E23EA"/>
    <w:rsid w:val="005E7563"/>
    <w:rsid w:val="005E772F"/>
    <w:rsid w:val="005E7F42"/>
    <w:rsid w:val="005F020A"/>
    <w:rsid w:val="005F0612"/>
    <w:rsid w:val="005F0709"/>
    <w:rsid w:val="005F1C88"/>
    <w:rsid w:val="005F1ECA"/>
    <w:rsid w:val="005F2012"/>
    <w:rsid w:val="005F20B6"/>
    <w:rsid w:val="005F35BB"/>
    <w:rsid w:val="005F35BE"/>
    <w:rsid w:val="005F37A2"/>
    <w:rsid w:val="005F63F2"/>
    <w:rsid w:val="005F69AE"/>
    <w:rsid w:val="005F710F"/>
    <w:rsid w:val="005F7328"/>
    <w:rsid w:val="0060129D"/>
    <w:rsid w:val="00601CC7"/>
    <w:rsid w:val="00602B01"/>
    <w:rsid w:val="006032A0"/>
    <w:rsid w:val="00603D74"/>
    <w:rsid w:val="0060533E"/>
    <w:rsid w:val="0061070A"/>
    <w:rsid w:val="00611F91"/>
    <w:rsid w:val="00611FAA"/>
    <w:rsid w:val="00612C8F"/>
    <w:rsid w:val="006130C8"/>
    <w:rsid w:val="006144DB"/>
    <w:rsid w:val="00620AA0"/>
    <w:rsid w:val="006229BE"/>
    <w:rsid w:val="006231ED"/>
    <w:rsid w:val="00626746"/>
    <w:rsid w:val="00627102"/>
    <w:rsid w:val="00627E11"/>
    <w:rsid w:val="00627E5E"/>
    <w:rsid w:val="00630FDD"/>
    <w:rsid w:val="006311C8"/>
    <w:rsid w:val="0063186D"/>
    <w:rsid w:val="006377DF"/>
    <w:rsid w:val="006458DB"/>
    <w:rsid w:val="006463D1"/>
    <w:rsid w:val="006477B7"/>
    <w:rsid w:val="00650CAD"/>
    <w:rsid w:val="006518AD"/>
    <w:rsid w:val="006552F9"/>
    <w:rsid w:val="0065562D"/>
    <w:rsid w:val="006564B8"/>
    <w:rsid w:val="00657B85"/>
    <w:rsid w:val="006608D8"/>
    <w:rsid w:val="00660970"/>
    <w:rsid w:val="00662573"/>
    <w:rsid w:val="006637F9"/>
    <w:rsid w:val="00664F3C"/>
    <w:rsid w:val="00665E2C"/>
    <w:rsid w:val="0066605A"/>
    <w:rsid w:val="00670EF4"/>
    <w:rsid w:val="00671739"/>
    <w:rsid w:val="006732AF"/>
    <w:rsid w:val="00673AA2"/>
    <w:rsid w:val="00673BFF"/>
    <w:rsid w:val="00676AD9"/>
    <w:rsid w:val="00677BCA"/>
    <w:rsid w:val="00680E76"/>
    <w:rsid w:val="0068155D"/>
    <w:rsid w:val="00682537"/>
    <w:rsid w:val="00685C50"/>
    <w:rsid w:val="00686AE7"/>
    <w:rsid w:val="00690451"/>
    <w:rsid w:val="006908E3"/>
    <w:rsid w:val="00690C76"/>
    <w:rsid w:val="0069306E"/>
    <w:rsid w:val="00693F38"/>
    <w:rsid w:val="00694616"/>
    <w:rsid w:val="0069475F"/>
    <w:rsid w:val="006948CC"/>
    <w:rsid w:val="00695AEC"/>
    <w:rsid w:val="00695AF6"/>
    <w:rsid w:val="00697A35"/>
    <w:rsid w:val="006A0DA2"/>
    <w:rsid w:val="006A1407"/>
    <w:rsid w:val="006A6039"/>
    <w:rsid w:val="006A723F"/>
    <w:rsid w:val="006B0CD4"/>
    <w:rsid w:val="006B1009"/>
    <w:rsid w:val="006B2D56"/>
    <w:rsid w:val="006B30CE"/>
    <w:rsid w:val="006B32B5"/>
    <w:rsid w:val="006B3C5E"/>
    <w:rsid w:val="006B44F4"/>
    <w:rsid w:val="006B577F"/>
    <w:rsid w:val="006B72CE"/>
    <w:rsid w:val="006C1767"/>
    <w:rsid w:val="006C1EEB"/>
    <w:rsid w:val="006C4556"/>
    <w:rsid w:val="006C4A6F"/>
    <w:rsid w:val="006C4A84"/>
    <w:rsid w:val="006C5BFB"/>
    <w:rsid w:val="006D0A07"/>
    <w:rsid w:val="006D1CEB"/>
    <w:rsid w:val="006D2B9D"/>
    <w:rsid w:val="006D3EE0"/>
    <w:rsid w:val="006D4C8D"/>
    <w:rsid w:val="006D6105"/>
    <w:rsid w:val="006D6C77"/>
    <w:rsid w:val="006D7A5D"/>
    <w:rsid w:val="006E0AAA"/>
    <w:rsid w:val="006E1804"/>
    <w:rsid w:val="006E1E11"/>
    <w:rsid w:val="006E1F45"/>
    <w:rsid w:val="006E2C15"/>
    <w:rsid w:val="006E460B"/>
    <w:rsid w:val="006E4A63"/>
    <w:rsid w:val="006E5470"/>
    <w:rsid w:val="006E7D02"/>
    <w:rsid w:val="006F021E"/>
    <w:rsid w:val="006F1EF8"/>
    <w:rsid w:val="006F6FDA"/>
    <w:rsid w:val="00702E95"/>
    <w:rsid w:val="00703302"/>
    <w:rsid w:val="007068FD"/>
    <w:rsid w:val="00706CF4"/>
    <w:rsid w:val="007105EC"/>
    <w:rsid w:val="007126B0"/>
    <w:rsid w:val="0071441D"/>
    <w:rsid w:val="007158B3"/>
    <w:rsid w:val="0071613E"/>
    <w:rsid w:val="007173C3"/>
    <w:rsid w:val="00724830"/>
    <w:rsid w:val="00726B2D"/>
    <w:rsid w:val="00726C9C"/>
    <w:rsid w:val="00726EC0"/>
    <w:rsid w:val="00731DC6"/>
    <w:rsid w:val="00734FDB"/>
    <w:rsid w:val="00735866"/>
    <w:rsid w:val="00736B96"/>
    <w:rsid w:val="00737E72"/>
    <w:rsid w:val="00740C5F"/>
    <w:rsid w:val="00741049"/>
    <w:rsid w:val="007468A2"/>
    <w:rsid w:val="00747629"/>
    <w:rsid w:val="00750EC7"/>
    <w:rsid w:val="007516E2"/>
    <w:rsid w:val="00751F58"/>
    <w:rsid w:val="00753516"/>
    <w:rsid w:val="00753979"/>
    <w:rsid w:val="00755F6A"/>
    <w:rsid w:val="007561EB"/>
    <w:rsid w:val="00756646"/>
    <w:rsid w:val="00756CC3"/>
    <w:rsid w:val="007573D1"/>
    <w:rsid w:val="00757FEE"/>
    <w:rsid w:val="00760457"/>
    <w:rsid w:val="00760AB7"/>
    <w:rsid w:val="0076785B"/>
    <w:rsid w:val="00767A28"/>
    <w:rsid w:val="007708C6"/>
    <w:rsid w:val="007709B1"/>
    <w:rsid w:val="00770FA3"/>
    <w:rsid w:val="00770FEB"/>
    <w:rsid w:val="00772557"/>
    <w:rsid w:val="007741CA"/>
    <w:rsid w:val="00775059"/>
    <w:rsid w:val="007765EF"/>
    <w:rsid w:val="0077731B"/>
    <w:rsid w:val="00777E0C"/>
    <w:rsid w:val="007823DD"/>
    <w:rsid w:val="00782C44"/>
    <w:rsid w:val="007855BF"/>
    <w:rsid w:val="00785CDF"/>
    <w:rsid w:val="007901D8"/>
    <w:rsid w:val="00791474"/>
    <w:rsid w:val="00796850"/>
    <w:rsid w:val="00796E22"/>
    <w:rsid w:val="00797B1F"/>
    <w:rsid w:val="007A1013"/>
    <w:rsid w:val="007A16B2"/>
    <w:rsid w:val="007A16DD"/>
    <w:rsid w:val="007A1DF0"/>
    <w:rsid w:val="007A23D8"/>
    <w:rsid w:val="007A2D62"/>
    <w:rsid w:val="007A330E"/>
    <w:rsid w:val="007A4D14"/>
    <w:rsid w:val="007A5B6F"/>
    <w:rsid w:val="007A5C0D"/>
    <w:rsid w:val="007A645F"/>
    <w:rsid w:val="007A73BD"/>
    <w:rsid w:val="007A7600"/>
    <w:rsid w:val="007B1CC7"/>
    <w:rsid w:val="007B1FC2"/>
    <w:rsid w:val="007B20F9"/>
    <w:rsid w:val="007B2688"/>
    <w:rsid w:val="007B370D"/>
    <w:rsid w:val="007B3B60"/>
    <w:rsid w:val="007B3F01"/>
    <w:rsid w:val="007B6577"/>
    <w:rsid w:val="007B668F"/>
    <w:rsid w:val="007B6FF6"/>
    <w:rsid w:val="007C01FA"/>
    <w:rsid w:val="007C1BA7"/>
    <w:rsid w:val="007C595C"/>
    <w:rsid w:val="007C63FA"/>
    <w:rsid w:val="007C6B99"/>
    <w:rsid w:val="007D1A08"/>
    <w:rsid w:val="007D1ABA"/>
    <w:rsid w:val="007D1B55"/>
    <w:rsid w:val="007D2CFA"/>
    <w:rsid w:val="007D3B09"/>
    <w:rsid w:val="007D4CD4"/>
    <w:rsid w:val="007D5142"/>
    <w:rsid w:val="007D535F"/>
    <w:rsid w:val="007D6627"/>
    <w:rsid w:val="007D72E0"/>
    <w:rsid w:val="007D744B"/>
    <w:rsid w:val="007E2237"/>
    <w:rsid w:val="007E46AE"/>
    <w:rsid w:val="007E47AE"/>
    <w:rsid w:val="007E563E"/>
    <w:rsid w:val="007E6021"/>
    <w:rsid w:val="007E7D78"/>
    <w:rsid w:val="007F4587"/>
    <w:rsid w:val="007F5000"/>
    <w:rsid w:val="007F5B15"/>
    <w:rsid w:val="007F6F1A"/>
    <w:rsid w:val="007F73C8"/>
    <w:rsid w:val="007F77B9"/>
    <w:rsid w:val="00800F72"/>
    <w:rsid w:val="00801338"/>
    <w:rsid w:val="008018CD"/>
    <w:rsid w:val="00802366"/>
    <w:rsid w:val="008024FA"/>
    <w:rsid w:val="00802CDB"/>
    <w:rsid w:val="00802DDC"/>
    <w:rsid w:val="0080301A"/>
    <w:rsid w:val="008035EC"/>
    <w:rsid w:val="00803708"/>
    <w:rsid w:val="0080794E"/>
    <w:rsid w:val="008117C5"/>
    <w:rsid w:val="00811E4E"/>
    <w:rsid w:val="00812F78"/>
    <w:rsid w:val="00815040"/>
    <w:rsid w:val="00820233"/>
    <w:rsid w:val="008219E3"/>
    <w:rsid w:val="0082251C"/>
    <w:rsid w:val="008303E7"/>
    <w:rsid w:val="00830AE8"/>
    <w:rsid w:val="00831199"/>
    <w:rsid w:val="0083122E"/>
    <w:rsid w:val="0083214F"/>
    <w:rsid w:val="008349E9"/>
    <w:rsid w:val="00836074"/>
    <w:rsid w:val="00840346"/>
    <w:rsid w:val="0084074C"/>
    <w:rsid w:val="00840AE0"/>
    <w:rsid w:val="00841A09"/>
    <w:rsid w:val="00841E7E"/>
    <w:rsid w:val="00843A0C"/>
    <w:rsid w:val="0084434F"/>
    <w:rsid w:val="00844482"/>
    <w:rsid w:val="00845F22"/>
    <w:rsid w:val="0084713A"/>
    <w:rsid w:val="0084724C"/>
    <w:rsid w:val="00850844"/>
    <w:rsid w:val="0085102E"/>
    <w:rsid w:val="00851F76"/>
    <w:rsid w:val="008528E2"/>
    <w:rsid w:val="0085380E"/>
    <w:rsid w:val="00853C1C"/>
    <w:rsid w:val="00855312"/>
    <w:rsid w:val="00855A69"/>
    <w:rsid w:val="00856FBA"/>
    <w:rsid w:val="008579A5"/>
    <w:rsid w:val="008603B3"/>
    <w:rsid w:val="008603BB"/>
    <w:rsid w:val="008614F3"/>
    <w:rsid w:val="00863BE6"/>
    <w:rsid w:val="00864716"/>
    <w:rsid w:val="0086751B"/>
    <w:rsid w:val="00867F2D"/>
    <w:rsid w:val="00870772"/>
    <w:rsid w:val="00870B26"/>
    <w:rsid w:val="00873F35"/>
    <w:rsid w:val="008754A6"/>
    <w:rsid w:val="0087565D"/>
    <w:rsid w:val="00875754"/>
    <w:rsid w:val="00875C8D"/>
    <w:rsid w:val="00877F6B"/>
    <w:rsid w:val="008800B6"/>
    <w:rsid w:val="00880FEA"/>
    <w:rsid w:val="008812EC"/>
    <w:rsid w:val="00881E7A"/>
    <w:rsid w:val="00884305"/>
    <w:rsid w:val="0088431A"/>
    <w:rsid w:val="00884803"/>
    <w:rsid w:val="0088663B"/>
    <w:rsid w:val="008905FA"/>
    <w:rsid w:val="008942B2"/>
    <w:rsid w:val="0089458C"/>
    <w:rsid w:val="0089496E"/>
    <w:rsid w:val="00897130"/>
    <w:rsid w:val="008A0539"/>
    <w:rsid w:val="008A336F"/>
    <w:rsid w:val="008A39C5"/>
    <w:rsid w:val="008A3FDC"/>
    <w:rsid w:val="008A4D67"/>
    <w:rsid w:val="008A7693"/>
    <w:rsid w:val="008A77D5"/>
    <w:rsid w:val="008B11CA"/>
    <w:rsid w:val="008B17A6"/>
    <w:rsid w:val="008B3C1C"/>
    <w:rsid w:val="008B3C8E"/>
    <w:rsid w:val="008B7007"/>
    <w:rsid w:val="008B72A1"/>
    <w:rsid w:val="008B7F8A"/>
    <w:rsid w:val="008C0741"/>
    <w:rsid w:val="008C07A3"/>
    <w:rsid w:val="008C105D"/>
    <w:rsid w:val="008C327D"/>
    <w:rsid w:val="008C4007"/>
    <w:rsid w:val="008C49F2"/>
    <w:rsid w:val="008C5705"/>
    <w:rsid w:val="008D3150"/>
    <w:rsid w:val="008D5EA8"/>
    <w:rsid w:val="008D64CD"/>
    <w:rsid w:val="008D65C9"/>
    <w:rsid w:val="008D7975"/>
    <w:rsid w:val="008E19E2"/>
    <w:rsid w:val="008E2CD2"/>
    <w:rsid w:val="008E42F6"/>
    <w:rsid w:val="008F0362"/>
    <w:rsid w:val="008F0D7B"/>
    <w:rsid w:val="008F34CB"/>
    <w:rsid w:val="008F5406"/>
    <w:rsid w:val="008F6BDF"/>
    <w:rsid w:val="008F6DA1"/>
    <w:rsid w:val="00900081"/>
    <w:rsid w:val="00900683"/>
    <w:rsid w:val="00900CF6"/>
    <w:rsid w:val="009026E9"/>
    <w:rsid w:val="00902EF0"/>
    <w:rsid w:val="00903E09"/>
    <w:rsid w:val="009041E4"/>
    <w:rsid w:val="0090557B"/>
    <w:rsid w:val="00905B76"/>
    <w:rsid w:val="0090642D"/>
    <w:rsid w:val="00907424"/>
    <w:rsid w:val="009074A4"/>
    <w:rsid w:val="009074E1"/>
    <w:rsid w:val="00913462"/>
    <w:rsid w:val="00914D5C"/>
    <w:rsid w:val="00915317"/>
    <w:rsid w:val="0091689B"/>
    <w:rsid w:val="009177C2"/>
    <w:rsid w:val="00920202"/>
    <w:rsid w:val="00921B30"/>
    <w:rsid w:val="00922C65"/>
    <w:rsid w:val="009235B6"/>
    <w:rsid w:val="00923D04"/>
    <w:rsid w:val="00924AA2"/>
    <w:rsid w:val="00924D0F"/>
    <w:rsid w:val="0092519C"/>
    <w:rsid w:val="00925C10"/>
    <w:rsid w:val="0093256F"/>
    <w:rsid w:val="0093268A"/>
    <w:rsid w:val="00933A10"/>
    <w:rsid w:val="009358BE"/>
    <w:rsid w:val="009365CE"/>
    <w:rsid w:val="0093694B"/>
    <w:rsid w:val="00936B25"/>
    <w:rsid w:val="00937396"/>
    <w:rsid w:val="0094266F"/>
    <w:rsid w:val="009426CF"/>
    <w:rsid w:val="00945389"/>
    <w:rsid w:val="009458F9"/>
    <w:rsid w:val="00946824"/>
    <w:rsid w:val="00956C37"/>
    <w:rsid w:val="00957B32"/>
    <w:rsid w:val="00960F9E"/>
    <w:rsid w:val="009612A8"/>
    <w:rsid w:val="009617F6"/>
    <w:rsid w:val="00962C09"/>
    <w:rsid w:val="009644BD"/>
    <w:rsid w:val="00964B08"/>
    <w:rsid w:val="00966375"/>
    <w:rsid w:val="009668D8"/>
    <w:rsid w:val="00966BA3"/>
    <w:rsid w:val="009670C8"/>
    <w:rsid w:val="00967254"/>
    <w:rsid w:val="00967BB1"/>
    <w:rsid w:val="009704CF"/>
    <w:rsid w:val="009704F7"/>
    <w:rsid w:val="009727CE"/>
    <w:rsid w:val="00974A11"/>
    <w:rsid w:val="00975A70"/>
    <w:rsid w:val="00975F16"/>
    <w:rsid w:val="0097674E"/>
    <w:rsid w:val="00981632"/>
    <w:rsid w:val="009830C9"/>
    <w:rsid w:val="00983B17"/>
    <w:rsid w:val="00985142"/>
    <w:rsid w:val="0098542C"/>
    <w:rsid w:val="00986114"/>
    <w:rsid w:val="009869FD"/>
    <w:rsid w:val="009874B8"/>
    <w:rsid w:val="009907B1"/>
    <w:rsid w:val="00991E13"/>
    <w:rsid w:val="00992040"/>
    <w:rsid w:val="009921B5"/>
    <w:rsid w:val="00992838"/>
    <w:rsid w:val="00992B4F"/>
    <w:rsid w:val="009938DA"/>
    <w:rsid w:val="00993D98"/>
    <w:rsid w:val="00994490"/>
    <w:rsid w:val="00994511"/>
    <w:rsid w:val="00994AF9"/>
    <w:rsid w:val="00994F03"/>
    <w:rsid w:val="00995CCB"/>
    <w:rsid w:val="00995FB4"/>
    <w:rsid w:val="009A06CC"/>
    <w:rsid w:val="009A3317"/>
    <w:rsid w:val="009A57C8"/>
    <w:rsid w:val="009A7D3E"/>
    <w:rsid w:val="009B1F19"/>
    <w:rsid w:val="009B22D1"/>
    <w:rsid w:val="009B29FC"/>
    <w:rsid w:val="009B4A3C"/>
    <w:rsid w:val="009B4ABD"/>
    <w:rsid w:val="009B5B93"/>
    <w:rsid w:val="009B69C5"/>
    <w:rsid w:val="009B7697"/>
    <w:rsid w:val="009B7999"/>
    <w:rsid w:val="009B7E10"/>
    <w:rsid w:val="009C46F4"/>
    <w:rsid w:val="009C487C"/>
    <w:rsid w:val="009C56C1"/>
    <w:rsid w:val="009C75DB"/>
    <w:rsid w:val="009D04D4"/>
    <w:rsid w:val="009D20BD"/>
    <w:rsid w:val="009D5927"/>
    <w:rsid w:val="009E0AE8"/>
    <w:rsid w:val="009E22AD"/>
    <w:rsid w:val="009E3120"/>
    <w:rsid w:val="009E3DE0"/>
    <w:rsid w:val="009E5968"/>
    <w:rsid w:val="009E6A89"/>
    <w:rsid w:val="009E6DA1"/>
    <w:rsid w:val="009E72EC"/>
    <w:rsid w:val="009E758C"/>
    <w:rsid w:val="009F10CD"/>
    <w:rsid w:val="009F2E76"/>
    <w:rsid w:val="009F54B3"/>
    <w:rsid w:val="009F5812"/>
    <w:rsid w:val="009F59D9"/>
    <w:rsid w:val="009F7196"/>
    <w:rsid w:val="00A003EB"/>
    <w:rsid w:val="00A00E68"/>
    <w:rsid w:val="00A04F13"/>
    <w:rsid w:val="00A064B4"/>
    <w:rsid w:val="00A0737F"/>
    <w:rsid w:val="00A075E9"/>
    <w:rsid w:val="00A10B06"/>
    <w:rsid w:val="00A132EF"/>
    <w:rsid w:val="00A15FAB"/>
    <w:rsid w:val="00A1601A"/>
    <w:rsid w:val="00A205ED"/>
    <w:rsid w:val="00A2138A"/>
    <w:rsid w:val="00A248A8"/>
    <w:rsid w:val="00A249F4"/>
    <w:rsid w:val="00A26BFB"/>
    <w:rsid w:val="00A271B6"/>
    <w:rsid w:val="00A31B51"/>
    <w:rsid w:val="00A321C8"/>
    <w:rsid w:val="00A32378"/>
    <w:rsid w:val="00A33780"/>
    <w:rsid w:val="00A349CA"/>
    <w:rsid w:val="00A34E66"/>
    <w:rsid w:val="00A35109"/>
    <w:rsid w:val="00A35795"/>
    <w:rsid w:val="00A360BF"/>
    <w:rsid w:val="00A37077"/>
    <w:rsid w:val="00A3747D"/>
    <w:rsid w:val="00A37517"/>
    <w:rsid w:val="00A41C4B"/>
    <w:rsid w:val="00A42B34"/>
    <w:rsid w:val="00A42C67"/>
    <w:rsid w:val="00A434C4"/>
    <w:rsid w:val="00A43C7D"/>
    <w:rsid w:val="00A447EC"/>
    <w:rsid w:val="00A45020"/>
    <w:rsid w:val="00A46E55"/>
    <w:rsid w:val="00A47298"/>
    <w:rsid w:val="00A510B5"/>
    <w:rsid w:val="00A51AD1"/>
    <w:rsid w:val="00A51DD0"/>
    <w:rsid w:val="00A55363"/>
    <w:rsid w:val="00A56004"/>
    <w:rsid w:val="00A56606"/>
    <w:rsid w:val="00A57B7B"/>
    <w:rsid w:val="00A63266"/>
    <w:rsid w:val="00A64C11"/>
    <w:rsid w:val="00A650D7"/>
    <w:rsid w:val="00A6662B"/>
    <w:rsid w:val="00A7065A"/>
    <w:rsid w:val="00A70854"/>
    <w:rsid w:val="00A71EDC"/>
    <w:rsid w:val="00A72E65"/>
    <w:rsid w:val="00A7514B"/>
    <w:rsid w:val="00A76D69"/>
    <w:rsid w:val="00A76FA3"/>
    <w:rsid w:val="00A77468"/>
    <w:rsid w:val="00A77B4F"/>
    <w:rsid w:val="00A82AAD"/>
    <w:rsid w:val="00A82F15"/>
    <w:rsid w:val="00A83BCB"/>
    <w:rsid w:val="00A8615F"/>
    <w:rsid w:val="00A90504"/>
    <w:rsid w:val="00A90681"/>
    <w:rsid w:val="00A91349"/>
    <w:rsid w:val="00A93036"/>
    <w:rsid w:val="00A94F4F"/>
    <w:rsid w:val="00AA0246"/>
    <w:rsid w:val="00AA0FC0"/>
    <w:rsid w:val="00AA1B1E"/>
    <w:rsid w:val="00AA2C42"/>
    <w:rsid w:val="00AA5A16"/>
    <w:rsid w:val="00AA5CF0"/>
    <w:rsid w:val="00AA7AD4"/>
    <w:rsid w:val="00AB0CCF"/>
    <w:rsid w:val="00AB2FF8"/>
    <w:rsid w:val="00AB4951"/>
    <w:rsid w:val="00AB4B0C"/>
    <w:rsid w:val="00AB5C59"/>
    <w:rsid w:val="00AB67E9"/>
    <w:rsid w:val="00AB693C"/>
    <w:rsid w:val="00AC12DC"/>
    <w:rsid w:val="00AC13DC"/>
    <w:rsid w:val="00AC46B8"/>
    <w:rsid w:val="00AC4B69"/>
    <w:rsid w:val="00AC5CFF"/>
    <w:rsid w:val="00AC65EB"/>
    <w:rsid w:val="00AD0A3F"/>
    <w:rsid w:val="00AD3396"/>
    <w:rsid w:val="00AD33C4"/>
    <w:rsid w:val="00AD5160"/>
    <w:rsid w:val="00AD6889"/>
    <w:rsid w:val="00AD6C13"/>
    <w:rsid w:val="00AD7834"/>
    <w:rsid w:val="00AE00F1"/>
    <w:rsid w:val="00AE2037"/>
    <w:rsid w:val="00AE32F9"/>
    <w:rsid w:val="00AE3536"/>
    <w:rsid w:val="00AE5735"/>
    <w:rsid w:val="00AE6B30"/>
    <w:rsid w:val="00AE7491"/>
    <w:rsid w:val="00AE7A9B"/>
    <w:rsid w:val="00AE7D03"/>
    <w:rsid w:val="00AF061D"/>
    <w:rsid w:val="00AF09D1"/>
    <w:rsid w:val="00AF0A25"/>
    <w:rsid w:val="00AF2059"/>
    <w:rsid w:val="00AF20AF"/>
    <w:rsid w:val="00AF3AA1"/>
    <w:rsid w:val="00AF3BDE"/>
    <w:rsid w:val="00AF47F8"/>
    <w:rsid w:val="00AF5325"/>
    <w:rsid w:val="00AF601E"/>
    <w:rsid w:val="00AF64D1"/>
    <w:rsid w:val="00AF7BCD"/>
    <w:rsid w:val="00B004A0"/>
    <w:rsid w:val="00B004A5"/>
    <w:rsid w:val="00B010F8"/>
    <w:rsid w:val="00B0192E"/>
    <w:rsid w:val="00B01B89"/>
    <w:rsid w:val="00B02427"/>
    <w:rsid w:val="00B03D5B"/>
    <w:rsid w:val="00B042B1"/>
    <w:rsid w:val="00B070A2"/>
    <w:rsid w:val="00B073B8"/>
    <w:rsid w:val="00B079DB"/>
    <w:rsid w:val="00B17E0C"/>
    <w:rsid w:val="00B21674"/>
    <w:rsid w:val="00B22451"/>
    <w:rsid w:val="00B22670"/>
    <w:rsid w:val="00B259BF"/>
    <w:rsid w:val="00B26805"/>
    <w:rsid w:val="00B27DB8"/>
    <w:rsid w:val="00B31BA7"/>
    <w:rsid w:val="00B332B8"/>
    <w:rsid w:val="00B34C7A"/>
    <w:rsid w:val="00B35FE8"/>
    <w:rsid w:val="00B40BC7"/>
    <w:rsid w:val="00B445F7"/>
    <w:rsid w:val="00B46025"/>
    <w:rsid w:val="00B46264"/>
    <w:rsid w:val="00B463D7"/>
    <w:rsid w:val="00B4660E"/>
    <w:rsid w:val="00B5075A"/>
    <w:rsid w:val="00B52A75"/>
    <w:rsid w:val="00B52F10"/>
    <w:rsid w:val="00B54341"/>
    <w:rsid w:val="00B5478D"/>
    <w:rsid w:val="00B55BAC"/>
    <w:rsid w:val="00B562DD"/>
    <w:rsid w:val="00B57AC5"/>
    <w:rsid w:val="00B60A0A"/>
    <w:rsid w:val="00B6126F"/>
    <w:rsid w:val="00B6328A"/>
    <w:rsid w:val="00B6397F"/>
    <w:rsid w:val="00B63FC3"/>
    <w:rsid w:val="00B656BB"/>
    <w:rsid w:val="00B674F2"/>
    <w:rsid w:val="00B70E5F"/>
    <w:rsid w:val="00B72D6B"/>
    <w:rsid w:val="00B76BA8"/>
    <w:rsid w:val="00B76F8D"/>
    <w:rsid w:val="00B80C0E"/>
    <w:rsid w:val="00B812DC"/>
    <w:rsid w:val="00B814D4"/>
    <w:rsid w:val="00B842CC"/>
    <w:rsid w:val="00B8518F"/>
    <w:rsid w:val="00B8781F"/>
    <w:rsid w:val="00B87FDC"/>
    <w:rsid w:val="00B91977"/>
    <w:rsid w:val="00B94CE8"/>
    <w:rsid w:val="00B96F45"/>
    <w:rsid w:val="00BA1D80"/>
    <w:rsid w:val="00BA2F76"/>
    <w:rsid w:val="00BA31FA"/>
    <w:rsid w:val="00BA40DC"/>
    <w:rsid w:val="00BA4374"/>
    <w:rsid w:val="00BA4DA3"/>
    <w:rsid w:val="00BA502D"/>
    <w:rsid w:val="00BA5F24"/>
    <w:rsid w:val="00BA674C"/>
    <w:rsid w:val="00BA6872"/>
    <w:rsid w:val="00BA68DE"/>
    <w:rsid w:val="00BA6D4B"/>
    <w:rsid w:val="00BA704C"/>
    <w:rsid w:val="00BA7535"/>
    <w:rsid w:val="00BA7587"/>
    <w:rsid w:val="00BA7633"/>
    <w:rsid w:val="00BA79E5"/>
    <w:rsid w:val="00BB285E"/>
    <w:rsid w:val="00BB2F4E"/>
    <w:rsid w:val="00BB59F0"/>
    <w:rsid w:val="00BB5DD7"/>
    <w:rsid w:val="00BC14ED"/>
    <w:rsid w:val="00BC2295"/>
    <w:rsid w:val="00BC430A"/>
    <w:rsid w:val="00BC4ECF"/>
    <w:rsid w:val="00BC6447"/>
    <w:rsid w:val="00BC6476"/>
    <w:rsid w:val="00BC71E5"/>
    <w:rsid w:val="00BD222C"/>
    <w:rsid w:val="00BE04B4"/>
    <w:rsid w:val="00BE0ECE"/>
    <w:rsid w:val="00BE107E"/>
    <w:rsid w:val="00BE2216"/>
    <w:rsid w:val="00BE4F81"/>
    <w:rsid w:val="00BE71B4"/>
    <w:rsid w:val="00BE7DCA"/>
    <w:rsid w:val="00BF0438"/>
    <w:rsid w:val="00BF0940"/>
    <w:rsid w:val="00BF2117"/>
    <w:rsid w:val="00BF3711"/>
    <w:rsid w:val="00BF409F"/>
    <w:rsid w:val="00BF5BC5"/>
    <w:rsid w:val="00BF5D46"/>
    <w:rsid w:val="00BF5D55"/>
    <w:rsid w:val="00BF7F47"/>
    <w:rsid w:val="00C00ABD"/>
    <w:rsid w:val="00C00E1E"/>
    <w:rsid w:val="00C02925"/>
    <w:rsid w:val="00C03326"/>
    <w:rsid w:val="00C055FF"/>
    <w:rsid w:val="00C1089F"/>
    <w:rsid w:val="00C13E48"/>
    <w:rsid w:val="00C1584A"/>
    <w:rsid w:val="00C17398"/>
    <w:rsid w:val="00C173C7"/>
    <w:rsid w:val="00C173ED"/>
    <w:rsid w:val="00C20F95"/>
    <w:rsid w:val="00C21250"/>
    <w:rsid w:val="00C214A3"/>
    <w:rsid w:val="00C217A8"/>
    <w:rsid w:val="00C21C15"/>
    <w:rsid w:val="00C224C6"/>
    <w:rsid w:val="00C253C6"/>
    <w:rsid w:val="00C25515"/>
    <w:rsid w:val="00C2636F"/>
    <w:rsid w:val="00C26E35"/>
    <w:rsid w:val="00C30176"/>
    <w:rsid w:val="00C30257"/>
    <w:rsid w:val="00C30416"/>
    <w:rsid w:val="00C314A3"/>
    <w:rsid w:val="00C314AF"/>
    <w:rsid w:val="00C31DDA"/>
    <w:rsid w:val="00C3266C"/>
    <w:rsid w:val="00C330DD"/>
    <w:rsid w:val="00C33BF2"/>
    <w:rsid w:val="00C35D46"/>
    <w:rsid w:val="00C407EC"/>
    <w:rsid w:val="00C40DBC"/>
    <w:rsid w:val="00C41BAD"/>
    <w:rsid w:val="00C423C1"/>
    <w:rsid w:val="00C42ED0"/>
    <w:rsid w:val="00C44665"/>
    <w:rsid w:val="00C4543E"/>
    <w:rsid w:val="00C4581F"/>
    <w:rsid w:val="00C46B4C"/>
    <w:rsid w:val="00C46CC5"/>
    <w:rsid w:val="00C46FA8"/>
    <w:rsid w:val="00C57183"/>
    <w:rsid w:val="00C5727D"/>
    <w:rsid w:val="00C63636"/>
    <w:rsid w:val="00C64653"/>
    <w:rsid w:val="00C65141"/>
    <w:rsid w:val="00C65995"/>
    <w:rsid w:val="00C67A36"/>
    <w:rsid w:val="00C67AB6"/>
    <w:rsid w:val="00C70DC3"/>
    <w:rsid w:val="00C710E1"/>
    <w:rsid w:val="00C7236D"/>
    <w:rsid w:val="00C72815"/>
    <w:rsid w:val="00C73884"/>
    <w:rsid w:val="00C740EC"/>
    <w:rsid w:val="00C75AB7"/>
    <w:rsid w:val="00C7600C"/>
    <w:rsid w:val="00C8029A"/>
    <w:rsid w:val="00C80CE9"/>
    <w:rsid w:val="00C81344"/>
    <w:rsid w:val="00C82E1F"/>
    <w:rsid w:val="00C90755"/>
    <w:rsid w:val="00C90E10"/>
    <w:rsid w:val="00C912C9"/>
    <w:rsid w:val="00C9135A"/>
    <w:rsid w:val="00C91DF1"/>
    <w:rsid w:val="00C93200"/>
    <w:rsid w:val="00C932EF"/>
    <w:rsid w:val="00C9416A"/>
    <w:rsid w:val="00C953CF"/>
    <w:rsid w:val="00C97286"/>
    <w:rsid w:val="00C97A61"/>
    <w:rsid w:val="00C97F68"/>
    <w:rsid w:val="00CA2036"/>
    <w:rsid w:val="00CA36FA"/>
    <w:rsid w:val="00CA3EDB"/>
    <w:rsid w:val="00CA3F2F"/>
    <w:rsid w:val="00CA57CA"/>
    <w:rsid w:val="00CB0B0A"/>
    <w:rsid w:val="00CB2F80"/>
    <w:rsid w:val="00CB39A3"/>
    <w:rsid w:val="00CB462A"/>
    <w:rsid w:val="00CB5D56"/>
    <w:rsid w:val="00CB6D6E"/>
    <w:rsid w:val="00CC02B0"/>
    <w:rsid w:val="00CC0845"/>
    <w:rsid w:val="00CC104F"/>
    <w:rsid w:val="00CC1BFA"/>
    <w:rsid w:val="00CC2C21"/>
    <w:rsid w:val="00CC54E6"/>
    <w:rsid w:val="00CD017E"/>
    <w:rsid w:val="00CD0B9A"/>
    <w:rsid w:val="00CD0C2F"/>
    <w:rsid w:val="00CD1F73"/>
    <w:rsid w:val="00CD2131"/>
    <w:rsid w:val="00CD35B1"/>
    <w:rsid w:val="00CD37A7"/>
    <w:rsid w:val="00CD3C18"/>
    <w:rsid w:val="00CD7B22"/>
    <w:rsid w:val="00CE4F7E"/>
    <w:rsid w:val="00CE512C"/>
    <w:rsid w:val="00CE655B"/>
    <w:rsid w:val="00CE6739"/>
    <w:rsid w:val="00CE68DD"/>
    <w:rsid w:val="00CF0C44"/>
    <w:rsid w:val="00CF19A7"/>
    <w:rsid w:val="00CF384D"/>
    <w:rsid w:val="00CF5AEE"/>
    <w:rsid w:val="00D01A71"/>
    <w:rsid w:val="00D01B2B"/>
    <w:rsid w:val="00D0308A"/>
    <w:rsid w:val="00D03FD1"/>
    <w:rsid w:val="00D05A8B"/>
    <w:rsid w:val="00D05FC1"/>
    <w:rsid w:val="00D07740"/>
    <w:rsid w:val="00D07ED0"/>
    <w:rsid w:val="00D12B44"/>
    <w:rsid w:val="00D16CCF"/>
    <w:rsid w:val="00D17606"/>
    <w:rsid w:val="00D2027D"/>
    <w:rsid w:val="00D21A60"/>
    <w:rsid w:val="00D23B25"/>
    <w:rsid w:val="00D24CA1"/>
    <w:rsid w:val="00D2631B"/>
    <w:rsid w:val="00D27E21"/>
    <w:rsid w:val="00D30EE8"/>
    <w:rsid w:val="00D3373D"/>
    <w:rsid w:val="00D35F53"/>
    <w:rsid w:val="00D3616E"/>
    <w:rsid w:val="00D36D37"/>
    <w:rsid w:val="00D4150C"/>
    <w:rsid w:val="00D41D27"/>
    <w:rsid w:val="00D425C3"/>
    <w:rsid w:val="00D427E6"/>
    <w:rsid w:val="00D43EAF"/>
    <w:rsid w:val="00D45761"/>
    <w:rsid w:val="00D47632"/>
    <w:rsid w:val="00D50E1C"/>
    <w:rsid w:val="00D524C6"/>
    <w:rsid w:val="00D53989"/>
    <w:rsid w:val="00D556C7"/>
    <w:rsid w:val="00D5592A"/>
    <w:rsid w:val="00D57A7A"/>
    <w:rsid w:val="00D6012E"/>
    <w:rsid w:val="00D61C77"/>
    <w:rsid w:val="00D61CBF"/>
    <w:rsid w:val="00D633A0"/>
    <w:rsid w:val="00D6536E"/>
    <w:rsid w:val="00D67725"/>
    <w:rsid w:val="00D7007A"/>
    <w:rsid w:val="00D71ECA"/>
    <w:rsid w:val="00D72A91"/>
    <w:rsid w:val="00D72DFF"/>
    <w:rsid w:val="00D732B6"/>
    <w:rsid w:val="00D76C43"/>
    <w:rsid w:val="00D77DE1"/>
    <w:rsid w:val="00D804FA"/>
    <w:rsid w:val="00D8149D"/>
    <w:rsid w:val="00D8263E"/>
    <w:rsid w:val="00D8614B"/>
    <w:rsid w:val="00D86A69"/>
    <w:rsid w:val="00D86ABF"/>
    <w:rsid w:val="00D90D22"/>
    <w:rsid w:val="00D91E6E"/>
    <w:rsid w:val="00D920C1"/>
    <w:rsid w:val="00D93B91"/>
    <w:rsid w:val="00D96E0D"/>
    <w:rsid w:val="00D973D5"/>
    <w:rsid w:val="00DA070C"/>
    <w:rsid w:val="00DA0C58"/>
    <w:rsid w:val="00DA1B99"/>
    <w:rsid w:val="00DA1F63"/>
    <w:rsid w:val="00DA2458"/>
    <w:rsid w:val="00DA2CB7"/>
    <w:rsid w:val="00DA3EED"/>
    <w:rsid w:val="00DA66F1"/>
    <w:rsid w:val="00DB29A8"/>
    <w:rsid w:val="00DB64F2"/>
    <w:rsid w:val="00DB70EF"/>
    <w:rsid w:val="00DB760A"/>
    <w:rsid w:val="00DC0177"/>
    <w:rsid w:val="00DC1A57"/>
    <w:rsid w:val="00DC1D89"/>
    <w:rsid w:val="00DC2BCB"/>
    <w:rsid w:val="00DC37E6"/>
    <w:rsid w:val="00DC49D5"/>
    <w:rsid w:val="00DC524B"/>
    <w:rsid w:val="00DC5BFC"/>
    <w:rsid w:val="00DC66D6"/>
    <w:rsid w:val="00DC6796"/>
    <w:rsid w:val="00DD0AB1"/>
    <w:rsid w:val="00DD0BC6"/>
    <w:rsid w:val="00DD0E17"/>
    <w:rsid w:val="00DD26F2"/>
    <w:rsid w:val="00DD41E0"/>
    <w:rsid w:val="00DD4B33"/>
    <w:rsid w:val="00DD55DC"/>
    <w:rsid w:val="00DD5EAA"/>
    <w:rsid w:val="00DD61B9"/>
    <w:rsid w:val="00DE0C28"/>
    <w:rsid w:val="00DE134A"/>
    <w:rsid w:val="00DE1D11"/>
    <w:rsid w:val="00DE1D73"/>
    <w:rsid w:val="00DE2936"/>
    <w:rsid w:val="00DE425B"/>
    <w:rsid w:val="00DE4475"/>
    <w:rsid w:val="00DE5850"/>
    <w:rsid w:val="00DE7816"/>
    <w:rsid w:val="00DE7CDB"/>
    <w:rsid w:val="00DF3B4A"/>
    <w:rsid w:val="00DF7DEC"/>
    <w:rsid w:val="00E00510"/>
    <w:rsid w:val="00E01036"/>
    <w:rsid w:val="00E01814"/>
    <w:rsid w:val="00E036F3"/>
    <w:rsid w:val="00E0454C"/>
    <w:rsid w:val="00E05A2E"/>
    <w:rsid w:val="00E05A8D"/>
    <w:rsid w:val="00E078EA"/>
    <w:rsid w:val="00E10494"/>
    <w:rsid w:val="00E11D8A"/>
    <w:rsid w:val="00E12875"/>
    <w:rsid w:val="00E1432B"/>
    <w:rsid w:val="00E1519E"/>
    <w:rsid w:val="00E17667"/>
    <w:rsid w:val="00E20DB1"/>
    <w:rsid w:val="00E214A6"/>
    <w:rsid w:val="00E225EE"/>
    <w:rsid w:val="00E23FC3"/>
    <w:rsid w:val="00E24068"/>
    <w:rsid w:val="00E249B0"/>
    <w:rsid w:val="00E25D5A"/>
    <w:rsid w:val="00E3080D"/>
    <w:rsid w:val="00E31188"/>
    <w:rsid w:val="00E31308"/>
    <w:rsid w:val="00E31B5F"/>
    <w:rsid w:val="00E36C93"/>
    <w:rsid w:val="00E36CEC"/>
    <w:rsid w:val="00E36DA4"/>
    <w:rsid w:val="00E41DCD"/>
    <w:rsid w:val="00E422E1"/>
    <w:rsid w:val="00E433D6"/>
    <w:rsid w:val="00E43F52"/>
    <w:rsid w:val="00E44018"/>
    <w:rsid w:val="00E47772"/>
    <w:rsid w:val="00E50BC3"/>
    <w:rsid w:val="00E5228F"/>
    <w:rsid w:val="00E52C95"/>
    <w:rsid w:val="00E52E90"/>
    <w:rsid w:val="00E53467"/>
    <w:rsid w:val="00E54692"/>
    <w:rsid w:val="00E54952"/>
    <w:rsid w:val="00E5650C"/>
    <w:rsid w:val="00E57466"/>
    <w:rsid w:val="00E57728"/>
    <w:rsid w:val="00E60D86"/>
    <w:rsid w:val="00E61D05"/>
    <w:rsid w:val="00E65AED"/>
    <w:rsid w:val="00E6652A"/>
    <w:rsid w:val="00E72430"/>
    <w:rsid w:val="00E737AB"/>
    <w:rsid w:val="00E73885"/>
    <w:rsid w:val="00E73E5B"/>
    <w:rsid w:val="00E7791A"/>
    <w:rsid w:val="00E805A3"/>
    <w:rsid w:val="00E81ACE"/>
    <w:rsid w:val="00E82566"/>
    <w:rsid w:val="00E85C23"/>
    <w:rsid w:val="00E87997"/>
    <w:rsid w:val="00E905C7"/>
    <w:rsid w:val="00E91CA6"/>
    <w:rsid w:val="00E92F94"/>
    <w:rsid w:val="00E94A99"/>
    <w:rsid w:val="00E94AE1"/>
    <w:rsid w:val="00E96918"/>
    <w:rsid w:val="00E96F2F"/>
    <w:rsid w:val="00E9778B"/>
    <w:rsid w:val="00EA0892"/>
    <w:rsid w:val="00EA08FB"/>
    <w:rsid w:val="00EA0EA6"/>
    <w:rsid w:val="00EA25A8"/>
    <w:rsid w:val="00EA2964"/>
    <w:rsid w:val="00EA29DC"/>
    <w:rsid w:val="00EA326A"/>
    <w:rsid w:val="00EA5A85"/>
    <w:rsid w:val="00EA5BF6"/>
    <w:rsid w:val="00EA5D4A"/>
    <w:rsid w:val="00EA644C"/>
    <w:rsid w:val="00EA65F1"/>
    <w:rsid w:val="00EB15A0"/>
    <w:rsid w:val="00EB26F8"/>
    <w:rsid w:val="00EB2CAF"/>
    <w:rsid w:val="00EB4886"/>
    <w:rsid w:val="00EB5EAE"/>
    <w:rsid w:val="00EC00B3"/>
    <w:rsid w:val="00EC3D7B"/>
    <w:rsid w:val="00EC3FF1"/>
    <w:rsid w:val="00EC4C3C"/>
    <w:rsid w:val="00EC59C8"/>
    <w:rsid w:val="00EC5BC6"/>
    <w:rsid w:val="00EC7A4B"/>
    <w:rsid w:val="00ED05E4"/>
    <w:rsid w:val="00ED2A02"/>
    <w:rsid w:val="00ED2A31"/>
    <w:rsid w:val="00ED2DBA"/>
    <w:rsid w:val="00ED3397"/>
    <w:rsid w:val="00ED3500"/>
    <w:rsid w:val="00ED35CE"/>
    <w:rsid w:val="00ED374B"/>
    <w:rsid w:val="00ED5881"/>
    <w:rsid w:val="00ED606C"/>
    <w:rsid w:val="00ED6AD4"/>
    <w:rsid w:val="00ED7C18"/>
    <w:rsid w:val="00EE0331"/>
    <w:rsid w:val="00EE0917"/>
    <w:rsid w:val="00EE3356"/>
    <w:rsid w:val="00EE38CC"/>
    <w:rsid w:val="00EE43AB"/>
    <w:rsid w:val="00EE5103"/>
    <w:rsid w:val="00EE605E"/>
    <w:rsid w:val="00EE73E6"/>
    <w:rsid w:val="00EE7789"/>
    <w:rsid w:val="00EE7A05"/>
    <w:rsid w:val="00EE7FF2"/>
    <w:rsid w:val="00EF01A4"/>
    <w:rsid w:val="00EF2539"/>
    <w:rsid w:val="00EF2CE8"/>
    <w:rsid w:val="00EF3734"/>
    <w:rsid w:val="00EF5605"/>
    <w:rsid w:val="00EF79BA"/>
    <w:rsid w:val="00F00ECF"/>
    <w:rsid w:val="00F013A2"/>
    <w:rsid w:val="00F018B4"/>
    <w:rsid w:val="00F021FB"/>
    <w:rsid w:val="00F02606"/>
    <w:rsid w:val="00F02A4C"/>
    <w:rsid w:val="00F02A7E"/>
    <w:rsid w:val="00F02C76"/>
    <w:rsid w:val="00F05295"/>
    <w:rsid w:val="00F05E41"/>
    <w:rsid w:val="00F061C8"/>
    <w:rsid w:val="00F113E9"/>
    <w:rsid w:val="00F129B9"/>
    <w:rsid w:val="00F12B66"/>
    <w:rsid w:val="00F13019"/>
    <w:rsid w:val="00F13553"/>
    <w:rsid w:val="00F13E3B"/>
    <w:rsid w:val="00F14824"/>
    <w:rsid w:val="00F14CA5"/>
    <w:rsid w:val="00F17CEF"/>
    <w:rsid w:val="00F25C3E"/>
    <w:rsid w:val="00F274FC"/>
    <w:rsid w:val="00F277C0"/>
    <w:rsid w:val="00F278C5"/>
    <w:rsid w:val="00F32504"/>
    <w:rsid w:val="00F3360A"/>
    <w:rsid w:val="00F33B3A"/>
    <w:rsid w:val="00F34D7A"/>
    <w:rsid w:val="00F35D6B"/>
    <w:rsid w:val="00F36181"/>
    <w:rsid w:val="00F37D95"/>
    <w:rsid w:val="00F40086"/>
    <w:rsid w:val="00F40137"/>
    <w:rsid w:val="00F4227A"/>
    <w:rsid w:val="00F42620"/>
    <w:rsid w:val="00F433FB"/>
    <w:rsid w:val="00F436EA"/>
    <w:rsid w:val="00F44C67"/>
    <w:rsid w:val="00F44EC2"/>
    <w:rsid w:val="00F45F7F"/>
    <w:rsid w:val="00F47BF5"/>
    <w:rsid w:val="00F47CB6"/>
    <w:rsid w:val="00F51033"/>
    <w:rsid w:val="00F51759"/>
    <w:rsid w:val="00F5264F"/>
    <w:rsid w:val="00F52690"/>
    <w:rsid w:val="00F52AED"/>
    <w:rsid w:val="00F53287"/>
    <w:rsid w:val="00F532FE"/>
    <w:rsid w:val="00F54098"/>
    <w:rsid w:val="00F54CEF"/>
    <w:rsid w:val="00F55324"/>
    <w:rsid w:val="00F553E0"/>
    <w:rsid w:val="00F55AA7"/>
    <w:rsid w:val="00F55DA5"/>
    <w:rsid w:val="00F572B1"/>
    <w:rsid w:val="00F60D07"/>
    <w:rsid w:val="00F6239B"/>
    <w:rsid w:val="00F6266D"/>
    <w:rsid w:val="00F651AF"/>
    <w:rsid w:val="00F65574"/>
    <w:rsid w:val="00F65D77"/>
    <w:rsid w:val="00F663AC"/>
    <w:rsid w:val="00F67BDC"/>
    <w:rsid w:val="00F71C96"/>
    <w:rsid w:val="00F7203A"/>
    <w:rsid w:val="00F747A6"/>
    <w:rsid w:val="00F755DE"/>
    <w:rsid w:val="00F76891"/>
    <w:rsid w:val="00F7775D"/>
    <w:rsid w:val="00F777C5"/>
    <w:rsid w:val="00F80527"/>
    <w:rsid w:val="00F827DD"/>
    <w:rsid w:val="00F833AD"/>
    <w:rsid w:val="00F85A5E"/>
    <w:rsid w:val="00F85B4C"/>
    <w:rsid w:val="00F8772B"/>
    <w:rsid w:val="00F9182B"/>
    <w:rsid w:val="00F91BBC"/>
    <w:rsid w:val="00F922DC"/>
    <w:rsid w:val="00F94939"/>
    <w:rsid w:val="00F9748A"/>
    <w:rsid w:val="00F97D1E"/>
    <w:rsid w:val="00FA00D0"/>
    <w:rsid w:val="00FA0D10"/>
    <w:rsid w:val="00FA13F8"/>
    <w:rsid w:val="00FA2041"/>
    <w:rsid w:val="00FA36AF"/>
    <w:rsid w:val="00FA38C8"/>
    <w:rsid w:val="00FA5D29"/>
    <w:rsid w:val="00FA5D48"/>
    <w:rsid w:val="00FA6317"/>
    <w:rsid w:val="00FB39E6"/>
    <w:rsid w:val="00FB733F"/>
    <w:rsid w:val="00FC04DD"/>
    <w:rsid w:val="00FC04EC"/>
    <w:rsid w:val="00FC0F86"/>
    <w:rsid w:val="00FC1729"/>
    <w:rsid w:val="00FC2AD9"/>
    <w:rsid w:val="00FC3981"/>
    <w:rsid w:val="00FC43CC"/>
    <w:rsid w:val="00FC4D7D"/>
    <w:rsid w:val="00FC5D44"/>
    <w:rsid w:val="00FC5E3F"/>
    <w:rsid w:val="00FC6339"/>
    <w:rsid w:val="00FD0B92"/>
    <w:rsid w:val="00FD1796"/>
    <w:rsid w:val="00FD29D3"/>
    <w:rsid w:val="00FD5F56"/>
    <w:rsid w:val="00FD6768"/>
    <w:rsid w:val="00FE02B9"/>
    <w:rsid w:val="00FE07EC"/>
    <w:rsid w:val="00FE1D62"/>
    <w:rsid w:val="00FE2277"/>
    <w:rsid w:val="00FE35D2"/>
    <w:rsid w:val="00FE3672"/>
    <w:rsid w:val="00FE59AF"/>
    <w:rsid w:val="00FE62E4"/>
    <w:rsid w:val="00FE66F0"/>
    <w:rsid w:val="00FF01C9"/>
    <w:rsid w:val="00FF15F4"/>
    <w:rsid w:val="00FF1D2A"/>
    <w:rsid w:val="00FF3B10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C653"/>
  <w15:docId w15:val="{7E09F466-E912-403F-B84B-1D61013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A4C"/>
  </w:style>
  <w:style w:type="paragraph" w:styleId="Nagwek1">
    <w:name w:val="heading 1"/>
    <w:basedOn w:val="Normalny"/>
    <w:next w:val="Normalny"/>
    <w:link w:val="Nagwek1Znak"/>
    <w:uiPriority w:val="9"/>
    <w:qFormat/>
    <w:rsid w:val="00D61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1C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EC5B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qFormat/>
    <w:rsid w:val="001A55FD"/>
    <w:pPr>
      <w:keepNext/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C7600C"/>
    <w:pPr>
      <w:ind w:left="720"/>
      <w:contextualSpacing/>
    </w:pPr>
  </w:style>
  <w:style w:type="paragraph" w:customStyle="1" w:styleId="archmI">
    <w:name w:val="archm I"/>
    <w:basedOn w:val="Akapitzlist"/>
    <w:autoRedefine/>
    <w:qFormat/>
    <w:rsid w:val="009938DA"/>
    <w:pPr>
      <w:numPr>
        <w:numId w:val="35"/>
      </w:numPr>
      <w:spacing w:after="240"/>
      <w:jc w:val="center"/>
    </w:pPr>
    <w:rPr>
      <w:rFonts w:cstheme="minorHAnsi"/>
      <w:b/>
      <w:sz w:val="28"/>
      <w:szCs w:val="28"/>
    </w:rPr>
  </w:style>
  <w:style w:type="paragraph" w:customStyle="1" w:styleId="archm1">
    <w:name w:val="archm 1."/>
    <w:basedOn w:val="Akapitzlist"/>
    <w:qFormat/>
    <w:rsid w:val="00D61CBF"/>
    <w:pPr>
      <w:numPr>
        <w:ilvl w:val="1"/>
        <w:numId w:val="1"/>
      </w:numPr>
    </w:pPr>
    <w:rPr>
      <w:rFonts w:ascii="Arial" w:hAnsi="Arial" w:cs="Arial"/>
      <w:b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61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61CBF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6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CB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1C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564B8"/>
    <w:pPr>
      <w:tabs>
        <w:tab w:val="left" w:pos="440"/>
        <w:tab w:val="right" w:leader="dot" w:pos="9062"/>
      </w:tabs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61CBF"/>
    <w:pPr>
      <w:spacing w:after="0"/>
      <w:ind w:left="22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61CBF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D61CBF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D61CBF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D61CBF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D61CBF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D61CBF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D61CBF"/>
    <w:pPr>
      <w:spacing w:after="0"/>
      <w:ind w:left="1760"/>
    </w:pPr>
    <w:rPr>
      <w:sz w:val="18"/>
      <w:szCs w:val="18"/>
    </w:rPr>
  </w:style>
  <w:style w:type="paragraph" w:customStyle="1" w:styleId="archm11">
    <w:name w:val="archm 1.1."/>
    <w:basedOn w:val="archm1"/>
    <w:qFormat/>
    <w:rsid w:val="00F52AED"/>
    <w:pPr>
      <w:numPr>
        <w:ilvl w:val="2"/>
      </w:numPr>
    </w:pPr>
  </w:style>
  <w:style w:type="character" w:styleId="Hipercze">
    <w:name w:val="Hyperlink"/>
    <w:basedOn w:val="Domylnaczcionkaakapitu"/>
    <w:uiPriority w:val="99"/>
    <w:unhideWhenUsed/>
    <w:rsid w:val="00F54CEF"/>
    <w:rPr>
      <w:color w:val="0000FF" w:themeColor="hyperlink"/>
      <w:u w:val="single"/>
    </w:rPr>
  </w:style>
  <w:style w:type="paragraph" w:customStyle="1" w:styleId="1tekst">
    <w:name w:val="1. tekst"/>
    <w:basedOn w:val="Normalny"/>
    <w:qFormat/>
    <w:rsid w:val="008A77D5"/>
    <w:pPr>
      <w:spacing w:after="0" w:line="240" w:lineRule="auto"/>
      <w:ind w:left="720"/>
      <w:jc w:val="both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8A77D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imes New Roman"/>
      <w:kern w:val="3"/>
      <w:sz w:val="20"/>
      <w:szCs w:val="20"/>
      <w:lang w:eastAsia="zh-CN"/>
    </w:rPr>
  </w:style>
  <w:style w:type="paragraph" w:customStyle="1" w:styleId="11tekst">
    <w:name w:val="1.1 tekst"/>
    <w:basedOn w:val="Standard"/>
    <w:qFormat/>
    <w:rsid w:val="008A77D5"/>
    <w:pPr>
      <w:autoSpaceDE w:val="0"/>
      <w:ind w:left="851" w:firstLine="574"/>
      <w:jc w:val="both"/>
    </w:pPr>
    <w:rPr>
      <w:rFonts w:cs="Arial"/>
    </w:rPr>
  </w:style>
  <w:style w:type="character" w:customStyle="1" w:styleId="Nagwek8Znak">
    <w:name w:val="Nagłówek 8 Znak"/>
    <w:basedOn w:val="Domylnaczcionkaakapitu"/>
    <w:link w:val="Nagwek8"/>
    <w:rsid w:val="001A55FD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8Num3">
    <w:name w:val="WW8Num3"/>
    <w:basedOn w:val="Bezlisty"/>
    <w:rsid w:val="001A55FD"/>
    <w:pPr>
      <w:numPr>
        <w:numId w:val="3"/>
      </w:numPr>
    </w:pPr>
  </w:style>
  <w:style w:type="numbering" w:customStyle="1" w:styleId="WW8Num5">
    <w:name w:val="WW8Num5"/>
    <w:basedOn w:val="Bezlisty"/>
    <w:rsid w:val="001A55FD"/>
    <w:pPr>
      <w:numPr>
        <w:numId w:val="4"/>
      </w:numPr>
    </w:pPr>
  </w:style>
  <w:style w:type="paragraph" w:styleId="Stopka">
    <w:name w:val="footer"/>
    <w:basedOn w:val="Normalny"/>
    <w:link w:val="StopkaZnak"/>
    <w:uiPriority w:val="99"/>
    <w:unhideWhenUsed/>
    <w:rsid w:val="00393D47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93D47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0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02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24F"/>
    <w:rPr>
      <w:b/>
      <w:bCs/>
      <w:sz w:val="20"/>
      <w:szCs w:val="20"/>
    </w:rPr>
  </w:style>
  <w:style w:type="paragraph" w:customStyle="1" w:styleId="NormalIndent10">
    <w:name w:val="Normal Indent 1.0"/>
    <w:basedOn w:val="Normalny"/>
    <w:rsid w:val="009A57C8"/>
    <w:pPr>
      <w:keepLines/>
      <w:suppressAutoHyphens/>
      <w:spacing w:before="80" w:after="0" w:line="240" w:lineRule="auto"/>
      <w:ind w:left="1152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5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5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F68"/>
  </w:style>
  <w:style w:type="paragraph" w:styleId="Poprawka">
    <w:name w:val="Revision"/>
    <w:hidden/>
    <w:uiPriority w:val="99"/>
    <w:semiHidden/>
    <w:rsid w:val="003162C7"/>
    <w:pPr>
      <w:spacing w:after="0" w:line="240" w:lineRule="auto"/>
    </w:pPr>
  </w:style>
  <w:style w:type="paragraph" w:customStyle="1" w:styleId="Bullet2">
    <w:name w:val="Bullet 2"/>
    <w:basedOn w:val="Normalny"/>
    <w:rsid w:val="0080301A"/>
    <w:pPr>
      <w:numPr>
        <w:numId w:val="5"/>
      </w:numPr>
      <w:suppressAutoHyphens/>
      <w:spacing w:before="120"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29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9"/>
    <w:rsid w:val="00EC5BC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E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2E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ECE"/>
    <w:rPr>
      <w:vertAlign w:val="superscript"/>
    </w:rPr>
  </w:style>
  <w:style w:type="paragraph" w:customStyle="1" w:styleId="SoldisText">
    <w:name w:val="Soldis Text"/>
    <w:basedOn w:val="Normalny"/>
    <w:next w:val="Normalny"/>
    <w:uiPriority w:val="99"/>
    <w:rsid w:val="00E422E1"/>
    <w:pPr>
      <w:widowControl w:val="0"/>
      <w:autoSpaceDE w:val="0"/>
      <w:autoSpaceDN w:val="0"/>
      <w:adjustRightInd w:val="0"/>
      <w:spacing w:before="60" w:after="60" w:line="240" w:lineRule="auto"/>
    </w:pPr>
    <w:rPr>
      <w:rFonts w:ascii="Arial" w:eastAsiaTheme="minorEastAsia" w:hAnsi="Arial" w:cs="Arial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585EA4"/>
  </w:style>
  <w:style w:type="character" w:customStyle="1" w:styleId="BezodstpwZnak">
    <w:name w:val="Bez odstępów Znak"/>
    <w:link w:val="Bezodstpw"/>
    <w:uiPriority w:val="1"/>
    <w:locked/>
    <w:rsid w:val="00900CF6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900C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900CF6"/>
  </w:style>
  <w:style w:type="paragraph" w:customStyle="1" w:styleId="Default">
    <w:name w:val="Default"/>
    <w:rsid w:val="00601CC7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B67E9"/>
    <w:pPr>
      <w:autoSpaceDE w:val="0"/>
      <w:autoSpaceDN w:val="0"/>
      <w:spacing w:after="6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67E9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rsid w:val="001F4AC3"/>
    <w:pPr>
      <w:suppressAutoHyphens/>
      <w:autoSpaceDE/>
      <w:autoSpaceDN/>
      <w:spacing w:after="0"/>
    </w:pPr>
    <w:rPr>
      <w:rFonts w:eastAsia="Times New Roman" w:cs="Mangal"/>
      <w:b/>
      <w:bCs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671739"/>
  </w:style>
  <w:style w:type="character" w:customStyle="1" w:styleId="StopkaZnak1">
    <w:name w:val="Stopka Znak1"/>
    <w:basedOn w:val="Domylnaczcionkaakapitu"/>
    <w:uiPriority w:val="99"/>
    <w:semiHidden/>
    <w:rsid w:val="0067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4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4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9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7FE2-22EC-4319-B765-E5C7DB35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1661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Anna Durr</cp:lastModifiedBy>
  <cp:revision>9</cp:revision>
  <cp:lastPrinted>2023-07-24T09:36:00Z</cp:lastPrinted>
  <dcterms:created xsi:type="dcterms:W3CDTF">2024-03-12T17:46:00Z</dcterms:created>
  <dcterms:modified xsi:type="dcterms:W3CDTF">2024-03-17T13:23:00Z</dcterms:modified>
</cp:coreProperties>
</file>