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08" w:rsidRDefault="009B1A08" w:rsidP="009B1A08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OPOLU I</w:t>
      </w:r>
      <w:r>
        <w:br/>
        <w:t>z dnia 2</w:t>
      </w:r>
      <w:r w:rsidR="008C3C12">
        <w:t>3</w:t>
      </w:r>
      <w:bookmarkStart w:id="0" w:name="_GoBack"/>
      <w:bookmarkEnd w:id="0"/>
      <w:r>
        <w:t xml:space="preserve"> października 2018 r.</w:t>
      </w:r>
      <w:r>
        <w:br/>
        <w:t>o wynikach wyborów wójtów, burmistrzów i prezydentów miast</w:t>
      </w:r>
      <w:r>
        <w:br/>
        <w:t>na obszarze województwa opolskiego</w:t>
      </w:r>
    </w:p>
    <w:p w:rsidR="009B1A08" w:rsidRDefault="009B1A08" w:rsidP="009B1A08">
      <w:pPr>
        <w:pStyle w:val="Tytu"/>
        <w:spacing w:line="276" w:lineRule="auto"/>
      </w:pPr>
    </w:p>
    <w:p w:rsidR="009B1A08" w:rsidRDefault="009B1A08" w:rsidP="009B1A08">
      <w:pPr>
        <w:pStyle w:val="Tytu"/>
        <w:spacing w:line="276" w:lineRule="auto"/>
      </w:pPr>
      <w:r>
        <w:t>[WYCIĄG]</w:t>
      </w:r>
    </w:p>
    <w:p w:rsidR="009B1A08" w:rsidRDefault="009B1A08" w:rsidP="009B1A08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Opolu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opolskiego, przeprowadzonych w dniu 21 października 2018 r.</w:t>
      </w:r>
    </w:p>
    <w:p w:rsidR="009B1A08" w:rsidRDefault="009B1A08" w:rsidP="009B1A08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9B1A08" w:rsidRDefault="009B1A08" w:rsidP="009B1A08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9B1A08" w:rsidRDefault="009B1A08" w:rsidP="009B1A0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Wybierano łącznie </w:t>
      </w:r>
      <w:r>
        <w:rPr>
          <w:bCs/>
          <w:sz w:val="26"/>
        </w:rPr>
        <w:t>71</w:t>
      </w:r>
      <w:r>
        <w:rPr>
          <w:sz w:val="26"/>
        </w:rPr>
        <w:t xml:space="preserve"> wójtów, burmistrzów i prezydentów miast spośród 178 kandydatów zgłoszonych przez 108 komitetów wyborczych, w tym w </w:t>
      </w:r>
      <w:r>
        <w:rPr>
          <w:bCs/>
          <w:sz w:val="26"/>
        </w:rPr>
        <w:t>15</w:t>
      </w:r>
      <w:r>
        <w:rPr>
          <w:sz w:val="26"/>
        </w:rPr>
        <w:t xml:space="preserve"> gminach, w których zarejestrowano tylko jednego kandydata.</w:t>
      </w:r>
    </w:p>
    <w:p w:rsidR="009B1A08" w:rsidRDefault="009B1A08" w:rsidP="009B1A0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Uprawnionych do głosowania było 791381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26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9B1A08" w:rsidRDefault="009B1A08" w:rsidP="009B1A0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Karty do głosowania wydano 385555 osobom, w </w:t>
      </w:r>
      <w:r w:rsidRPr="00964BE7">
        <w:rPr>
          <w:sz w:val="26"/>
        </w:rPr>
        <w:t xml:space="preserve">tym </w:t>
      </w:r>
      <w:r>
        <w:rPr>
          <w:sz w:val="26"/>
        </w:rPr>
        <w:t>17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9B1A08" w:rsidRDefault="009B1A08" w:rsidP="009B1A0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W wyborach wzięło udział (oddało ważne karty do głosowania) 385091 wyborców, to jest </w:t>
      </w:r>
      <w:r>
        <w:rPr>
          <w:b/>
          <w:bCs/>
          <w:sz w:val="26"/>
        </w:rPr>
        <w:t>48,66%</w:t>
      </w:r>
      <w:r>
        <w:rPr>
          <w:sz w:val="26"/>
        </w:rPr>
        <w:t xml:space="preserve">  uprawnionych do głosowania.</w:t>
      </w:r>
    </w:p>
    <w:p w:rsidR="009B1A08" w:rsidRDefault="009B1A08" w:rsidP="009B1A0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Głosów ważnych oddano 379859, to jest </w:t>
      </w:r>
      <w:r>
        <w:rPr>
          <w:b/>
          <w:bCs/>
          <w:sz w:val="26"/>
        </w:rPr>
        <w:t>98,64%</w:t>
      </w:r>
      <w:r>
        <w:rPr>
          <w:sz w:val="26"/>
        </w:rPr>
        <w:t xml:space="preserve"> ogólnej liczby głosów oddanych.</w:t>
      </w:r>
    </w:p>
    <w:p w:rsidR="009B1A08" w:rsidRDefault="009B1A08" w:rsidP="009B1A0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Głosów nieważnych oddano 5232, to jest </w:t>
      </w:r>
      <w:r>
        <w:rPr>
          <w:b/>
          <w:bCs/>
          <w:sz w:val="26"/>
        </w:rPr>
        <w:t>1,36%</w:t>
      </w:r>
      <w:r>
        <w:rPr>
          <w:sz w:val="26"/>
        </w:rPr>
        <w:t xml:space="preserve">  ogólnej liczby głosów oddanych,</w:t>
      </w:r>
      <w:r>
        <w:rPr>
          <w:color w:val="000000"/>
          <w:sz w:val="26"/>
        </w:rPr>
        <w:t xml:space="preserve"> z tego głosów nieważnych z powodu:</w:t>
      </w:r>
    </w:p>
    <w:p w:rsidR="009B1A08" w:rsidRDefault="009B1A08" w:rsidP="009B1A08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1463, to jest </w:t>
      </w:r>
      <w:r>
        <w:rPr>
          <w:b/>
          <w:bCs/>
          <w:color w:val="000000"/>
          <w:sz w:val="26"/>
          <w:szCs w:val="26"/>
        </w:rPr>
        <w:t>27,96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9B1A08" w:rsidRDefault="009B1A08" w:rsidP="009B1A08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3769, to jest </w:t>
      </w:r>
      <w:r>
        <w:rPr>
          <w:b/>
          <w:bCs/>
          <w:color w:val="000000"/>
          <w:sz w:val="26"/>
          <w:szCs w:val="26"/>
        </w:rPr>
        <w:t>72,04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9B1A08" w:rsidRDefault="009B1A08" w:rsidP="009B1A08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9B1A08" w:rsidRDefault="009B1A08" w:rsidP="009B1A08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9B1A08" w:rsidRDefault="009B1A08" w:rsidP="009B1A08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71 wójtów, burmistrzów i prezydentów miast, z czego:</w:t>
      </w:r>
    </w:p>
    <w:p w:rsidR="009B1A08" w:rsidRDefault="009B1A08" w:rsidP="009B1A08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60 wójtów, burmistrzów i prezydentów miast w gminach do 20 tys. mieszkańców;</w:t>
      </w:r>
    </w:p>
    <w:p w:rsidR="009B1A08" w:rsidRDefault="009B1A08" w:rsidP="009B1A08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11 burmistrzów i prezydentów miast w gminach powyżej 20 tys. mieszkańców.</w:t>
      </w:r>
    </w:p>
    <w:p w:rsidR="009B1A08" w:rsidRDefault="009B1A08" w:rsidP="009B1A08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53 wójtów, burmistrzów i prezydentów miast, z czego:</w:t>
      </w:r>
    </w:p>
    <w:p w:rsidR="009B1A08" w:rsidRDefault="009B1A08" w:rsidP="009B1A08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46 wójtów i burmistrzów w gminach do 20 tys. mieszkańców;</w:t>
      </w:r>
    </w:p>
    <w:p w:rsidR="009B1A08" w:rsidRDefault="009B1A08" w:rsidP="009B1A08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7 burmistrzów i prezydentów miast w gminach powyżej 20 tys. mieszkańców.</w:t>
      </w:r>
    </w:p>
    <w:p w:rsidR="009B1A08" w:rsidRDefault="009B1A08" w:rsidP="009B1A08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18 wójtów i burmistrzów z następujących powodów:</w:t>
      </w:r>
    </w:p>
    <w:p w:rsidR="009B1A08" w:rsidRDefault="009B1A08" w:rsidP="009B1A08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2)</w:t>
      </w:r>
      <w:r>
        <w:tab/>
        <w:t>w 18 gminach i miastach żaden z kandydatów na wójta lub burmistrza nie otrzymał więcej niż połowy ważnie oddanych głosów, z czego:</w:t>
      </w:r>
    </w:p>
    <w:p w:rsidR="009B1A08" w:rsidRDefault="009B1A08" w:rsidP="009B1A08">
      <w:pPr>
        <w:spacing w:line="276" w:lineRule="auto"/>
        <w:ind w:left="1247" w:hanging="283"/>
      </w:pPr>
      <w:r>
        <w:rPr>
          <w:sz w:val="26"/>
        </w:rPr>
        <w:t>a) w 14 gminach do 20 tys. mieszkańców,</w:t>
      </w:r>
    </w:p>
    <w:p w:rsidR="009B1A08" w:rsidRDefault="009B1A08" w:rsidP="009B1A08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4 gminach powyżej 20 tys. mieszkańców;</w:t>
      </w:r>
    </w:p>
    <w:p w:rsidR="009B1A08" w:rsidRDefault="009B1A08" w:rsidP="009B1A08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3,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1) Gmina Baborów – powiat głubczycki;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2) Gmina Miasto Brzeg – powiat brzeski;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3) Gmina Byczyna – powiat kluczborski;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4) Gmina Dobrzeń Wielki – powiat opolski;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5) Gmina Głogówek – powiat prudnicki;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6) Gmina Głuchołazy – powiat nyski;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7) Gmina Gorzów Śląski – powiat oleski;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8) Gmina Kolonowskie – powiat strzelecki;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9) Gmina Lubrza – powiat prudnicki;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10) Gmina Lubsza – powiat brzeski;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11) Gmina Murów – powiat opolski;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12) Gmina Namysłów – powiat namysłowski;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13) Gmina Niemodlin – powiat opolski;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14) Gmina Popielów – powiat opolski;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15) Gmina Praszka – powiat oleski;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16) Gmina Prudnik – powiat prudnicki;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17) Gmina Świerczów – powiat namysłowski;</w:t>
      </w:r>
    </w:p>
    <w:p w:rsidR="009B1A08" w:rsidRDefault="009B1A08" w:rsidP="009B1A08">
      <w:pPr>
        <w:spacing w:line="276" w:lineRule="auto"/>
        <w:ind w:left="567"/>
        <w:jc w:val="both"/>
      </w:pPr>
      <w:r>
        <w:rPr>
          <w:sz w:val="26"/>
        </w:rPr>
        <w:t>18) Gmina Ujazd – powiat strzelecki.</w:t>
      </w:r>
    </w:p>
    <w:p w:rsidR="009B1A08" w:rsidRDefault="009B1A08" w:rsidP="009B1A08">
      <w:pPr>
        <w:spacing w:line="276" w:lineRule="auto"/>
        <w:ind w:left="567"/>
        <w:jc w:val="both"/>
      </w:pPr>
    </w:p>
    <w:p w:rsidR="009B1A08" w:rsidRDefault="009B1A08" w:rsidP="009B1A08">
      <w:pPr>
        <w:spacing w:line="276" w:lineRule="auto"/>
        <w:ind w:left="285" w:hanging="303"/>
        <w:jc w:val="both"/>
        <w:rPr>
          <w:sz w:val="26"/>
        </w:rPr>
      </w:pPr>
    </w:p>
    <w:p w:rsidR="009B1A08" w:rsidRDefault="009B1A08" w:rsidP="009B1A08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:rsidR="009B1A08" w:rsidRDefault="009B1A08" w:rsidP="009B1A08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29.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Lasowice Wielkie</w:t>
      </w:r>
      <w:r>
        <w:rPr>
          <w:b/>
          <w:sz w:val="26"/>
        </w:rPr>
        <w:br/>
      </w:r>
    </w:p>
    <w:p w:rsidR="009B1A08" w:rsidRDefault="009B1A08" w:rsidP="009B1A08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GAGAT Daniel Józef zgłoszony przez KWW WSI OPOLSKIEJ.</w:t>
      </w:r>
    </w:p>
    <w:p w:rsidR="009B1A08" w:rsidRDefault="009B1A08" w:rsidP="009B1A08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5683.</w:t>
      </w:r>
    </w:p>
    <w:p w:rsidR="009B1A08" w:rsidRDefault="009B1A08" w:rsidP="009B1A08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2348 osobom.</w:t>
      </w:r>
    </w:p>
    <w:p w:rsidR="009B1A08" w:rsidRDefault="009B1A08" w:rsidP="009B1A08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2348 wyborców, co stanowi </w:t>
      </w:r>
      <w:r>
        <w:rPr>
          <w:b/>
          <w:bCs/>
          <w:sz w:val="26"/>
        </w:rPr>
        <w:t>41,32%</w:t>
      </w:r>
      <w:r>
        <w:rPr>
          <w:bCs/>
          <w:sz w:val="26"/>
        </w:rPr>
        <w:t xml:space="preserve"> uprawnionych do głosowania.</w:t>
      </w:r>
    </w:p>
    <w:p w:rsidR="009B1A08" w:rsidRDefault="009B1A08" w:rsidP="009B1A08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1619 głosów ważnych.</w:t>
      </w:r>
    </w:p>
    <w:p w:rsidR="009B1A08" w:rsidRDefault="009B1A08" w:rsidP="009B1A08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9B1A08" w:rsidTr="002653F0">
        <w:trPr>
          <w:cantSplit/>
        </w:trPr>
        <w:tc>
          <w:tcPr>
            <w:tcW w:w="3975" w:type="dxa"/>
            <w:shd w:val="clear" w:color="auto" w:fill="auto"/>
          </w:tcPr>
          <w:p w:rsidR="009B1A08" w:rsidRDefault="009B1A08" w:rsidP="002653F0">
            <w:pPr>
              <w:pStyle w:val="Zawartotabeli"/>
            </w:pPr>
          </w:p>
          <w:p w:rsidR="009B1A08" w:rsidRDefault="009B1A08" w:rsidP="002653F0">
            <w:pPr>
              <w:pStyle w:val="Zawartotabeli"/>
            </w:pPr>
          </w:p>
          <w:p w:rsidR="009B1A08" w:rsidRDefault="009B1A08" w:rsidP="002653F0">
            <w:pPr>
              <w:pStyle w:val="Zawartotabeli"/>
            </w:pPr>
          </w:p>
          <w:p w:rsidR="009B1A08" w:rsidRDefault="009B1A08" w:rsidP="002653F0">
            <w:pPr>
              <w:pStyle w:val="Zawartotabeli"/>
            </w:pPr>
          </w:p>
          <w:p w:rsidR="009B1A08" w:rsidRDefault="009B1A08" w:rsidP="002653F0">
            <w:pPr>
              <w:pStyle w:val="Zawartotabeli"/>
            </w:pPr>
          </w:p>
          <w:p w:rsidR="009B1A08" w:rsidRDefault="009B1A08" w:rsidP="002653F0">
            <w:pPr>
              <w:pStyle w:val="Zawartotabeli"/>
            </w:pPr>
          </w:p>
          <w:p w:rsidR="009B1A08" w:rsidRDefault="009B1A08" w:rsidP="002653F0">
            <w:pPr>
              <w:pStyle w:val="Zawartotabeli"/>
            </w:pPr>
          </w:p>
          <w:p w:rsidR="009B1A08" w:rsidRDefault="009B1A08" w:rsidP="002653F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9B1A08" w:rsidRDefault="009B1A08" w:rsidP="002653F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9B1A08" w:rsidRDefault="009B1A08" w:rsidP="002653F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9B1A08" w:rsidRDefault="009B1A08" w:rsidP="002653F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9B1A08" w:rsidRDefault="009B1A08" w:rsidP="002653F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9B1A08" w:rsidRDefault="009B1A08" w:rsidP="002653F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9B1A08" w:rsidRDefault="009B1A08" w:rsidP="002653F0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Opolu I</w:t>
            </w:r>
          </w:p>
          <w:p w:rsidR="009B1A08" w:rsidRDefault="009B1A08" w:rsidP="002653F0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Cezary </w:t>
            </w:r>
            <w:proofErr w:type="spellStart"/>
            <w:r>
              <w:rPr>
                <w:sz w:val="26"/>
              </w:rPr>
              <w:t>Obermajer</w:t>
            </w:r>
            <w:proofErr w:type="spellEnd"/>
          </w:p>
        </w:tc>
      </w:tr>
    </w:tbl>
    <w:p w:rsidR="009B1A08" w:rsidRDefault="009B1A08" w:rsidP="009B1A08">
      <w:pPr>
        <w:spacing w:line="276" w:lineRule="auto"/>
        <w:jc w:val="both"/>
        <w:rPr>
          <w:bCs/>
          <w:sz w:val="26"/>
        </w:rPr>
      </w:pPr>
    </w:p>
    <w:p w:rsidR="00CB2E5F" w:rsidRPr="009B1A08" w:rsidRDefault="00CB2E5F" w:rsidP="009B1A08">
      <w:pPr>
        <w:rPr>
          <w:bCs/>
          <w:sz w:val="26"/>
        </w:rPr>
      </w:pPr>
    </w:p>
    <w:sectPr w:rsidR="00CB2E5F" w:rsidRPr="009B1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30"/>
    <w:rsid w:val="00077EAF"/>
    <w:rsid w:val="001259EC"/>
    <w:rsid w:val="00273191"/>
    <w:rsid w:val="004B3875"/>
    <w:rsid w:val="004C71C8"/>
    <w:rsid w:val="005C30D4"/>
    <w:rsid w:val="005E0930"/>
    <w:rsid w:val="00617166"/>
    <w:rsid w:val="00665F56"/>
    <w:rsid w:val="007118DA"/>
    <w:rsid w:val="00760F48"/>
    <w:rsid w:val="00851966"/>
    <w:rsid w:val="008C3C12"/>
    <w:rsid w:val="009B1A08"/>
    <w:rsid w:val="00AE6D61"/>
    <w:rsid w:val="00C17423"/>
    <w:rsid w:val="00CB2E5F"/>
    <w:rsid w:val="00EC23EF"/>
    <w:rsid w:val="00F9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930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5E0930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5E0930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0930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E0930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5E0930"/>
    <w:rPr>
      <w:sz w:val="18"/>
    </w:rPr>
  </w:style>
  <w:style w:type="paragraph" w:styleId="Tekstpodstawowy">
    <w:name w:val="Body Text"/>
    <w:basedOn w:val="Normalny"/>
    <w:link w:val="TekstpodstawowyZnak"/>
    <w:rsid w:val="005E0930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E0930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5E0930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5E0930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E0930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0930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0930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5E093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930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5E0930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5E0930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0930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E0930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5E0930"/>
    <w:rPr>
      <w:sz w:val="18"/>
    </w:rPr>
  </w:style>
  <w:style w:type="paragraph" w:styleId="Tekstpodstawowy">
    <w:name w:val="Body Text"/>
    <w:basedOn w:val="Normalny"/>
    <w:link w:val="TekstpodstawowyZnak"/>
    <w:rsid w:val="005E0930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E0930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5E0930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5E0930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E0930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0930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0930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5E093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Marta</cp:lastModifiedBy>
  <cp:revision>5</cp:revision>
  <dcterms:created xsi:type="dcterms:W3CDTF">2018-10-24T11:57:00Z</dcterms:created>
  <dcterms:modified xsi:type="dcterms:W3CDTF">2018-10-25T06:45:00Z</dcterms:modified>
</cp:coreProperties>
</file>