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29" w:rsidRPr="0083068C" w:rsidRDefault="00902029" w:rsidP="00470B07">
      <w:pPr>
        <w:spacing w:after="0" w:line="360" w:lineRule="auto"/>
        <w:outlineLvl w:val="0"/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</w:pP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Narodowy Spis Powszechny 2021</w:t>
      </w:r>
      <w:r w:rsidR="009E366C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- co</w:t>
      </w:r>
      <w:r w:rsidR="00F13D9E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? i</w:t>
      </w:r>
      <w:r w:rsidR="009E366C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 jak</w:t>
      </w: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?</w:t>
      </w:r>
      <w:r w:rsidR="009E366C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 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Narodow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y Spis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Powszechn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y 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Ludności i Mieszkań 2021 (</w:t>
      </w:r>
      <w:proofErr w:type="spellStart"/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NSP</w:t>
      </w:r>
      <w:proofErr w:type="spellEnd"/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2021) 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rozpoczął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</w:t>
      </w:r>
      <w:r w:rsidR="00470B07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się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1 kwietnia. 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Od tego dnia </w:t>
      </w:r>
      <w:r w:rsidR="009E366C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została udostępniona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aplikacja spisowa </w:t>
      </w:r>
      <w:proofErr w:type="spellStart"/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NSP</w:t>
      </w:r>
      <w:proofErr w:type="spellEnd"/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2021 – podstawowa i OBOWIĄZKOWA metoda spisu. 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Do aplikacji zalogujemy się korzystając z Krajowego Węzła Identyfikacji Elektronicznej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(profil zaufany, bankowość elektroniczn</w:t>
      </w:r>
      <w:r w:rsidR="001B2752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a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)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lub podając numer PESEL wraz z nazwiskiem rodowym matki. Dla cudzoziemców bez numeru PESEL przewidziano odrębny tryb logowania z wykorzystaniem poczty e-mail.</w:t>
      </w:r>
    </w:p>
    <w:p w:rsidR="00902029" w:rsidRPr="0083068C" w:rsidRDefault="00902029" w:rsidP="00470B07">
      <w:pPr>
        <w:spacing w:after="0" w:line="360" w:lineRule="auto"/>
        <w:outlineLvl w:val="0"/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</w:pP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Nie masz </w:t>
      </w:r>
      <w:r w:rsidR="009E366C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lub nie potrafisz obsługiwać </w:t>
      </w: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komputera? </w:t>
      </w:r>
      <w:r w:rsidR="009E366C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Nie martw się p</w:t>
      </w: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omogą </w:t>
      </w:r>
      <w:r w:rsidR="009E366C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Ci </w:t>
      </w: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urzędnicy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Osoby, które nie mają komputera</w:t>
      </w:r>
      <w:r w:rsidR="009E366C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lub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</w:t>
      </w:r>
      <w:r w:rsidR="009E366C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dostępu do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Internet</w:t>
      </w:r>
      <w:r w:rsidR="009E366C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u albo nie potrafią obsługiwać komputera 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mogą poprosić o pomoc najbliższych lub udać się do </w:t>
      </w:r>
      <w:r w:rsidR="00470B07" w:rsidRPr="00470B07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>URZĘDU MIASTA/ GMINY</w:t>
      </w:r>
      <w:r w:rsidR="009E366C" w:rsidRPr="0083068C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>..................ADRES ………………..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i zgłosić </w:t>
      </w:r>
      <w:r w:rsidR="009E366C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się do punktu do samospisu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. Na </w:t>
      </w:r>
      <w:r w:rsidR="001B2752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osobę</w:t>
      </w:r>
      <w:r w:rsidR="001B2752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, która chce</w:t>
      </w:r>
      <w:r w:rsidR="009E366C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się spisać</w:t>
      </w:r>
      <w:r w:rsidR="00F115C5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będzie czekać specjalnie przygotowany </w:t>
      </w:r>
      <w:r w:rsidR="00F115C5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do tego celu 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komputer z dostępem do sieci internetowej. W razie pytań lub problemów 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pomocą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będ</w:t>
      </w:r>
      <w:r w:rsidR="00F115C5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ą 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służyć wyznacz</w:t>
      </w:r>
      <w:r w:rsidR="00F115C5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eni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do tego pracowni</w:t>
      </w:r>
      <w:r w:rsidR="00F115C5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cy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Urzędu.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Ze względu na sytuację epidemiczną warto wcześniej sprawdzić telefonicznie dostępność punktu spisowego i umówić się w Urzędzie na konkretną godzinę.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Można również spisać się przez telefon dzwoniąc na infolinię spisową pod nr 22 279 99 99.</w:t>
      </w:r>
    </w:p>
    <w:p w:rsidR="00902029" w:rsidRPr="0083068C" w:rsidRDefault="00902029" w:rsidP="00470B07">
      <w:pPr>
        <w:spacing w:after="0" w:line="360" w:lineRule="auto"/>
        <w:outlineLvl w:val="0"/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</w:pP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Rachmistrz</w:t>
      </w:r>
      <w:r w:rsidR="00F115C5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e</w:t>
      </w:r>
      <w:r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 xml:space="preserve"> </w:t>
      </w:r>
      <w:r w:rsidR="00F115C5" w:rsidRPr="0083068C">
        <w:rPr>
          <w:rFonts w:ascii="Fira Sans" w:eastAsia="Times New Roman" w:hAnsi="Fira Sans" w:cs="Arial"/>
          <w:b/>
          <w:color w:val="111111"/>
          <w:kern w:val="36"/>
          <w:sz w:val="24"/>
          <w:szCs w:val="24"/>
          <w:lang w:eastAsia="pl-PL"/>
        </w:rPr>
        <w:t>będą dzwonić</w:t>
      </w:r>
    </w:p>
    <w:p w:rsidR="00470B07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Jeśli nie spisaliśmy się przez Internet – w domu lub w </w:t>
      </w:r>
      <w:r w:rsidR="001B2752" w:rsidRPr="001B2752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>……URZĘDZIE GMINY/MIASTA</w:t>
      </w:r>
      <w:r w:rsidR="001B2752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>……</w:t>
      </w:r>
      <w:r w:rsidR="001B2752" w:rsidRPr="001B2752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 xml:space="preserve"> 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– musimy spodziewać się telefonu od rachmistrza</w:t>
      </w:r>
      <w:r w:rsidR="001B2752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spisowego z numeru </w:t>
      </w:r>
      <w:r w:rsidR="001B2752" w:rsidRPr="00470B07">
        <w:rPr>
          <w:rFonts w:ascii="Fira Sans" w:eastAsia="Times New Roman" w:hAnsi="Fira Sans" w:cs="Times New Roman"/>
          <w:b/>
          <w:color w:val="0070C0"/>
          <w:sz w:val="20"/>
          <w:szCs w:val="20"/>
          <w:lang w:eastAsia="pl-PL"/>
        </w:rPr>
        <w:t>22 828 88 88</w:t>
      </w:r>
      <w:r w:rsidR="001B2752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.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b/>
          <w:color w:val="222222"/>
          <w:sz w:val="20"/>
          <w:szCs w:val="20"/>
          <w:lang w:eastAsia="pl-PL"/>
        </w:rPr>
        <w:t>WAŻNE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– gdy skontaktuje się z nami rachmistrz</w:t>
      </w:r>
      <w:r w:rsidR="00F115C5"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spisowy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, nie możemy już odmówić</w:t>
      </w:r>
      <w:bookmarkStart w:id="0" w:name="_GoBack"/>
      <w:bookmarkEnd w:id="0"/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udziału i musimy się spisać. </w:t>
      </w:r>
      <w:r w:rsidR="0083068C" w:rsidRPr="001B2752">
        <w:rPr>
          <w:rFonts w:ascii="Fira Sans" w:eastAsia="Times New Roman" w:hAnsi="Fira Sans" w:cs="Times New Roman"/>
          <w:b/>
          <w:color w:val="222222"/>
          <w:sz w:val="20"/>
          <w:szCs w:val="20"/>
          <w:lang w:eastAsia="pl-PL"/>
        </w:rPr>
        <w:t>PAMIĘTAJ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–jeżeli nie chcesz udzielać informacji przez telefon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– 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spisz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się sam przez Internet w dogodnym dla </w:t>
      </w:r>
      <w:r w:rsid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Ciebie</w:t>
      </w: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 xml:space="preserve"> terminie.</w:t>
      </w:r>
    </w:p>
    <w:p w:rsidR="00902029" w:rsidRPr="0083068C" w:rsidRDefault="00902029" w:rsidP="0083068C">
      <w:pPr>
        <w:spacing w:after="0" w:line="360" w:lineRule="auto"/>
        <w:jc w:val="both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Więcej informacji znajduje się na stronie </w:t>
      </w:r>
      <w:hyperlink r:id="rId5" w:tgtFrame="_self" w:history="1">
        <w:r w:rsidRPr="00470B07">
          <w:rPr>
            <w:rFonts w:ascii="Fira Sans" w:eastAsia="Times New Roman" w:hAnsi="Fira Sans" w:cs="Times New Roman"/>
            <w:color w:val="0070C0"/>
            <w:sz w:val="20"/>
            <w:szCs w:val="20"/>
            <w:u w:val="single"/>
            <w:lang w:eastAsia="pl-PL"/>
          </w:rPr>
          <w:t>spis.gov.pl</w:t>
        </w:r>
      </w:hyperlink>
      <w:r w:rsidRPr="0083068C"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  <w:t>.</w:t>
      </w:r>
    </w:p>
    <w:p w:rsidR="0083068C" w:rsidRDefault="0083068C" w:rsidP="0083068C">
      <w:pPr>
        <w:spacing w:after="0" w:line="360" w:lineRule="auto"/>
        <w:rPr>
          <w:rFonts w:ascii="Fira Sans" w:eastAsia="Times New Roman" w:hAnsi="Fira Sans" w:cs="Times New Roman"/>
          <w:color w:val="222222"/>
          <w:sz w:val="20"/>
          <w:szCs w:val="20"/>
          <w:lang w:eastAsia="pl-PL"/>
        </w:rPr>
      </w:pPr>
    </w:p>
    <w:p w:rsidR="00C57D3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  <w:r w:rsidRPr="00460186">
        <w:rPr>
          <w:rFonts w:ascii="Fira Sans" w:hAnsi="Fira Sans"/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9264" behindDoc="0" locked="1" layoutInCell="1" allowOverlap="1" wp14:anchorId="2E8CE407" wp14:editId="6E14B669">
            <wp:simplePos x="0" y="0"/>
            <wp:positionH relativeFrom="margin">
              <wp:posOffset>519430</wp:posOffset>
            </wp:positionH>
            <wp:positionV relativeFrom="page">
              <wp:posOffset>6875145</wp:posOffset>
            </wp:positionV>
            <wp:extent cx="4991100" cy="29000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ek grupowy NSP20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Default="007A79EF" w:rsidP="0083068C">
      <w:pPr>
        <w:spacing w:after="0" w:line="360" w:lineRule="auto"/>
        <w:rPr>
          <w:rFonts w:ascii="Fira Sans" w:hAnsi="Fira Sans"/>
          <w:noProof/>
          <w:sz w:val="20"/>
          <w:szCs w:val="20"/>
          <w:lang w:eastAsia="pl-PL"/>
        </w:rPr>
      </w:pPr>
    </w:p>
    <w:p w:rsidR="007A79EF" w:rsidRPr="0083068C" w:rsidRDefault="007A79EF" w:rsidP="0083068C">
      <w:pPr>
        <w:spacing w:after="0" w:line="360" w:lineRule="auto"/>
        <w:rPr>
          <w:rFonts w:ascii="Fira Sans" w:hAnsi="Fira Sans"/>
          <w:sz w:val="20"/>
          <w:szCs w:val="20"/>
        </w:rPr>
      </w:pPr>
    </w:p>
    <w:sectPr w:rsidR="007A79EF" w:rsidRPr="0083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29"/>
    <w:rsid w:val="001B2752"/>
    <w:rsid w:val="00470B07"/>
    <w:rsid w:val="007A79EF"/>
    <w:rsid w:val="0083068C"/>
    <w:rsid w:val="00902029"/>
    <w:rsid w:val="009E366C"/>
    <w:rsid w:val="00C57D3F"/>
    <w:rsid w:val="00F115C5"/>
    <w:rsid w:val="00F1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8249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pi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Gołczyk Magdalena</dc:creator>
  <cp:lastModifiedBy>Gołczyk Magdalena</cp:lastModifiedBy>
  <cp:revision>9</cp:revision>
  <cp:lastPrinted>2021-05-12T06:27:00Z</cp:lastPrinted>
  <dcterms:created xsi:type="dcterms:W3CDTF">2021-05-11T10:14:00Z</dcterms:created>
  <dcterms:modified xsi:type="dcterms:W3CDTF">2021-05-12T10:57:00Z</dcterms:modified>
</cp:coreProperties>
</file>