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C6C29" w14:textId="77777777" w:rsidR="00E42BD4" w:rsidRPr="00C17D06" w:rsidRDefault="00E42BD4" w:rsidP="00482288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Załącznik Nr 3</w:t>
      </w:r>
    </w:p>
    <w:p w14:paraId="5BEE0B3A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="004B241F"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="009E096F" w:rsidRPr="00C17D06">
        <w:rPr>
          <w:rFonts w:ascii="Times New Roman" w:hAnsi="Times New Roman" w:cs="Times New Roman"/>
          <w:b/>
          <w:bCs/>
          <w:sz w:val="24"/>
          <w:szCs w:val="24"/>
        </w:rPr>
        <w:t xml:space="preserve">UMOWA NR ………….. - </w:t>
      </w:r>
      <w:r w:rsidR="009E096F" w:rsidRPr="00B26E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</w:t>
      </w:r>
    </w:p>
    <w:p w14:paraId="5631A1F6" w14:textId="77777777" w:rsidR="009E096F" w:rsidRPr="00C17D06" w:rsidRDefault="009E096F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F37CD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zawarta w dniu ………………….. r. w   Lasowicach Wielkich, pomiędzy: </w:t>
      </w:r>
    </w:p>
    <w:p w14:paraId="4DACA0B8" w14:textId="7B8487ED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Gminą Lasowice Wielkie, 46-282 Lasowice Wielkie 99A, Regon</w:t>
      </w:r>
      <w:r w:rsidR="00C17D06">
        <w:rPr>
          <w:rFonts w:ascii="Times New Roman" w:hAnsi="Times New Roman" w:cs="Times New Roman"/>
          <w:sz w:val="24"/>
          <w:szCs w:val="24"/>
        </w:rPr>
        <w:t xml:space="preserve">: </w:t>
      </w:r>
      <w:r w:rsidRPr="00C17D06">
        <w:rPr>
          <w:rFonts w:ascii="Times New Roman" w:hAnsi="Times New Roman" w:cs="Times New Roman"/>
          <w:sz w:val="24"/>
          <w:szCs w:val="24"/>
        </w:rPr>
        <w:t>531413024,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NIP</w:t>
      </w:r>
      <w:r w:rsidR="00C17D06">
        <w:rPr>
          <w:rFonts w:ascii="Times New Roman" w:hAnsi="Times New Roman" w:cs="Times New Roman"/>
          <w:sz w:val="24"/>
          <w:szCs w:val="24"/>
        </w:rPr>
        <w:t>:</w:t>
      </w:r>
      <w:r w:rsidRPr="00C17D06">
        <w:rPr>
          <w:rFonts w:ascii="Times New Roman" w:hAnsi="Times New Roman" w:cs="Times New Roman"/>
          <w:sz w:val="24"/>
          <w:szCs w:val="24"/>
        </w:rPr>
        <w:t xml:space="preserve"> 751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16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83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021,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zwaną w dalszej części </w:t>
      </w:r>
      <w:r w:rsidR="00C17D06">
        <w:rPr>
          <w:rFonts w:ascii="Times New Roman" w:hAnsi="Times New Roman" w:cs="Times New Roman"/>
          <w:sz w:val="24"/>
          <w:szCs w:val="24"/>
        </w:rPr>
        <w:t>u</w:t>
      </w:r>
      <w:r w:rsidRPr="00C17D06">
        <w:rPr>
          <w:rFonts w:ascii="Times New Roman" w:hAnsi="Times New Roman" w:cs="Times New Roman"/>
          <w:sz w:val="24"/>
          <w:szCs w:val="24"/>
        </w:rPr>
        <w:t xml:space="preserve">mowy ZAMAWIAJĄCYM, w imieniu której działa: </w:t>
      </w:r>
    </w:p>
    <w:p w14:paraId="729E863C" w14:textId="265F9320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Daniel Gagat  - Wójt Gminy Lasowice Wielkie </w:t>
      </w:r>
    </w:p>
    <w:p w14:paraId="4690B25E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a</w:t>
      </w:r>
    </w:p>
    <w:p w14:paraId="3817A2AE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DC8C194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9B738D7" w14:textId="3B9BE833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zwanym w dalszej części umowy WYKONAWCĄ,</w:t>
      </w:r>
    </w:p>
    <w:p w14:paraId="250C3D24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19247EC" w14:textId="0A72A52D" w:rsidR="00E42BD4" w:rsidRPr="00C17D06" w:rsidRDefault="00E42BD4" w:rsidP="00482288">
      <w:pPr>
        <w:pStyle w:val="Tekstpodstawowy"/>
        <w:spacing w:line="276" w:lineRule="auto"/>
      </w:pPr>
      <w:r w:rsidRPr="00C17D06">
        <w:t>…………………………………..……</w:t>
      </w:r>
      <w:r w:rsidR="00C17D06">
        <w:t>…..</w:t>
      </w:r>
    </w:p>
    <w:p w14:paraId="43DE0B44" w14:textId="6727C17E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A0149C" w14:textId="3D7E0F4A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wybranym w wyniku postępowania o udzielenie zamówienia o wartości </w:t>
      </w:r>
      <w:r w:rsidR="00094E7B">
        <w:rPr>
          <w:rFonts w:ascii="Times New Roman" w:hAnsi="Times New Roman" w:cs="Times New Roman"/>
          <w:sz w:val="24"/>
          <w:szCs w:val="24"/>
        </w:rPr>
        <w:t>poniżej 1</w:t>
      </w:r>
      <w:r w:rsidRPr="00C17D06">
        <w:rPr>
          <w:rFonts w:ascii="Times New Roman" w:hAnsi="Times New Roman" w:cs="Times New Roman"/>
          <w:sz w:val="24"/>
          <w:szCs w:val="24"/>
        </w:rPr>
        <w:t>30</w:t>
      </w:r>
      <w:r w:rsidR="00094E7B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000 </w:t>
      </w:r>
      <w:r w:rsidR="00094E7B">
        <w:rPr>
          <w:rFonts w:ascii="Times New Roman" w:hAnsi="Times New Roman" w:cs="Times New Roman"/>
          <w:sz w:val="24"/>
          <w:szCs w:val="24"/>
        </w:rPr>
        <w:t>złotych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Strony zawierają umowę o następującej treści:</w:t>
      </w:r>
    </w:p>
    <w:p w14:paraId="1D4377FF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5F248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D089C3E" w14:textId="77777777" w:rsidR="00E42BD4" w:rsidRPr="00C17D06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Umowa niniejsza zostaje zawarta na podstawie przyjętej przez Zamawiającego pisemnej oferty Wykonawcy z dnia ……………………. </w:t>
      </w:r>
    </w:p>
    <w:p w14:paraId="6E5ECA84" w14:textId="77777777" w:rsidR="00E42BD4" w:rsidRPr="00C17D06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oświadcza, że w okresie po złożeniu oferty nie zaszły żadne okoliczności, które wyłączyłyby możliwość wykonywania przez niego niniejszej umowy, jak też że nie jest prowadzone w stosunku do niego postępowanie upadłościowe, egzekucyjne lub likwidacyjne  oraz wedle jego najlepszej wiedzy nie istnieją żadne okoliczności mogące spowodować wszczęcie takich postępowań.</w:t>
      </w:r>
    </w:p>
    <w:p w14:paraId="458C1B8B" w14:textId="0BB249B6" w:rsidR="00E42BD4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oświadcza, że nie są mu znane żadne okoliczności mogące stanowić przeszkodę do zawarcia niniejszej umowy.</w:t>
      </w:r>
    </w:p>
    <w:p w14:paraId="51C28A22" w14:textId="77777777" w:rsidR="00704BA9" w:rsidRPr="00C17D06" w:rsidRDefault="00704BA9" w:rsidP="00704BA9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098B6C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836859A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EB036D7" w14:textId="75F794CB" w:rsidR="00E42BD4" w:rsidRPr="00C17D06" w:rsidRDefault="00E42BD4" w:rsidP="00482288">
      <w:pPr>
        <w:pStyle w:val="Bezodstpw"/>
        <w:numPr>
          <w:ilvl w:val="0"/>
          <w:numId w:val="5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zleca a Wykonawca przyjmuje do wykonania usługę polegającą</w:t>
      </w:r>
      <w:r w:rsidR="008763FC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na: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 „</w:t>
      </w:r>
      <w:r w:rsidRPr="00C17D06">
        <w:rPr>
          <w:rFonts w:ascii="Times New Roman" w:hAnsi="Times New Roman" w:cs="Times New Roman"/>
          <w:iCs/>
          <w:sz w:val="24"/>
          <w:szCs w:val="24"/>
        </w:rPr>
        <w:t>Unieszkodliwieniu  wyrobów zawierających azbest</w:t>
      </w:r>
      <w:r w:rsidR="00AD460E" w:rsidRPr="00C17D06">
        <w:rPr>
          <w:rFonts w:ascii="Times New Roman" w:hAnsi="Times New Roman" w:cs="Times New Roman"/>
          <w:iCs/>
          <w:sz w:val="24"/>
          <w:szCs w:val="24"/>
        </w:rPr>
        <w:t xml:space="preserve"> z terenu Gm</w:t>
      </w:r>
      <w:r w:rsidR="009E096F" w:rsidRPr="00C17D06">
        <w:rPr>
          <w:rFonts w:ascii="Times New Roman" w:hAnsi="Times New Roman" w:cs="Times New Roman"/>
          <w:iCs/>
          <w:sz w:val="24"/>
          <w:szCs w:val="24"/>
        </w:rPr>
        <w:t xml:space="preserve">iny Lasowice Wielkie </w:t>
      </w:r>
      <w:r w:rsidR="009E096F" w:rsidRPr="00C17D06">
        <w:rPr>
          <w:rFonts w:ascii="Times New Roman" w:hAnsi="Times New Roman" w:cs="Times New Roman"/>
          <w:iCs/>
          <w:sz w:val="24"/>
          <w:szCs w:val="24"/>
        </w:rPr>
        <w:br/>
        <w:t>w roku 20</w:t>
      </w:r>
      <w:r w:rsidR="008763FC">
        <w:rPr>
          <w:rFonts w:ascii="Times New Roman" w:hAnsi="Times New Roman" w:cs="Times New Roman"/>
          <w:iCs/>
          <w:sz w:val="24"/>
          <w:szCs w:val="24"/>
        </w:rPr>
        <w:t>2</w:t>
      </w:r>
      <w:r w:rsidR="0009432E">
        <w:rPr>
          <w:rFonts w:ascii="Times New Roman" w:hAnsi="Times New Roman" w:cs="Times New Roman"/>
          <w:iCs/>
          <w:sz w:val="24"/>
          <w:szCs w:val="24"/>
        </w:rPr>
        <w:t>1</w:t>
      </w:r>
      <w:r w:rsidRPr="00C17D06">
        <w:rPr>
          <w:rFonts w:ascii="Times New Roman" w:hAnsi="Times New Roman" w:cs="Times New Roman"/>
          <w:iCs/>
          <w:sz w:val="24"/>
          <w:szCs w:val="24"/>
        </w:rPr>
        <w:t>”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Zadanie </w:t>
      </w:r>
      <w:r w:rsidR="00AD460E" w:rsidRPr="00C17D06">
        <w:rPr>
          <w:rFonts w:ascii="Times New Roman" w:hAnsi="Times New Roman" w:cs="Times New Roman"/>
          <w:sz w:val="24"/>
          <w:szCs w:val="24"/>
        </w:rPr>
        <w:t xml:space="preserve">jest realizowane w ramach </w:t>
      </w:r>
      <w:r w:rsidR="001F3595">
        <w:rPr>
          <w:rFonts w:ascii="Times New Roman" w:hAnsi="Times New Roman" w:cs="Times New Roman"/>
          <w:sz w:val="24"/>
          <w:szCs w:val="24"/>
        </w:rPr>
        <w:t>Ogólnopolskiego programu  finansowania usuwania wyrobów zawierających azbest w latach 2021 – 2023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</w:p>
    <w:p w14:paraId="5934C466" w14:textId="36142ED3" w:rsidR="00E42BD4" w:rsidRPr="00C17D06" w:rsidRDefault="00E42BD4" w:rsidP="00482288">
      <w:pPr>
        <w:pStyle w:val="Bezodstpw"/>
        <w:numPr>
          <w:ilvl w:val="0"/>
          <w:numId w:val="5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sz w:val="24"/>
          <w:szCs w:val="24"/>
        </w:rPr>
        <w:t xml:space="preserve">Na przedmiot umowy określony w ust. 1 składa się </w:t>
      </w:r>
      <w:r w:rsidRPr="00C17D06">
        <w:rPr>
          <w:rFonts w:ascii="Times New Roman" w:hAnsi="Times New Roman" w:cs="Times New Roman"/>
          <w:sz w:val="24"/>
          <w:szCs w:val="24"/>
        </w:rPr>
        <w:t>usuwanie azbestu i wyrobów zawierających azbest stanowiących: pokrycia dachowe</w:t>
      </w:r>
      <w:r w:rsidR="001F3595">
        <w:rPr>
          <w:rFonts w:ascii="Times New Roman" w:hAnsi="Times New Roman" w:cs="Times New Roman"/>
          <w:sz w:val="24"/>
          <w:szCs w:val="24"/>
        </w:rPr>
        <w:t xml:space="preserve"> oraz elewacje</w:t>
      </w:r>
      <w:r w:rsidRPr="00C17D06">
        <w:rPr>
          <w:rFonts w:ascii="Times New Roman" w:hAnsi="Times New Roman" w:cs="Times New Roman"/>
          <w:sz w:val="24"/>
          <w:szCs w:val="24"/>
        </w:rPr>
        <w:t xml:space="preserve"> do demontażu  oraz składowanych wyrobów wcześniej zdemontowanych  z  nieruchomości usytuowanych na  terenie Gminy Lasowice Wielkie.</w:t>
      </w:r>
    </w:p>
    <w:p w14:paraId="585F6547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2.1. Zakres obejmuje:</w:t>
      </w:r>
    </w:p>
    <w:p w14:paraId="5EBD4808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demontaż,</w:t>
      </w:r>
    </w:p>
    <w:p w14:paraId="1E8142AF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zbieranie (również wyrobów wcześniej zdemontowanych),</w:t>
      </w:r>
    </w:p>
    <w:p w14:paraId="5FE7FD01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transport,</w:t>
      </w:r>
    </w:p>
    <w:p w14:paraId="61E1E980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unieszkodliwienie wszystkich wyrobów zawierających azbest.</w:t>
      </w:r>
    </w:p>
    <w:p w14:paraId="32C7C10C" w14:textId="6CF02989" w:rsidR="009E096F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2.2.  Zestawienie ilośc</w:t>
      </w:r>
      <w:r w:rsidR="009E096F" w:rsidRPr="00C17D06">
        <w:rPr>
          <w:rFonts w:ascii="Times New Roman" w:hAnsi="Times New Roman" w:cs="Times New Roman"/>
          <w:sz w:val="24"/>
          <w:szCs w:val="24"/>
        </w:rPr>
        <w:t>i wyrobów zawierających azbest</w:t>
      </w:r>
      <w:r w:rsidRPr="00C17D06">
        <w:rPr>
          <w:rFonts w:ascii="Times New Roman" w:hAnsi="Times New Roman" w:cs="Times New Roman"/>
          <w:sz w:val="24"/>
          <w:szCs w:val="24"/>
        </w:rPr>
        <w:t xml:space="preserve"> (m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7D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45B244" w14:textId="07B32279" w:rsidR="00E42BD4" w:rsidRPr="00C17D06" w:rsidRDefault="00E42BD4" w:rsidP="00482288">
      <w:pPr>
        <w:pStyle w:val="Bezodstpw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Ogółem: </w:t>
      </w:r>
      <w:r w:rsidR="00094E7B">
        <w:rPr>
          <w:rFonts w:ascii="Times New Roman" w:hAnsi="Times New Roman" w:cs="Times New Roman"/>
          <w:sz w:val="24"/>
          <w:szCs w:val="24"/>
        </w:rPr>
        <w:t>5.740,93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połaci dachowych/elewacji  w tym: </w:t>
      </w:r>
    </w:p>
    <w:p w14:paraId="70D4AA6D" w14:textId="14A62F2C" w:rsidR="00E42BD4" w:rsidRPr="00C17D06" w:rsidRDefault="00E42BD4" w:rsidP="00482288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demontaż, transpo</w:t>
      </w:r>
      <w:r w:rsidR="00AD460E" w:rsidRPr="00C17D06">
        <w:rPr>
          <w:rFonts w:ascii="Times New Roman" w:hAnsi="Times New Roman" w:cs="Times New Roman"/>
          <w:sz w:val="24"/>
          <w:szCs w:val="24"/>
        </w:rPr>
        <w:t xml:space="preserve">rt, unieszkodliwienie – </w:t>
      </w:r>
      <w:r w:rsidR="00094E7B">
        <w:rPr>
          <w:rFonts w:ascii="Times New Roman" w:hAnsi="Times New Roman" w:cs="Times New Roman"/>
          <w:sz w:val="24"/>
          <w:szCs w:val="24"/>
        </w:rPr>
        <w:t>1.257,37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63FC">
        <w:rPr>
          <w:rFonts w:ascii="Times New Roman" w:hAnsi="Times New Roman" w:cs="Times New Roman"/>
          <w:sz w:val="24"/>
          <w:szCs w:val="24"/>
        </w:rPr>
        <w:t>,</w:t>
      </w:r>
    </w:p>
    <w:p w14:paraId="299AFBA1" w14:textId="399251D0" w:rsidR="009E096F" w:rsidRPr="00C17D06" w:rsidRDefault="00E42BD4" w:rsidP="0048228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transport i unieszkodliwienie (ułożonych w pryzmach w </w:t>
      </w:r>
      <w:r w:rsidR="00094E7B">
        <w:rPr>
          <w:rFonts w:ascii="Times New Roman" w:hAnsi="Times New Roman" w:cs="Times New Roman"/>
          <w:sz w:val="24"/>
          <w:szCs w:val="24"/>
        </w:rPr>
        <w:t>19</w:t>
      </w:r>
      <w:r w:rsidRPr="00C17D06">
        <w:rPr>
          <w:rFonts w:ascii="Times New Roman" w:hAnsi="Times New Roman" w:cs="Times New Roman"/>
          <w:sz w:val="24"/>
          <w:szCs w:val="24"/>
        </w:rPr>
        <w:t xml:space="preserve"> nieruchomościach) – </w:t>
      </w:r>
      <w:r w:rsidR="00094E7B">
        <w:rPr>
          <w:rFonts w:ascii="Times New Roman" w:hAnsi="Times New Roman" w:cs="Times New Roman"/>
          <w:sz w:val="24"/>
          <w:szCs w:val="24"/>
        </w:rPr>
        <w:t>4.483,56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415D9" w14:textId="77777777" w:rsidR="009E096F" w:rsidRPr="00C17D06" w:rsidRDefault="00E42BD4" w:rsidP="00482288">
      <w:pPr>
        <w:pStyle w:val="Bezodstpw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Szczegółowe  ilości oraz miejsca  wykonywania usługi  wskazano 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w załączniku do </w:t>
      </w:r>
      <w:r w:rsidRPr="00C17D06">
        <w:rPr>
          <w:rFonts w:ascii="Times New Roman" w:hAnsi="Times New Roman" w:cs="Times New Roman"/>
          <w:sz w:val="24"/>
          <w:szCs w:val="24"/>
        </w:rPr>
        <w:t xml:space="preserve">umowy  – Wykaz  nieruchomości. </w:t>
      </w:r>
    </w:p>
    <w:p w14:paraId="4CB6EED0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3.  Wykonawca w ramach umowy zobowiązany jest do:</w:t>
      </w:r>
    </w:p>
    <w:p w14:paraId="20F47842" w14:textId="063ADA12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wykonania wszelkich prac wynikających z warunków, zezwoleń, decyzji,  wydanych </w:t>
      </w:r>
      <w:r w:rsidR="00A92171" w:rsidRPr="00C17D06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w związku z realizacją prac związanych z usuwaniem i t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ransportem wyrobów </w:t>
      </w:r>
      <w:r w:rsidR="008763FC">
        <w:rPr>
          <w:rFonts w:ascii="Times New Roman" w:hAnsi="Times New Roman" w:cs="Times New Roman"/>
          <w:sz w:val="24"/>
          <w:szCs w:val="24"/>
        </w:rPr>
        <w:br/>
      </w:r>
      <w:r w:rsidR="009E096F" w:rsidRPr="00C17D06">
        <w:rPr>
          <w:rFonts w:ascii="Times New Roman" w:hAnsi="Times New Roman" w:cs="Times New Roman"/>
          <w:sz w:val="24"/>
          <w:szCs w:val="24"/>
        </w:rPr>
        <w:t>z  azbestem,</w:t>
      </w:r>
    </w:p>
    <w:p w14:paraId="5217369E" w14:textId="2F3A0AFA" w:rsidR="008763FC" w:rsidRDefault="00E42BD4" w:rsidP="008763FC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opracowania i przedłożenia Zamawiającemu w terminie do </w:t>
      </w:r>
      <w:r w:rsidR="00A71BB2" w:rsidRPr="00C17D06">
        <w:rPr>
          <w:rFonts w:ascii="Times New Roman" w:hAnsi="Times New Roman" w:cs="Times New Roman"/>
          <w:sz w:val="24"/>
          <w:szCs w:val="24"/>
        </w:rPr>
        <w:t>7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dnia podpisania umowy sz</w:t>
      </w:r>
      <w:r w:rsidR="009E096F" w:rsidRPr="00C17D06">
        <w:rPr>
          <w:rFonts w:ascii="Times New Roman" w:hAnsi="Times New Roman" w:cs="Times New Roman"/>
          <w:sz w:val="24"/>
          <w:szCs w:val="24"/>
        </w:rPr>
        <w:t>czegółowego harmonogramu prac</w:t>
      </w:r>
      <w:r w:rsidR="008763FC">
        <w:rPr>
          <w:rFonts w:ascii="Times New Roman" w:hAnsi="Times New Roman" w:cs="Times New Roman"/>
          <w:sz w:val="24"/>
          <w:szCs w:val="24"/>
        </w:rPr>
        <w:t xml:space="preserve"> (h</w:t>
      </w:r>
      <w:r w:rsidR="008763FC" w:rsidRPr="008763FC">
        <w:rPr>
          <w:rFonts w:ascii="Times New Roman" w:hAnsi="Times New Roman" w:cs="Times New Roman"/>
          <w:sz w:val="24"/>
          <w:szCs w:val="24"/>
        </w:rPr>
        <w:t xml:space="preserve">armonogram należy opracować </w:t>
      </w:r>
      <w:r w:rsidR="00704BA9">
        <w:rPr>
          <w:rFonts w:ascii="Times New Roman" w:hAnsi="Times New Roman" w:cs="Times New Roman"/>
          <w:sz w:val="24"/>
          <w:szCs w:val="24"/>
        </w:rPr>
        <w:br/>
      </w:r>
      <w:r w:rsidR="008763FC" w:rsidRPr="008763FC">
        <w:rPr>
          <w:rFonts w:ascii="Times New Roman" w:hAnsi="Times New Roman" w:cs="Times New Roman"/>
          <w:sz w:val="24"/>
          <w:szCs w:val="24"/>
        </w:rPr>
        <w:t>w porozumieniu z właścicielami posesji, z których odbierany będzie azbest</w:t>
      </w:r>
      <w:r w:rsidR="008763FC">
        <w:rPr>
          <w:rFonts w:ascii="Times New Roman" w:hAnsi="Times New Roman" w:cs="Times New Roman"/>
          <w:sz w:val="24"/>
          <w:szCs w:val="24"/>
        </w:rPr>
        <w:t>),</w:t>
      </w:r>
    </w:p>
    <w:p w14:paraId="32301C57" w14:textId="61D8504E" w:rsidR="00E42BD4" w:rsidRPr="008763FC" w:rsidRDefault="00E42BD4" w:rsidP="008763FC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63FC">
        <w:rPr>
          <w:rFonts w:ascii="Times New Roman" w:hAnsi="Times New Roman" w:cs="Times New Roman"/>
          <w:sz w:val="24"/>
          <w:szCs w:val="24"/>
        </w:rPr>
        <w:t>przed rozpoczęciem prac (w terminie co najmniej 7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8763FC">
        <w:rPr>
          <w:rFonts w:ascii="Times New Roman" w:hAnsi="Times New Roman" w:cs="Times New Roman"/>
          <w:sz w:val="24"/>
          <w:szCs w:val="24"/>
        </w:rPr>
        <w:t xml:space="preserve">dni) Wykonawca powinien dokonać zgłoszenia przystąpienia do prac polegających na zabezpieczeniu lub usunięciu wyrobów zawierających azbest właściwemu organowi nadzoru budowlanego, właściwemu okręgowemu inspektorowi pracy oraz właściwemu państwowemu inspektorowi sanitarnemu. </w:t>
      </w:r>
      <w:r w:rsidR="008763FC" w:rsidRPr="008763FC">
        <w:rPr>
          <w:rFonts w:ascii="Times New Roman" w:hAnsi="Times New Roman" w:cs="Times New Roman"/>
          <w:sz w:val="24"/>
          <w:szCs w:val="24"/>
        </w:rPr>
        <w:t>Wykonawca zobowiązany będzie do dostarczenia Zamawiającemu potwierdzonych za zgodność z oryginałem zgłoszeń przystąpienia do prac polegających na zabezpieczeniu lub usunięciu wyrobów zawierających azbest ww. organom oraz dokumentów potwierdzających złożenie zgłoszenia (np. potwierdzenie nadania) w terminie 7 dni od dnia dokonania zgłoszeń</w:t>
      </w:r>
      <w:r w:rsidR="001F3595">
        <w:rPr>
          <w:rFonts w:ascii="Times New Roman" w:hAnsi="Times New Roman" w:cs="Times New Roman"/>
          <w:sz w:val="24"/>
          <w:szCs w:val="24"/>
        </w:rPr>
        <w:t xml:space="preserve"> wraz z oświadczeniem</w:t>
      </w:r>
      <w:r w:rsidR="008763FC" w:rsidRPr="008763FC">
        <w:rPr>
          <w:rFonts w:ascii="Times New Roman" w:hAnsi="Times New Roman" w:cs="Times New Roman"/>
          <w:sz w:val="24"/>
          <w:szCs w:val="24"/>
        </w:rPr>
        <w:t>.</w:t>
      </w:r>
    </w:p>
    <w:p w14:paraId="7ABBF418" w14:textId="417F9C19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bCs/>
          <w:sz w:val="24"/>
          <w:szCs w:val="24"/>
        </w:rPr>
        <w:t xml:space="preserve">Wykonawca jest zobowiązany do ważenia odpadów zabezpieczonych na posesji mieszkańców (dla każdej nieruchomości objętej wykazem oddzielnie) przy udziale właściciela nieruchomości i pracownika Zamawiającego po uprzednim zawiadomieniu Zamawiającego o dniu odbioru. Zamawiający dokona oceny prawidłowości wykonywanych prac poprzez każdorazową obecność przy odbiorze i ważeniu odpadów zabezpieczonych na posesji mieszkańców. Przeprowadzenie czynności odbiorowych zostanie potwierdzone protokołem odbioru (dla każdej nieruchomości oddzielnie) spisanym przez właściciela nieruchomości, przedstawiciela Gminy </w:t>
      </w:r>
      <w:r w:rsidR="008763FC">
        <w:rPr>
          <w:rFonts w:ascii="Times New Roman" w:hAnsi="Times New Roman" w:cs="Times New Roman"/>
          <w:bCs/>
          <w:sz w:val="24"/>
          <w:szCs w:val="24"/>
        </w:rPr>
        <w:br/>
      </w:r>
      <w:r w:rsidRPr="00C17D06">
        <w:rPr>
          <w:rFonts w:ascii="Times New Roman" w:hAnsi="Times New Roman" w:cs="Times New Roman"/>
          <w:bCs/>
          <w:sz w:val="24"/>
          <w:szCs w:val="24"/>
        </w:rPr>
        <w:t>i Wykonawcy, zgodnie ze wzorem stanowiącym załącznik Nr 4 do zapytania ofertowego,</w:t>
      </w:r>
    </w:p>
    <w:p w14:paraId="1790294B" w14:textId="77777777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sporządzania dokumentacji z usuwania wyrobów zawierających azbest zawierającej co najmniej adresy nieruchomości, z których usunięto wyroby zawierające azbest  oraz powierzchnię i masę zdemontowanych lub zebranych (składowanych) wyrobów zawierających azbest,</w:t>
      </w:r>
    </w:p>
    <w:p w14:paraId="44EEDCEF" w14:textId="77777777" w:rsidR="00E44293" w:rsidRPr="00E44293" w:rsidRDefault="00E42BD4" w:rsidP="00E44293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prawidłowego  wykonywania  prac, zabezpieczania miej</w:t>
      </w:r>
      <w:r w:rsidR="001B6354" w:rsidRPr="00C17D06">
        <w:rPr>
          <w:rFonts w:ascii="Times New Roman" w:hAnsi="Times New Roman" w:cs="Times New Roman"/>
          <w:sz w:val="24"/>
          <w:szCs w:val="24"/>
        </w:rPr>
        <w:t xml:space="preserve">sc ich wykonywania przed emisją </w:t>
      </w:r>
      <w:r w:rsidRPr="00C17D06">
        <w:rPr>
          <w:rFonts w:ascii="Times New Roman" w:hAnsi="Times New Roman" w:cs="Times New Roman"/>
          <w:sz w:val="24"/>
          <w:szCs w:val="24"/>
        </w:rPr>
        <w:t>pyłu azbestu, oczyszczaniu terenu z pyłu azbestowego z zachowaniem  właściwych przepisów  technicznych i sanitarnych (§</w:t>
      </w:r>
      <w:r w:rsidR="001B6354" w:rsidRPr="00C17D06">
        <w:rPr>
          <w:rFonts w:ascii="Times New Roman" w:hAnsi="Times New Roman" w:cs="Times New Roman"/>
          <w:sz w:val="24"/>
          <w:szCs w:val="24"/>
        </w:rPr>
        <w:t xml:space="preserve"> 8 ust. 3 Rozporządzenia Ministra Gospodarki, Pracy i Polityki Społecznej z dnia 2 kwietnia 2004 r. w sprawie sposobów i warunków bezpiecznego użytkowania i usuwania wyrobów zawierających azbest (Dz.U. 2004 nr 71 poz. 649) zmienionym Rozporządzeniem Ministra Gospodarki z dnia 5 sierpnia 2010 r. zmieniającym rozporządzenie w sprawie </w:t>
      </w:r>
      <w:r w:rsidR="001B6354" w:rsidRPr="00C17D06">
        <w:rPr>
          <w:rFonts w:ascii="Times New Roman" w:hAnsi="Times New Roman" w:cs="Times New Roman"/>
          <w:sz w:val="24"/>
          <w:szCs w:val="24"/>
        </w:rPr>
        <w:lastRenderedPageBreak/>
        <w:t>sposobów i warunków bezpiecznego użytkowania i usuwania wyrobów zawierających azbes</w:t>
      </w:r>
      <w:r w:rsidR="009E096F" w:rsidRPr="00C17D06">
        <w:rPr>
          <w:rFonts w:ascii="Times New Roman" w:hAnsi="Times New Roman" w:cs="Times New Roman"/>
          <w:sz w:val="24"/>
          <w:szCs w:val="24"/>
        </w:rPr>
        <w:t>t (Dz.U. 2010 nr 162 poz. 1089),</w:t>
      </w:r>
    </w:p>
    <w:p w14:paraId="07151EB1" w14:textId="1A9E9372" w:rsidR="00E42BD4" w:rsidRPr="00E44293" w:rsidRDefault="00E42BD4" w:rsidP="00E44293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93">
        <w:rPr>
          <w:rFonts w:ascii="Times New Roman" w:hAnsi="Times New Roman" w:cs="Times New Roman"/>
          <w:sz w:val="24"/>
          <w:szCs w:val="24"/>
        </w:rPr>
        <w:t>przekazania Zamawiającemu kart przekazania odpadów zawierających azbest w celu jego unieszkodliwienia na odpowiednim składowisku odpadów azbestowych wraz z ich zestawieniem.</w:t>
      </w:r>
      <w:r w:rsidR="00E44293" w:rsidRPr="00E44293">
        <w:rPr>
          <w:rFonts w:ascii="Times New Roman" w:hAnsi="Times New Roman" w:cs="Times New Roman"/>
          <w:sz w:val="24"/>
          <w:szCs w:val="24"/>
        </w:rPr>
        <w:t xml:space="preserve"> Na Karcie przekazania odpadów powinno zostać określone dokładne miejsce unieszkodliwiania odpadów (składowisko odpadów niebezpiecznych posiadające pozwolenie zintegrowane na unieszkodliwianie wyrobów zawierających azbest), w statusie „potwierdzony transport”. Karta Przekazania Odpadów winna również zawierać dokładne dane gminy</w:t>
      </w:r>
    </w:p>
    <w:p w14:paraId="504720FA" w14:textId="77777777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posiadania opłaconej polisy ubezpieczeniowej w zakresie prowadzonej działalności gospodarczej związanej z przedmiotem zamówienia</w:t>
      </w:r>
      <w:r w:rsidR="009E096F" w:rsidRPr="00C17D06">
        <w:rPr>
          <w:rFonts w:ascii="Times New Roman" w:hAnsi="Times New Roman" w:cs="Times New Roman"/>
          <w:sz w:val="24"/>
          <w:szCs w:val="24"/>
        </w:rPr>
        <w:t>.</w:t>
      </w:r>
    </w:p>
    <w:p w14:paraId="53C8E4E5" w14:textId="77777777" w:rsidR="00E42BD4" w:rsidRPr="00C17D06" w:rsidRDefault="00E42BD4" w:rsidP="00482288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02095E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22E55BB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OBOWIĄZKI  STRON</w:t>
      </w:r>
    </w:p>
    <w:p w14:paraId="369BC711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1. Do obowiązków Zamawiającego należy:</w:t>
      </w:r>
    </w:p>
    <w:p w14:paraId="1130B2BE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przekazanie dokumentacji – wykazu nieruchomości objętych usługą usuwania azbestu,</w:t>
      </w:r>
    </w:p>
    <w:p w14:paraId="1445D527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przekazanie Wykonawcy oświadczeń właścicieli nieruchomości o wyrażeniu zgody na wejście na teren nieruchomości,</w:t>
      </w:r>
    </w:p>
    <w:p w14:paraId="560F0080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dokonanie oceny prawidłowości wykonywanych prac poprzez każdorazową obecność przy odbiorze i ważeniu odpadów zabezpieczonych na posesji mieszkańców,</w:t>
      </w:r>
    </w:p>
    <w:p w14:paraId="18930558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odebranie przedmiotu Umowy po sprawdzeniu jego należytego wykonania,</w:t>
      </w:r>
    </w:p>
    <w:p w14:paraId="5B40C873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terminowa zapłata wynagrodzen</w:t>
      </w:r>
      <w:r w:rsidR="009E096F" w:rsidRPr="00C17D06">
        <w:rPr>
          <w:rFonts w:ascii="Times New Roman" w:hAnsi="Times New Roman" w:cs="Times New Roman"/>
          <w:color w:val="000000"/>
          <w:sz w:val="24"/>
          <w:szCs w:val="24"/>
        </w:rPr>
        <w:t>ia za wykonane i odebrane prace.</w:t>
      </w:r>
    </w:p>
    <w:p w14:paraId="5F56C88E" w14:textId="77777777" w:rsidR="00E42BD4" w:rsidRPr="00C17D06" w:rsidRDefault="00E42BD4" w:rsidP="00482288">
      <w:pPr>
        <w:pStyle w:val="Bezodstpw"/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posiada środki, maszyny i urządzenia oraz doświadczenie  niezbędne do wykonania przedmiotu umowy oraz zatrudnia odpowiednio przeszkolonych pracowników </w:t>
      </w:r>
      <w:r w:rsidR="001B6354" w:rsidRPr="00C17D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>w zakresie bezpieczeństwa i higieny pracy przy usuwaniu wyrobów zawierających azbest,</w:t>
      </w:r>
    </w:p>
    <w:p w14:paraId="1F58D531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3.  Do obowiązków Wykonawcy należy w szczególności:</w:t>
      </w:r>
    </w:p>
    <w:p w14:paraId="2DF777F7" w14:textId="280A5291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ustalenie terminów wykonywania usługi z właścicielami nieruchomości </w:t>
      </w:r>
      <w:r w:rsidR="00B112C4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 xml:space="preserve">i przedstawienie </w:t>
      </w:r>
      <w:r w:rsidR="00A71BB2" w:rsidRPr="00C17D06">
        <w:rPr>
          <w:rFonts w:ascii="Times New Roman" w:hAnsi="Times New Roman" w:cs="Times New Roman"/>
          <w:sz w:val="24"/>
          <w:szCs w:val="24"/>
        </w:rPr>
        <w:t>Z</w:t>
      </w:r>
      <w:r w:rsidRPr="00C17D06">
        <w:rPr>
          <w:rFonts w:ascii="Times New Roman" w:hAnsi="Times New Roman" w:cs="Times New Roman"/>
          <w:sz w:val="24"/>
          <w:szCs w:val="24"/>
        </w:rPr>
        <w:t xml:space="preserve">amawiającemu szczegółowego harmonogramu prac – w terminie do </w:t>
      </w:r>
      <w:r w:rsidR="00A71BB2" w:rsidRPr="00C17D06">
        <w:rPr>
          <w:rFonts w:ascii="Times New Roman" w:hAnsi="Times New Roman" w:cs="Times New Roman"/>
          <w:sz w:val="24"/>
          <w:szCs w:val="24"/>
        </w:rPr>
        <w:t>7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dnia podpisania umowy,</w:t>
      </w:r>
    </w:p>
    <w:p w14:paraId="09C21D4B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przygotowanie miejsca i sposobu tymczasowego magazynowania odpadów niebezpiecznych zawierających azbest po ich demontażu a jeszcze przed transportem, odpowiednio zabezpieczonych i oznaczonych znakami ostrzegawczymi,</w:t>
      </w:r>
    </w:p>
    <w:p w14:paraId="76EA828F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zabezpieczenie  miejsc wykonywania demontażu przed emisją pyłu azbestu,</w:t>
      </w:r>
    </w:p>
    <w:p w14:paraId="1D9FB09F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przestrzeganie stosowania środków ochrony osobistej osób bezpośrednio narażonych na kontakt z azbestem.  </w:t>
      </w:r>
    </w:p>
    <w:p w14:paraId="1247833B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po zakończeniu prac dokonania prawidłowego oczyszczania strefy prac i otoczenia </w:t>
      </w:r>
      <w:r w:rsidR="00382BA7" w:rsidRPr="00C17D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z pozostałości azbestu. </w:t>
      </w:r>
    </w:p>
    <w:p w14:paraId="5C821C23" w14:textId="6E430832" w:rsidR="00E42BD4" w:rsidRDefault="00E42BD4" w:rsidP="00482288">
      <w:pPr>
        <w:pStyle w:val="Bezodstpw"/>
        <w:spacing w:line="276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B11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>ponosi odpowiedzialność wobec osób trzecich za wszelkie szkody  spowodowane  w związku z prowadzonymi pracami.</w:t>
      </w:r>
    </w:p>
    <w:p w14:paraId="1C9E60F9" w14:textId="77777777" w:rsidR="000176CA" w:rsidRPr="00C17D06" w:rsidRDefault="000176CA" w:rsidP="000176CA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E6347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9B3583C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TERMIN  REALIZACJI</w:t>
      </w:r>
    </w:p>
    <w:p w14:paraId="304CCD8A" w14:textId="02FAFF36" w:rsidR="00E42BD4" w:rsidRPr="00C17D06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Wykonawca rozpocznie wykonywanie prac związanych z przedmiotem zamówienia </w:t>
      </w:r>
      <w:r w:rsidR="000176CA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w terminie  do 1</w:t>
      </w:r>
      <w:r w:rsidR="007900F4" w:rsidRPr="00C17D06">
        <w:rPr>
          <w:rFonts w:ascii="Times New Roman" w:hAnsi="Times New Roman" w:cs="Times New Roman"/>
          <w:sz w:val="24"/>
          <w:szCs w:val="24"/>
        </w:rPr>
        <w:t>4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daty podpisania umowy. </w:t>
      </w:r>
    </w:p>
    <w:p w14:paraId="0D75F583" w14:textId="2B197001" w:rsidR="00E42BD4" w:rsidRPr="00C17D06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Termin zakończenia: 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do </w:t>
      </w:r>
      <w:r w:rsidR="00094E7B">
        <w:rPr>
          <w:rFonts w:ascii="Times New Roman" w:hAnsi="Times New Roman" w:cs="Times New Roman"/>
          <w:b/>
          <w:bCs/>
          <w:sz w:val="24"/>
          <w:szCs w:val="24"/>
        </w:rPr>
        <w:t>17.09.2021</w:t>
      </w:r>
      <w:r w:rsidR="00A71BB2" w:rsidRPr="00C17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C17D0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5855EB" w14:textId="48925FF7" w:rsidR="00E42BD4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 zakończenie wykonania przedmiotu zamówienia Zamawiający uzna dzień zakończenia wszelkich prac, przekazanie odpadów na składowisko odpadów niebezpiecznych potwierdzone kartą przekazania odpadu.</w:t>
      </w:r>
    </w:p>
    <w:p w14:paraId="32786E35" w14:textId="77777777" w:rsidR="000176CA" w:rsidRPr="00C17D06" w:rsidRDefault="000176CA" w:rsidP="000176CA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E4DC1B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ADCD971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ODBIÓR</w:t>
      </w:r>
    </w:p>
    <w:p w14:paraId="158E9D08" w14:textId="03BC1356" w:rsidR="00E42BD4" w:rsidRPr="00C17D06" w:rsidRDefault="00E42BD4" w:rsidP="008F050E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zgłasza Zamawiającemu gotowość do odbioru końcowego prac. Przy zawiadomieniu Wykonawca załączy następujące dokumenty:</w:t>
      </w:r>
    </w:p>
    <w:p w14:paraId="1B2AF6F4" w14:textId="77777777" w:rsidR="00E42BD4" w:rsidRPr="00C17D06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wykaz nieruchomości na których wykonano prace związane z demontażem, zbieraniem, transportem i unieszkodliwianiem odpadów zawierających azbest oraz powierzchnię zdemontowanych i masę unieszkodliwionych wyrobów zawierających azbest,</w:t>
      </w:r>
    </w:p>
    <w:p w14:paraId="5A50A736" w14:textId="64EA1DCF" w:rsidR="00E42BD4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karty przekazania odpadu na składowisko</w:t>
      </w:r>
      <w:r w:rsidR="009E096F" w:rsidRPr="00C17D06">
        <w:rPr>
          <w:rFonts w:ascii="Times New Roman" w:hAnsi="Times New Roman" w:cs="Times New Roman"/>
          <w:sz w:val="24"/>
          <w:szCs w:val="24"/>
        </w:rPr>
        <w:t>,</w:t>
      </w:r>
    </w:p>
    <w:p w14:paraId="508B2EFD" w14:textId="5A665C08" w:rsidR="00E44293" w:rsidRPr="00C17D06" w:rsidRDefault="00E44293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odbioru z poszczególnych nieruchomości,</w:t>
      </w:r>
    </w:p>
    <w:p w14:paraId="632BA1C6" w14:textId="04867B99" w:rsidR="00E42BD4" w:rsidRPr="00C17D06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oświadczenie  Wykonawcy o prawidłowości wykonania prac oraz o oczyszczeniu terenu z pyłu azbestowego z zachowaniem właściwych przepisów technicznych i sanitarnych zgodnie ze wzorem stanowiącym załącznik Nr 5 do zapytania</w:t>
      </w:r>
      <w:r w:rsidRPr="00C17D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ofertowego </w:t>
      </w:r>
      <w:r w:rsidR="007900F4" w:rsidRPr="00C17D06">
        <w:rPr>
          <w:rFonts w:ascii="Times New Roman" w:hAnsi="Times New Roman" w:cs="Times New Roman"/>
          <w:sz w:val="24"/>
          <w:szCs w:val="24"/>
        </w:rPr>
        <w:t xml:space="preserve">(§ 8 ust. 3 Rozporządzenia Ministra Gospodarki, Pracy i Polityki Społecznej z dnia 2 kwietnia 2004 r. w sprawie sposobów i warunków bezpiecznego użytkowania i usuwania wyrobów zawierających </w:t>
      </w:r>
      <w:r w:rsidR="00382BA7" w:rsidRPr="00C17D06">
        <w:rPr>
          <w:rFonts w:ascii="Times New Roman" w:hAnsi="Times New Roman" w:cs="Times New Roman"/>
          <w:sz w:val="24"/>
          <w:szCs w:val="24"/>
        </w:rPr>
        <w:t xml:space="preserve">azbest (Dz. U. Nr 71, poz. 649) </w:t>
      </w:r>
      <w:r w:rsidR="007900F4" w:rsidRPr="00C17D06">
        <w:rPr>
          <w:rFonts w:ascii="Times New Roman" w:hAnsi="Times New Roman" w:cs="Times New Roman"/>
          <w:sz w:val="24"/>
          <w:szCs w:val="24"/>
        </w:rPr>
        <w:t xml:space="preserve">zmienionego Rozporządzeniem Ministra Gospodarki, Pracy i Polityki Społecznej z dnia 5 sierpnia 2010 r. (Dz. U. Nr 162, poz. 1089) </w:t>
      </w:r>
      <w:r w:rsidRPr="00C17D06">
        <w:rPr>
          <w:rFonts w:ascii="Times New Roman" w:hAnsi="Times New Roman" w:cs="Times New Roman"/>
          <w:sz w:val="24"/>
          <w:szCs w:val="24"/>
        </w:rPr>
        <w:t>wraz z wykazem nieruchomości, których oświadczenie dotyczy</w:t>
      </w:r>
      <w:r w:rsidR="009E096F" w:rsidRPr="00C17D06">
        <w:rPr>
          <w:rFonts w:ascii="Times New Roman" w:hAnsi="Times New Roman" w:cs="Times New Roman"/>
          <w:sz w:val="24"/>
          <w:szCs w:val="24"/>
        </w:rPr>
        <w:t>.</w:t>
      </w:r>
    </w:p>
    <w:p w14:paraId="0088509E" w14:textId="08896D48" w:rsidR="008F050E" w:rsidRDefault="00E42BD4" w:rsidP="00482288">
      <w:pPr>
        <w:pStyle w:val="Bezodstpw"/>
        <w:numPr>
          <w:ilvl w:val="0"/>
          <w:numId w:val="19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Zamawiający wyznaczy datę czynności odbioru końcowego przedmiotu umowy w ciągu </w:t>
      </w:r>
      <w:r w:rsidR="008F050E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7 dni od daty zawiadomienia. Przeprowadzi je w ciągu 7 dni licząc od daty wyznaczenia czynności odbiorowych.</w:t>
      </w:r>
    </w:p>
    <w:p w14:paraId="7F6723F8" w14:textId="4D15A264" w:rsidR="00E42BD4" w:rsidRDefault="00E42BD4" w:rsidP="00482288">
      <w:pPr>
        <w:pStyle w:val="Bezodstpw"/>
        <w:numPr>
          <w:ilvl w:val="0"/>
          <w:numId w:val="19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50E">
        <w:rPr>
          <w:rFonts w:ascii="Times New Roman" w:hAnsi="Times New Roman" w:cs="Times New Roman"/>
          <w:sz w:val="24"/>
          <w:szCs w:val="24"/>
        </w:rPr>
        <w:t xml:space="preserve">Sporządzony protokół końcowy z odbioru prac wraz z załącznikami stanowić będzie podstawę do wystawienia faktury końcowej. </w:t>
      </w:r>
    </w:p>
    <w:p w14:paraId="6BFFBD7F" w14:textId="77777777" w:rsidR="008F050E" w:rsidRPr="008F050E" w:rsidRDefault="008F050E" w:rsidP="008F050E">
      <w:pPr>
        <w:pStyle w:val="Bezodstpw"/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DBF048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A9DD87E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WYNAGRODZENIE  I  ROZLICZENIA</w:t>
      </w:r>
    </w:p>
    <w:p w14:paraId="0AA4CFE7" w14:textId="6E66D6C7" w:rsidR="00094E7B" w:rsidRPr="00C929A9" w:rsidRDefault="00E42BD4" w:rsidP="00C929A9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929A9">
        <w:rPr>
          <w:rFonts w:ascii="Times New Roman" w:hAnsi="Times New Roman" w:cs="Times New Roman"/>
          <w:snapToGrid w:val="0"/>
          <w:sz w:val="24"/>
          <w:szCs w:val="24"/>
        </w:rPr>
        <w:t xml:space="preserve">Strony ustalają 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wynagrodzenie </w:t>
      </w:r>
      <w:r w:rsidR="00094E7B" w:rsidRPr="00C929A9">
        <w:rPr>
          <w:rFonts w:ascii="Times New Roman" w:hAnsi="Times New Roman" w:cs="Times New Roman"/>
          <w:snapToGrid w:val="0"/>
          <w:sz w:val="24"/>
          <w:szCs w:val="24"/>
          <w:u w:val="single"/>
        </w:rPr>
        <w:t>kosztorysowe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>. Na podstawie oferty Wykonawcy z</w:t>
      </w:r>
      <w:r w:rsidR="00094E7B" w:rsidRPr="00C929A9">
        <w:rPr>
          <w:rFonts w:ascii="Times New Roman" w:hAnsi="Times New Roman" w:cs="Times New Roman"/>
          <w:snapToGrid w:val="0"/>
          <w:sz w:val="24"/>
          <w:szCs w:val="24"/>
        </w:rPr>
        <w:t>a wykonanie przedmiotu zamówienia strony ustalają wynagrodzenie kosztorysowe w wysokości ………………. zł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 xml:space="preserve"> brutto (słownie: ………………………………), 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>w tym podatek od towarów i usług VAT.</w:t>
      </w:r>
      <w:bookmarkStart w:id="0" w:name="_GoBack"/>
      <w:bookmarkEnd w:id="0"/>
    </w:p>
    <w:p w14:paraId="7421B6AA" w14:textId="48C588F8" w:rsidR="00094E7B" w:rsidRDefault="00094E7B" w:rsidP="00094E7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Wynagrodzenie wskazanie w ust. 1 uzależnione będzie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od ilości odebranych odpadów.</w:t>
      </w:r>
    </w:p>
    <w:p w14:paraId="3C19D68D" w14:textId="4E64D27A" w:rsidR="00094E7B" w:rsidRDefault="00094E7B" w:rsidP="00094E7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Podstawą wyliczenia wynagrodzenia W</w:t>
      </w:r>
      <w:r>
        <w:rPr>
          <w:rFonts w:ascii="Times New Roman" w:hAnsi="Times New Roman" w:cs="Times New Roman"/>
          <w:snapToGrid w:val="0"/>
          <w:sz w:val="24"/>
          <w:szCs w:val="24"/>
        </w:rPr>
        <w:t>ykonawcy za usługę</w:t>
      </w:r>
      <w:r w:rsidRPr="00094E7B">
        <w:rPr>
          <w:rFonts w:ascii="Times New Roman" w:hAnsi="Times New Roman" w:cs="Times New Roman"/>
          <w:snapToGrid w:val="0"/>
          <w:sz w:val="24"/>
          <w:szCs w:val="24"/>
        </w:rPr>
        <w:t>, będą stawki przedstawione w ofercie Wykonawcy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, tj. </w:t>
      </w:r>
    </w:p>
    <w:p w14:paraId="64313255" w14:textId="0798B878" w:rsidR="00094E7B" w:rsidRPr="00094E7B" w:rsidRDefault="00094E7B" w:rsidP="00094E7B">
      <w:pPr>
        <w:pStyle w:val="Bezodstpw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demontaż, transport i utylizacja: ……………. zł/m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</w:p>
    <w:p w14:paraId="08E98AAB" w14:textId="314D0821" w:rsidR="00094E7B" w:rsidRPr="00094E7B" w:rsidRDefault="00094E7B" w:rsidP="00094E7B">
      <w:pPr>
        <w:pStyle w:val="Bezodstpw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transport, uty</w:t>
      </w:r>
      <w:r>
        <w:rPr>
          <w:rFonts w:ascii="Times New Roman" w:hAnsi="Times New Roman" w:cs="Times New Roman"/>
          <w:snapToGrid w:val="0"/>
          <w:sz w:val="24"/>
          <w:szCs w:val="24"/>
        </w:rPr>
        <w:t>lizacja: ……………… zł/m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</w:p>
    <w:p w14:paraId="60051487" w14:textId="77777777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color w:val="000000"/>
          <w:sz w:val="24"/>
          <w:szCs w:val="24"/>
        </w:rPr>
        <w:t>Podatek od towarów i usług VAT określił Wykonawca na podstawie obowiązujących przepisów.</w:t>
      </w:r>
    </w:p>
    <w:p w14:paraId="3DF163BF" w14:textId="77777777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 xml:space="preserve">W przypadku odstąpienia właściciela nieruchomości od realizacji zadania, wynagrodzenie  zostanie odpowiednio zmienione o cenę realizacji robót na tej nieruchomości. </w:t>
      </w:r>
    </w:p>
    <w:p w14:paraId="708C7505" w14:textId="3FB12FEF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Zapłata wynagrodzenia nastąpi na podstawie prawidłowo wystawionej faktury VAT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 terminie do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dni licząc od daty doręczenia </w:t>
      </w:r>
      <w:r w:rsidRPr="00C17D06">
        <w:rPr>
          <w:rFonts w:ascii="Times New Roman" w:hAnsi="Times New Roman" w:cs="Times New Roman"/>
          <w:sz w:val="24"/>
          <w:szCs w:val="24"/>
          <w:lang w:eastAsia="ar-SA"/>
        </w:rPr>
        <w:t>prawidłowo wystawionej faktury VAT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na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rachunek bankowy 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Wykonawcy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nr …………………..………………… .</w:t>
      </w:r>
    </w:p>
    <w:p w14:paraId="17DE1490" w14:textId="00410EFE" w:rsidR="008F050E" w:rsidRDefault="00E42BD4" w:rsidP="008F050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W przypadku wystąpienia zwłoki w oddaniu przedmiotu zamówienia lub zwłoki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w usunięciu wad stwierdzonych przy odbiorze, wartość faktury końcowej zostanie pomniejszona o wysokość kar umownych ustaloną w oparciu o zapisy umieszczone w  § 8 umowy.</w:t>
      </w:r>
    </w:p>
    <w:p w14:paraId="5AE8D062" w14:textId="77777777" w:rsidR="008F050E" w:rsidRPr="008F050E" w:rsidRDefault="008F050E" w:rsidP="008F050E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B80897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D25EF7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RĘKOJMIA  I  GWARANCJA</w:t>
      </w:r>
    </w:p>
    <w:p w14:paraId="535FCD1E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udziela 12 – miesięcznej gwarancji  jakości   na wykonane przez siebie usługi  licząc od dnia protokolarnego odbioru końcowego przedmiotu umowy.</w:t>
      </w:r>
    </w:p>
    <w:p w14:paraId="1D4CD689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ujawnienia w okresie gwarancji wadliwego wykonania usługi,  Zamawiający poinformuje o tym Wykonawcę na piśmie, wyznaczając mu termin do ich usunięcia, nie krótszy jednak niż 7 dni.</w:t>
      </w:r>
    </w:p>
    <w:p w14:paraId="27CF090F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nieusunięcia wad w wyznaczonym przez Zamawiającego terminie, Zamawiający może naliczyć karę umowną zgodnie z § 8 ust 2 niniejszej umowy.</w:t>
      </w:r>
    </w:p>
    <w:p w14:paraId="4C9B3C45" w14:textId="77777777" w:rsidR="00482288" w:rsidRPr="00C17D06" w:rsidRDefault="00482288" w:rsidP="00482288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640944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AC46C9D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ODPOWIEDZIALNOŚĆ  ODSZKODOWAWCZA</w:t>
      </w:r>
    </w:p>
    <w:p w14:paraId="0C87A711" w14:textId="308F1C9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Strony zastrzegają prawo naliczania kar umownych za nieterminowe lub nienależyte wykonanie przedmiotu umowy oraz nieterminowe usuwanie wad ujawnionych w </w:t>
      </w:r>
      <w:r w:rsidR="00482288" w:rsidRPr="00C17D06">
        <w:rPr>
          <w:rFonts w:ascii="Times New Roman" w:hAnsi="Times New Roman" w:cs="Times New Roman"/>
          <w:sz w:val="24"/>
          <w:szCs w:val="24"/>
        </w:rPr>
        <w:t>trakcie odbioru  czy w okresie</w:t>
      </w:r>
      <w:r w:rsidRPr="00C17D06">
        <w:rPr>
          <w:rFonts w:ascii="Times New Roman" w:hAnsi="Times New Roman" w:cs="Times New Roman"/>
          <w:sz w:val="24"/>
          <w:szCs w:val="24"/>
        </w:rPr>
        <w:t xml:space="preserve"> gwarancji.</w:t>
      </w:r>
    </w:p>
    <w:p w14:paraId="4B20FD88" w14:textId="65FC3A2C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zapłaci Zamawiającemu karę umowną w wysokości 0,05 % wynagrodzenia brutto określonego w § 6 za każdy dzień zwłoki w wykonaniu przedmiotu umowy lub ka</w:t>
      </w:r>
      <w:r w:rsidR="00482288" w:rsidRPr="00C17D06">
        <w:rPr>
          <w:rFonts w:ascii="Times New Roman" w:hAnsi="Times New Roman" w:cs="Times New Roman"/>
          <w:sz w:val="24"/>
          <w:szCs w:val="24"/>
        </w:rPr>
        <w:t>żdy dzień zwłoki w usuwaniu wad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</w:p>
    <w:p w14:paraId="4BAB39C0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Wykonawca zapłaci Zamawiającemu kare umowną w wysokości 0,05% wynagrodzenia brutto określonego w § 6 za każdy dzień zwłoki w dostarczeniu dokumentów, określonych w § 2 ust. 3 umowy. </w:t>
      </w:r>
    </w:p>
    <w:p w14:paraId="02D35172" w14:textId="73935901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razie odstąpienia od umowy z przyczyn leżących po stronie Wykonawcy , Wykonawca zobowiązuje się do zapłaty Zamawiając</w:t>
      </w:r>
      <w:r w:rsidR="00482288" w:rsidRPr="00C17D06">
        <w:rPr>
          <w:rFonts w:ascii="Times New Roman" w:hAnsi="Times New Roman" w:cs="Times New Roman"/>
          <w:sz w:val="24"/>
          <w:szCs w:val="24"/>
        </w:rPr>
        <w:t>emu kary umownej</w:t>
      </w:r>
      <w:r w:rsidR="008F050E">
        <w:rPr>
          <w:rFonts w:ascii="Times New Roman" w:hAnsi="Times New Roman" w:cs="Times New Roman"/>
          <w:sz w:val="24"/>
          <w:szCs w:val="24"/>
        </w:rPr>
        <w:t xml:space="preserve"> </w:t>
      </w:r>
      <w:r w:rsidR="00482288" w:rsidRPr="00C17D06">
        <w:rPr>
          <w:rFonts w:ascii="Times New Roman" w:hAnsi="Times New Roman" w:cs="Times New Roman"/>
          <w:sz w:val="24"/>
          <w:szCs w:val="24"/>
        </w:rPr>
        <w:t>w wysokości</w:t>
      </w:r>
      <w:r w:rsidR="008F050E">
        <w:rPr>
          <w:rFonts w:ascii="Times New Roman" w:hAnsi="Times New Roman" w:cs="Times New Roman"/>
          <w:sz w:val="24"/>
          <w:szCs w:val="24"/>
        </w:rPr>
        <w:t xml:space="preserve"> </w:t>
      </w:r>
      <w:r w:rsidR="00482288" w:rsidRPr="00C17D06">
        <w:rPr>
          <w:rFonts w:ascii="Times New Roman" w:hAnsi="Times New Roman" w:cs="Times New Roman"/>
          <w:sz w:val="24"/>
          <w:szCs w:val="24"/>
        </w:rPr>
        <w:t>10</w:t>
      </w:r>
      <w:r w:rsidRPr="00C17D06">
        <w:rPr>
          <w:rFonts w:ascii="Times New Roman" w:hAnsi="Times New Roman" w:cs="Times New Roman"/>
          <w:sz w:val="24"/>
          <w:szCs w:val="24"/>
        </w:rPr>
        <w:t>%  wynagrodzenia brutto określonego w § 6.</w:t>
      </w:r>
    </w:p>
    <w:p w14:paraId="7FE83BF5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razie odstąpienia od umowy z przyczyn zależnych od Zamawiającego,  Zamawiający zobowiązuje się do zapłaty Wykona</w:t>
      </w:r>
      <w:r w:rsidR="00482288" w:rsidRPr="00C17D06">
        <w:rPr>
          <w:rFonts w:ascii="Times New Roman" w:hAnsi="Times New Roman" w:cs="Times New Roman"/>
          <w:sz w:val="24"/>
          <w:szCs w:val="24"/>
        </w:rPr>
        <w:t>wcy kary umownej w wysokości 10</w:t>
      </w:r>
      <w:r w:rsidRPr="00C17D06">
        <w:rPr>
          <w:rFonts w:ascii="Times New Roman" w:hAnsi="Times New Roman" w:cs="Times New Roman"/>
          <w:sz w:val="24"/>
          <w:szCs w:val="24"/>
        </w:rPr>
        <w:t xml:space="preserve">% wynagrodzenia brutto określonego w § 6. </w:t>
      </w:r>
    </w:p>
    <w:p w14:paraId="0B511308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gdy kara umowna nie pokryje poniesionej szkody strony mogą dochodzić odszkodowania uzupełniającego na zasadach ogólnych.</w:t>
      </w:r>
    </w:p>
    <w:p w14:paraId="4053C909" w14:textId="77777777" w:rsidR="00482288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zastrzega możliwość potrącenia należnych kar umownych z wynagrodzenia Wykonawcy.</w:t>
      </w:r>
    </w:p>
    <w:p w14:paraId="695441C6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06C2B29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POSTANOWIENIA  KOŃCOWE</w:t>
      </w:r>
    </w:p>
    <w:p w14:paraId="30C0A2C1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Zamawiający dokona istotnych zmian postanowień zawartej umowy w stosunku do treści oferty, na podstawie której dokonano wyboru wykonawcy, w przypadku wystąpienia:  </w:t>
      </w:r>
    </w:p>
    <w:p w14:paraId="69309E4D" w14:textId="77777777" w:rsidR="00482288" w:rsidRPr="00C17D06" w:rsidRDefault="00E42BD4" w:rsidP="00482288">
      <w:pPr>
        <w:pStyle w:val="Bezodstpw"/>
        <w:numPr>
          <w:ilvl w:val="1"/>
          <w:numId w:val="14"/>
        </w:numPr>
        <w:tabs>
          <w:tab w:val="clear" w:pos="405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zmiany wynagrodzenia w wyniku zmiany podatku VAT, odstąpienia właściciela nieruchomości od realizacja zadania.</w:t>
      </w:r>
    </w:p>
    <w:p w14:paraId="0935E829" w14:textId="77777777" w:rsidR="00482288" w:rsidRPr="00C17D06" w:rsidRDefault="00E42BD4" w:rsidP="00482288">
      <w:pPr>
        <w:pStyle w:val="Bezodstpw"/>
        <w:numPr>
          <w:ilvl w:val="1"/>
          <w:numId w:val="14"/>
        </w:numPr>
        <w:tabs>
          <w:tab w:val="clear" w:pos="405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przedłużenia Terminu zakończenia  o okres trwania przyczyn, z powodu których będzie zagrożone dotrzymanie Terminu zakończenia prac, w szczególności w następujących sytuacjach:</w:t>
      </w:r>
    </w:p>
    <w:p w14:paraId="74182DDB" w14:textId="77777777" w:rsidR="00482288" w:rsidRPr="00C17D06" w:rsidRDefault="00E42BD4" w:rsidP="00482288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gdy wystąpią niekorzystne warunki atmosferyczne uniemożliwiające prawidłowe wykonanie usługi, w szczególności z powodu technologii realizacji prac określonej: umową, normami lub innymi przepisami, wymagającej konkretnych warunków atmosferycznych, jeżeli konieczność wykonania prac w tym okresie nie jest następstwem okoliczności, za które Wykonawca ponosi odpowiedzialność,</w:t>
      </w:r>
    </w:p>
    <w:p w14:paraId="5EA416E7" w14:textId="77777777" w:rsidR="00E42BD4" w:rsidRPr="00C17D06" w:rsidRDefault="00E42BD4" w:rsidP="00482288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wystąpienia siły wyższej uniemożliwiającej wykonanie przedmiotu Umowy zgodnie z jej postanowieniami.</w:t>
      </w:r>
    </w:p>
    <w:p w14:paraId="580F8EEF" w14:textId="76CA7678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Do spraw nieuregulowanych niniejszą umową mają zastosowanie przepisy Kodeksu Cywilnego.</w:t>
      </w:r>
    </w:p>
    <w:p w14:paraId="67EB39B1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Ewentualne spory wynikłe na tle realizacji niniejszej umowy rozpoznawać będzie Sąd  Powszechny właściwy dla siedziby Zamawiającego.</w:t>
      </w:r>
    </w:p>
    <w:p w14:paraId="46113775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Umowę niniejszą sporządza się w trzech jednobrzmiących  egzemplarzach, w tym: dwa egzemplarze dla Zamawiającego i jeden egzemplarz dla Wykonawcy.</w:t>
      </w:r>
    </w:p>
    <w:p w14:paraId="1D895C85" w14:textId="77777777" w:rsidR="0098598A" w:rsidRPr="00C17D06" w:rsidRDefault="0098598A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2C10" w14:textId="77777777" w:rsidR="00382BA7" w:rsidRPr="00C17D06" w:rsidRDefault="00382BA7" w:rsidP="00482288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A422C" w14:textId="305C2628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Wykaz załączników do umowy:</w:t>
      </w:r>
    </w:p>
    <w:p w14:paraId="26095C17" w14:textId="6F7C5E29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1.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Wykaz nieruchomości</w:t>
      </w:r>
      <w:r w:rsidR="008F050E">
        <w:rPr>
          <w:rFonts w:ascii="Times New Roman" w:hAnsi="Times New Roman" w:cs="Times New Roman"/>
          <w:sz w:val="24"/>
          <w:szCs w:val="24"/>
        </w:rPr>
        <w:t>,</w:t>
      </w:r>
    </w:p>
    <w:p w14:paraId="7EE86423" w14:textId="4C59E968" w:rsidR="00382BA7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Oferta</w:t>
      </w:r>
      <w:r w:rsidR="00F21CD5">
        <w:rPr>
          <w:rFonts w:ascii="Times New Roman" w:hAnsi="Times New Roman" w:cs="Times New Roman"/>
          <w:sz w:val="24"/>
          <w:szCs w:val="24"/>
        </w:rPr>
        <w:t>.</w:t>
      </w:r>
    </w:p>
    <w:p w14:paraId="641F0449" w14:textId="77777777" w:rsidR="00314221" w:rsidRPr="00C17D06" w:rsidRDefault="00314221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568F79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CAD910" w14:textId="1E4CC7DB" w:rsidR="00E42BD4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ab/>
        <w:t xml:space="preserve">      ZAMAWIAJĄCY:</w:t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  <w:t xml:space="preserve"> WYKONAWCA:</w:t>
      </w:r>
    </w:p>
    <w:p w14:paraId="029BD07D" w14:textId="77777777" w:rsidR="00314221" w:rsidRPr="00C17D06" w:rsidRDefault="00314221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F63F49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E6B2C0" w14:textId="77777777" w:rsidR="00E42BD4" w:rsidRPr="00C17D06" w:rsidRDefault="00E42BD4" w:rsidP="0048228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                                        ……………………………..</w:t>
      </w:r>
    </w:p>
    <w:p w14:paraId="5D646AC8" w14:textId="77777777" w:rsidR="00E42BD4" w:rsidRPr="00C17D06" w:rsidRDefault="00E42BD4" w:rsidP="0048228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615E62" w14:textId="77777777" w:rsidR="00293EF0" w:rsidRPr="00C17D06" w:rsidRDefault="00293EF0" w:rsidP="0048228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93EF0" w:rsidRPr="00C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D5961"/>
    <w:multiLevelType w:val="hybridMultilevel"/>
    <w:tmpl w:val="5C689F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8">
    <w:nsid w:val="58AC0629"/>
    <w:multiLevelType w:val="hybridMultilevel"/>
    <w:tmpl w:val="15547760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D3455"/>
    <w:multiLevelType w:val="hybridMultilevel"/>
    <w:tmpl w:val="94D2B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675DB"/>
    <w:multiLevelType w:val="hybridMultilevel"/>
    <w:tmpl w:val="4A9A55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01272A"/>
    <w:multiLevelType w:val="hybridMultilevel"/>
    <w:tmpl w:val="15547760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87D93"/>
    <w:multiLevelType w:val="hybridMultilevel"/>
    <w:tmpl w:val="A0BC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5"/>
  </w:num>
  <w:num w:numId="7">
    <w:abstractNumId w:val="18"/>
  </w:num>
  <w:num w:numId="8">
    <w:abstractNumId w:val="8"/>
  </w:num>
  <w:num w:numId="9">
    <w:abstractNumId w:val="3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0176CA"/>
    <w:rsid w:val="0009432E"/>
    <w:rsid w:val="00094E7B"/>
    <w:rsid w:val="001B6354"/>
    <w:rsid w:val="001F3595"/>
    <w:rsid w:val="00293EF0"/>
    <w:rsid w:val="00314221"/>
    <w:rsid w:val="00382BA7"/>
    <w:rsid w:val="00482288"/>
    <w:rsid w:val="004B241F"/>
    <w:rsid w:val="00704BA9"/>
    <w:rsid w:val="007900F4"/>
    <w:rsid w:val="007E028B"/>
    <w:rsid w:val="008145B2"/>
    <w:rsid w:val="008763FC"/>
    <w:rsid w:val="008F050E"/>
    <w:rsid w:val="0098598A"/>
    <w:rsid w:val="009E096F"/>
    <w:rsid w:val="00A71BB2"/>
    <w:rsid w:val="00A92171"/>
    <w:rsid w:val="00AD460E"/>
    <w:rsid w:val="00B112C4"/>
    <w:rsid w:val="00B26EF9"/>
    <w:rsid w:val="00BA0F1E"/>
    <w:rsid w:val="00BF3596"/>
    <w:rsid w:val="00C17D06"/>
    <w:rsid w:val="00C929A9"/>
    <w:rsid w:val="00DA0CB0"/>
    <w:rsid w:val="00E40B8E"/>
    <w:rsid w:val="00E42BD4"/>
    <w:rsid w:val="00E44293"/>
    <w:rsid w:val="00F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6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21</cp:revision>
  <dcterms:created xsi:type="dcterms:W3CDTF">2017-06-09T08:29:00Z</dcterms:created>
  <dcterms:modified xsi:type="dcterms:W3CDTF">2021-08-02T07:10:00Z</dcterms:modified>
</cp:coreProperties>
</file>