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DF7917">
        <w:rPr>
          <w:rFonts w:ascii="Arial" w:hAnsi="Arial" w:cs="Arial"/>
          <w:sz w:val="20"/>
          <w:szCs w:val="20"/>
        </w:rPr>
        <w:t>ówień publicznych (Dz. U. z 2021</w:t>
      </w:r>
      <w:r w:rsidR="006204E8" w:rsidRPr="000C7661">
        <w:rPr>
          <w:rFonts w:ascii="Arial" w:hAnsi="Arial" w:cs="Arial"/>
          <w:sz w:val="20"/>
          <w:szCs w:val="20"/>
        </w:rPr>
        <w:t xml:space="preserve"> r. poz. </w:t>
      </w:r>
      <w:r w:rsidR="00DF7917">
        <w:rPr>
          <w:rFonts w:ascii="Arial" w:hAnsi="Arial" w:cs="Arial"/>
          <w:sz w:val="20"/>
          <w:szCs w:val="20"/>
        </w:rPr>
        <w:t>1129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BE50A6">
        <w:rPr>
          <w:rFonts w:ascii="Arial" w:hAnsi="Arial" w:cs="Arial"/>
          <w:sz w:val="20"/>
          <w:szCs w:val="20"/>
        </w:rPr>
        <w:t>roboty budowlane</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E84975" w:rsidP="007E1A77">
      <w:pPr>
        <w:spacing w:line="360" w:lineRule="auto"/>
        <w:jc w:val="center"/>
        <w:rPr>
          <w:rFonts w:ascii="Arial" w:hAnsi="Arial" w:cs="Arial"/>
          <w:b/>
        </w:rPr>
      </w:pPr>
      <w:r w:rsidRPr="00A2564D">
        <w:rPr>
          <w:rFonts w:ascii="Arial" w:hAnsi="Arial" w:cs="Arial"/>
          <w:b/>
        </w:rPr>
        <w:t>„</w:t>
      </w:r>
      <w:r w:rsidR="00BC4DF3">
        <w:rPr>
          <w:rFonts w:ascii="Arial" w:hAnsi="Arial" w:cs="Arial"/>
          <w:b/>
        </w:rPr>
        <w:t>Budowa wiaty na boisku w Chocianowicach</w:t>
      </w:r>
      <w:r w:rsidR="00BE50A6">
        <w:rPr>
          <w:rFonts w:ascii="Arial" w:hAnsi="Arial" w:cs="Arial"/>
          <w:b/>
        </w:rPr>
        <w:t>"</w:t>
      </w:r>
      <w:r w:rsidR="007D285C" w:rsidRPr="00A2564D">
        <w:rPr>
          <w:rFonts w:ascii="Arial" w:hAnsi="Arial" w:cs="Arial"/>
          <w:b/>
        </w:rPr>
        <w:t xml:space="preserve"> </w:t>
      </w: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DF7917">
        <w:rPr>
          <w:rFonts w:ascii="Arial" w:hAnsi="Arial" w:cs="Arial"/>
          <w:caps/>
        </w:rPr>
        <w:t>ZP.271.5</w:t>
      </w:r>
      <w:r w:rsidR="007E1A77">
        <w:rPr>
          <w:rFonts w:ascii="Arial" w:hAnsi="Arial" w:cs="Arial"/>
          <w:caps/>
        </w:rPr>
        <w:t>.2021</w:t>
      </w:r>
    </w:p>
    <w:p w:rsidR="00142BE0" w:rsidRDefault="00142BE0" w:rsidP="00142BE0">
      <w:pPr>
        <w:tabs>
          <w:tab w:val="center" w:pos="4536"/>
          <w:tab w:val="left" w:pos="6945"/>
        </w:tabs>
        <w:spacing w:before="600" w:after="600" w:line="360" w:lineRule="auto"/>
        <w:rPr>
          <w:rFonts w:ascii="Arial" w:hAnsi="Arial" w:cs="Arial"/>
          <w:caps/>
        </w:rPr>
      </w:pPr>
    </w:p>
    <w:p w:rsidR="00BC4DF3" w:rsidRDefault="00BC4DF3" w:rsidP="00142BE0">
      <w:pPr>
        <w:tabs>
          <w:tab w:val="center" w:pos="4536"/>
          <w:tab w:val="left" w:pos="6945"/>
        </w:tabs>
        <w:spacing w:before="600" w:after="600" w:line="360" w:lineRule="auto"/>
        <w:rPr>
          <w:rFonts w:ascii="Arial" w:hAnsi="Arial" w:cs="Arial"/>
          <w:caps/>
        </w:rPr>
      </w:pP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DF7917">
        <w:rPr>
          <w:rFonts w:cs="Arial"/>
          <w:sz w:val="24"/>
          <w:szCs w:val="24"/>
        </w:rPr>
        <w:t>wrzesień</w:t>
      </w:r>
      <w:r w:rsidR="00BC4DF3">
        <w:rPr>
          <w:rFonts w:cs="Arial"/>
          <w:sz w:val="24"/>
          <w:szCs w:val="24"/>
        </w:rPr>
        <w:t xml:space="preserve"> </w:t>
      </w:r>
      <w:r w:rsidR="002D6DAD" w:rsidRPr="007E1A77">
        <w:rPr>
          <w:rFonts w:cs="Arial"/>
          <w:sz w:val="24"/>
          <w:szCs w:val="24"/>
        </w:rPr>
        <w:t>2021</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7E1A77">
          <w:headerReference w:type="default" r:id="rId9"/>
          <w:footerReference w:type="default" r:id="rId10"/>
          <w:pgSz w:w="11906" w:h="16838"/>
          <w:pgMar w:top="1417" w:right="1417" w:bottom="1417"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4922BE" w:rsidRPr="004922BE">
        <w:rPr>
          <w:rFonts w:ascii="Arial" w:hAnsi="Arial" w:cs="Arial"/>
          <w:bCs/>
          <w:sz w:val="20"/>
          <w:szCs w:val="20"/>
        </w:rPr>
        <w:t>8qljq2r91x</w:t>
      </w:r>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803E43" w:rsidRPr="00803E43" w:rsidRDefault="00803E43" w:rsidP="007753CE">
      <w:pPr>
        <w:tabs>
          <w:tab w:val="left" w:pos="540"/>
        </w:tabs>
        <w:spacing w:before="240" w:line="360" w:lineRule="auto"/>
        <w:ind w:left="284"/>
        <w:jc w:val="both"/>
        <w:rPr>
          <w:rFonts w:ascii="Arial" w:hAnsi="Arial" w:cs="Arial"/>
          <w:sz w:val="20"/>
        </w:rPr>
      </w:pPr>
      <w:r w:rsidRPr="00DF7917">
        <w:rPr>
          <w:rFonts w:ascii="Arial" w:hAnsi="Arial" w:cs="Arial"/>
          <w:sz w:val="20"/>
          <w:highlight w:val="yellow"/>
        </w:rPr>
        <w:t>a65dd463-f428-44bb-ba47-4973cd43949e</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E62AC5">
      <w:pPr>
        <w:pStyle w:val="pkt"/>
        <w:numPr>
          <w:ilvl w:val="0"/>
          <w:numId w:val="37"/>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E62AC5">
      <w:pPr>
        <w:pStyle w:val="pkt"/>
        <w:numPr>
          <w:ilvl w:val="0"/>
          <w:numId w:val="37"/>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1E324F">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E62AC5">
      <w:pPr>
        <w:pStyle w:val="pkt"/>
        <w:numPr>
          <w:ilvl w:val="0"/>
          <w:numId w:val="40"/>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E62AC5">
      <w:pPr>
        <w:pStyle w:val="pkt"/>
        <w:numPr>
          <w:ilvl w:val="0"/>
          <w:numId w:val="40"/>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E365C9">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40145" w:rsidRPr="00A94A99"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71108F" w:rsidRDefault="00E04A0C" w:rsidP="00365A0C">
      <w:pPr>
        <w:pStyle w:val="Akapitzlist"/>
        <w:numPr>
          <w:ilvl w:val="0"/>
          <w:numId w:val="21"/>
        </w:numPr>
        <w:tabs>
          <w:tab w:val="clear" w:pos="595"/>
          <w:tab w:val="num" w:pos="284"/>
        </w:tabs>
        <w:spacing w:line="360" w:lineRule="auto"/>
        <w:ind w:left="426" w:hanging="426"/>
        <w:jc w:val="both"/>
        <w:rPr>
          <w:rFonts w:ascii="Arial" w:hAnsi="Arial" w:cs="Arial"/>
          <w:sz w:val="20"/>
          <w:szCs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BC4DF3" w:rsidRPr="00BC4DF3">
        <w:rPr>
          <w:rFonts w:ascii="Arial" w:hAnsi="Arial" w:cs="Arial"/>
          <w:b/>
          <w:sz w:val="20"/>
        </w:rPr>
        <w:t>Budowa wiaty na boisku w Chocianowicach</w:t>
      </w:r>
      <w:r w:rsidR="00BC4DF3">
        <w:rPr>
          <w:rFonts w:ascii="Arial" w:hAnsi="Arial" w:cs="Arial"/>
          <w:b/>
          <w:sz w:val="20"/>
        </w:rPr>
        <w:t>.</w:t>
      </w:r>
    </w:p>
    <w:p w:rsidR="00E365C9" w:rsidRPr="0071108F" w:rsidRDefault="00E365C9" w:rsidP="00E365C9">
      <w:pPr>
        <w:pStyle w:val="Akapitzlist"/>
        <w:numPr>
          <w:ilvl w:val="0"/>
          <w:numId w:val="21"/>
        </w:numPr>
        <w:tabs>
          <w:tab w:val="clear" w:pos="595"/>
        </w:tabs>
        <w:spacing w:line="360" w:lineRule="auto"/>
        <w:ind w:left="426" w:hanging="426"/>
        <w:jc w:val="both"/>
        <w:rPr>
          <w:rFonts w:ascii="Arial" w:hAnsi="Arial" w:cs="Arial"/>
          <w:sz w:val="20"/>
          <w:szCs w:val="20"/>
        </w:rPr>
      </w:pPr>
      <w:r w:rsidRPr="0071108F">
        <w:rPr>
          <w:rFonts w:ascii="Arial" w:hAnsi="Arial" w:cs="Arial"/>
          <w:sz w:val="20"/>
        </w:rPr>
        <w:t>Zakres robót obejmuje w szczególności:</w:t>
      </w:r>
    </w:p>
    <w:p w:rsidR="00F744D4" w:rsidRPr="0071108F" w:rsidRDefault="00BC4DF3" w:rsidP="00BC4DF3">
      <w:pPr>
        <w:pStyle w:val="Akapitzlist"/>
        <w:numPr>
          <w:ilvl w:val="1"/>
          <w:numId w:val="21"/>
        </w:numPr>
        <w:spacing w:line="360" w:lineRule="auto"/>
        <w:ind w:left="709" w:hanging="283"/>
        <w:jc w:val="both"/>
        <w:rPr>
          <w:rFonts w:ascii="Arial" w:hAnsi="Arial" w:cs="Arial"/>
          <w:sz w:val="20"/>
          <w:szCs w:val="20"/>
        </w:rPr>
      </w:pPr>
      <w:r w:rsidRPr="00BC4DF3">
        <w:rPr>
          <w:rFonts w:ascii="Arial" w:hAnsi="Arial" w:cs="Arial"/>
          <w:sz w:val="20"/>
          <w:szCs w:val="20"/>
        </w:rPr>
        <w:t>Budow</w:t>
      </w:r>
      <w:r w:rsidR="00365A0C">
        <w:rPr>
          <w:rFonts w:ascii="Arial" w:hAnsi="Arial" w:cs="Arial"/>
          <w:sz w:val="20"/>
          <w:szCs w:val="20"/>
        </w:rPr>
        <w:t>ę</w:t>
      </w:r>
      <w:r w:rsidRPr="00BC4DF3">
        <w:rPr>
          <w:rFonts w:ascii="Arial" w:hAnsi="Arial" w:cs="Arial"/>
          <w:sz w:val="20"/>
          <w:szCs w:val="20"/>
        </w:rPr>
        <w:t xml:space="preserve"> wiaty na boisku w Chocianowicach</w:t>
      </w:r>
      <w:r w:rsidR="00365A0C">
        <w:rPr>
          <w:rFonts w:ascii="Arial" w:hAnsi="Arial" w:cs="Arial"/>
          <w:sz w:val="20"/>
          <w:szCs w:val="20"/>
        </w:rPr>
        <w:t>. Forma architektoniczna obiektu oparta na rzucie w kształcie prostokąta o wymiarach 9,30x26,0 m. Wiata zostanie wykonana o konstrukcji stalowej – fundamenty żelbetowe, dach o konstrukcji stalowej, dwuspadowy, kryty blachą trapezową/ blachą falistą.</w:t>
      </w:r>
    </w:p>
    <w:p w:rsidR="00613742" w:rsidRDefault="00613742" w:rsidP="00362B48">
      <w:pPr>
        <w:pStyle w:val="Akapitzlist"/>
        <w:numPr>
          <w:ilvl w:val="1"/>
          <w:numId w:val="21"/>
        </w:numPr>
        <w:spacing w:line="360" w:lineRule="auto"/>
        <w:ind w:left="709" w:hanging="283"/>
        <w:jc w:val="both"/>
        <w:rPr>
          <w:rFonts w:ascii="Arial" w:hAnsi="Arial" w:cs="Arial"/>
          <w:sz w:val="20"/>
          <w:szCs w:val="20"/>
        </w:rPr>
      </w:pPr>
      <w:r w:rsidRPr="00F744D4">
        <w:rPr>
          <w:rFonts w:ascii="Arial" w:hAnsi="Arial" w:cs="Arial"/>
          <w:sz w:val="20"/>
          <w:szCs w:val="20"/>
        </w:rPr>
        <w:t>zapewnienie pełnej obsługi geodezyjnej.</w:t>
      </w:r>
    </w:p>
    <w:p w:rsidR="00365A0C" w:rsidRDefault="00365A0C" w:rsidP="00365A0C">
      <w:pPr>
        <w:pStyle w:val="Akapitzlist"/>
        <w:spacing w:line="360" w:lineRule="auto"/>
        <w:ind w:left="709"/>
        <w:jc w:val="both"/>
        <w:rPr>
          <w:rFonts w:ascii="Arial" w:hAnsi="Arial" w:cs="Arial"/>
          <w:sz w:val="20"/>
          <w:szCs w:val="20"/>
        </w:rPr>
      </w:pPr>
      <w:r>
        <w:rPr>
          <w:rFonts w:ascii="Arial" w:hAnsi="Arial" w:cs="Arial"/>
          <w:sz w:val="20"/>
          <w:szCs w:val="20"/>
        </w:rPr>
        <w:t>Charakterystyka techniczna wiaty:</w:t>
      </w:r>
    </w:p>
    <w:p w:rsidR="00365A0C" w:rsidRDefault="00365A0C" w:rsidP="00365A0C">
      <w:pPr>
        <w:pStyle w:val="Akapitzlist"/>
        <w:numPr>
          <w:ilvl w:val="0"/>
          <w:numId w:val="50"/>
        </w:numPr>
        <w:spacing w:line="360" w:lineRule="auto"/>
        <w:jc w:val="both"/>
        <w:rPr>
          <w:rFonts w:ascii="Arial" w:hAnsi="Arial" w:cs="Arial"/>
          <w:sz w:val="20"/>
          <w:szCs w:val="20"/>
        </w:rPr>
      </w:pPr>
      <w:r>
        <w:rPr>
          <w:rFonts w:ascii="Arial" w:hAnsi="Arial" w:cs="Arial"/>
          <w:sz w:val="20"/>
          <w:szCs w:val="20"/>
        </w:rPr>
        <w:t>Powierzchnia zabudowy – 241,8 m</w:t>
      </w:r>
      <w:r>
        <w:rPr>
          <w:rFonts w:ascii="Arial" w:hAnsi="Arial" w:cs="Arial"/>
          <w:sz w:val="20"/>
          <w:szCs w:val="20"/>
          <w:vertAlign w:val="superscript"/>
        </w:rPr>
        <w:t>2</w:t>
      </w:r>
    </w:p>
    <w:p w:rsidR="00365A0C" w:rsidRDefault="00365A0C" w:rsidP="00365A0C">
      <w:pPr>
        <w:pStyle w:val="Akapitzlist"/>
        <w:numPr>
          <w:ilvl w:val="0"/>
          <w:numId w:val="50"/>
        </w:numPr>
        <w:spacing w:line="360" w:lineRule="auto"/>
        <w:jc w:val="both"/>
        <w:rPr>
          <w:rFonts w:ascii="Arial" w:hAnsi="Arial" w:cs="Arial"/>
          <w:sz w:val="20"/>
          <w:szCs w:val="20"/>
        </w:rPr>
      </w:pPr>
      <w:r>
        <w:rPr>
          <w:rFonts w:ascii="Arial" w:hAnsi="Arial" w:cs="Arial"/>
          <w:sz w:val="20"/>
          <w:szCs w:val="20"/>
        </w:rPr>
        <w:t>kubatura brutto – 964,6 m</w:t>
      </w:r>
      <w:r>
        <w:rPr>
          <w:rFonts w:ascii="Arial" w:hAnsi="Arial" w:cs="Arial"/>
          <w:sz w:val="20"/>
          <w:szCs w:val="20"/>
          <w:vertAlign w:val="superscript"/>
        </w:rPr>
        <w:t>3</w:t>
      </w:r>
    </w:p>
    <w:p w:rsidR="00365A0C" w:rsidRPr="00F744D4" w:rsidRDefault="00365A0C" w:rsidP="00365A0C">
      <w:pPr>
        <w:pStyle w:val="Akapitzlist"/>
        <w:numPr>
          <w:ilvl w:val="0"/>
          <w:numId w:val="50"/>
        </w:numPr>
        <w:spacing w:line="360" w:lineRule="auto"/>
        <w:jc w:val="both"/>
        <w:rPr>
          <w:rFonts w:ascii="Arial" w:hAnsi="Arial" w:cs="Arial"/>
          <w:sz w:val="20"/>
          <w:szCs w:val="20"/>
        </w:rPr>
      </w:pPr>
      <w:r>
        <w:rPr>
          <w:rFonts w:ascii="Arial" w:hAnsi="Arial" w:cs="Arial"/>
          <w:sz w:val="20"/>
          <w:szCs w:val="20"/>
        </w:rPr>
        <w:t xml:space="preserve">wysokość budynku </w:t>
      </w:r>
      <w:r w:rsidR="00371772">
        <w:rPr>
          <w:rFonts w:ascii="Arial" w:hAnsi="Arial" w:cs="Arial"/>
          <w:sz w:val="20"/>
          <w:szCs w:val="20"/>
        </w:rPr>
        <w:t>–</w:t>
      </w:r>
      <w:r>
        <w:rPr>
          <w:rFonts w:ascii="Arial" w:hAnsi="Arial" w:cs="Arial"/>
          <w:sz w:val="20"/>
          <w:szCs w:val="20"/>
        </w:rPr>
        <w:t xml:space="preserve"> </w:t>
      </w:r>
      <w:r w:rsidR="00371772">
        <w:rPr>
          <w:rFonts w:ascii="Arial" w:hAnsi="Arial" w:cs="Arial"/>
          <w:sz w:val="20"/>
          <w:szCs w:val="20"/>
        </w:rPr>
        <w:t>4,38 m</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371772" w:rsidRPr="00371772" w:rsidRDefault="00371772" w:rsidP="00371772">
      <w:pPr>
        <w:pStyle w:val="pkt"/>
        <w:numPr>
          <w:ilvl w:val="1"/>
          <w:numId w:val="21"/>
        </w:numPr>
        <w:spacing w:line="360" w:lineRule="auto"/>
        <w:ind w:left="851" w:hanging="425"/>
        <w:rPr>
          <w:rFonts w:ascii="Arial" w:hAnsi="Arial" w:cs="Arial"/>
          <w:bCs/>
          <w:sz w:val="20"/>
        </w:rPr>
      </w:pPr>
      <w:r w:rsidRPr="00371772">
        <w:rPr>
          <w:rFonts w:ascii="Arial" w:hAnsi="Arial" w:cs="Arial"/>
          <w:bCs/>
          <w:sz w:val="20"/>
        </w:rPr>
        <w:t>45453000-7</w:t>
      </w:r>
      <w:r>
        <w:rPr>
          <w:rFonts w:ascii="Arial" w:hAnsi="Arial" w:cs="Arial"/>
          <w:bCs/>
          <w:sz w:val="20"/>
        </w:rPr>
        <w:t xml:space="preserve"> Roboty remontowe i renowacyjne</w:t>
      </w:r>
    </w:p>
    <w:p w:rsidR="004922BE" w:rsidRDefault="00371772" w:rsidP="00371772">
      <w:pPr>
        <w:pStyle w:val="pkt"/>
        <w:numPr>
          <w:ilvl w:val="1"/>
          <w:numId w:val="21"/>
        </w:numPr>
        <w:spacing w:line="360" w:lineRule="auto"/>
        <w:ind w:left="851" w:hanging="425"/>
        <w:rPr>
          <w:rFonts w:ascii="Arial" w:hAnsi="Arial" w:cs="Arial"/>
          <w:bCs/>
          <w:sz w:val="20"/>
        </w:rPr>
      </w:pPr>
      <w:r w:rsidRPr="00371772">
        <w:rPr>
          <w:rFonts w:ascii="Arial" w:hAnsi="Arial" w:cs="Arial"/>
          <w:bCs/>
          <w:sz w:val="20"/>
        </w:rPr>
        <w:t>45212150-2</w:t>
      </w:r>
      <w:r w:rsidR="00E457EA" w:rsidRPr="00371772">
        <w:rPr>
          <w:rFonts w:ascii="Arial" w:hAnsi="Arial" w:cs="Arial"/>
          <w:bCs/>
          <w:sz w:val="20"/>
        </w:rPr>
        <w:t xml:space="preserve"> </w:t>
      </w:r>
      <w:r w:rsidRPr="00371772">
        <w:rPr>
          <w:rFonts w:ascii="Arial" w:hAnsi="Arial" w:cs="Arial"/>
          <w:bCs/>
          <w:sz w:val="20"/>
        </w:rPr>
        <w:t>Roboty budowlane w zakresie kin</w:t>
      </w:r>
    </w:p>
    <w:p w:rsidR="00371772" w:rsidRPr="00371772" w:rsidRDefault="00371772" w:rsidP="00371772">
      <w:pPr>
        <w:pStyle w:val="pkt"/>
        <w:numPr>
          <w:ilvl w:val="1"/>
          <w:numId w:val="21"/>
        </w:numPr>
        <w:spacing w:line="360" w:lineRule="auto"/>
        <w:ind w:left="851" w:hanging="425"/>
        <w:rPr>
          <w:rFonts w:ascii="Arial" w:hAnsi="Arial" w:cs="Arial"/>
          <w:bCs/>
          <w:sz w:val="20"/>
        </w:rPr>
      </w:pPr>
      <w:r w:rsidRPr="00371772">
        <w:rPr>
          <w:rFonts w:ascii="Arial" w:hAnsi="Arial" w:cs="Arial"/>
          <w:bCs/>
          <w:sz w:val="20"/>
        </w:rPr>
        <w:lastRenderedPageBreak/>
        <w:t xml:space="preserve">45110000-1 Roboty w zakresie burzenia i rozbiórki obiektów budowlanych; roboty ziemne </w:t>
      </w:r>
    </w:p>
    <w:p w:rsidR="00824843"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45111000-8 Roboty w zakresie burzenia, roboty ziemne </w:t>
      </w:r>
    </w:p>
    <w:p w:rsidR="00824843"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45262310-7 Zbrojenie </w:t>
      </w:r>
    </w:p>
    <w:p w:rsidR="00824843"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45262300-4 Betonowanie </w:t>
      </w:r>
    </w:p>
    <w:p w:rsidR="00824843"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45262400-5 Wnoszenie konstrukcji ze stali konstrukcyjnej </w:t>
      </w:r>
    </w:p>
    <w:p w:rsidR="00371772"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45261210-9 Wykonywanie pokryć dachowych </w:t>
      </w:r>
    </w:p>
    <w:p w:rsidR="00E365C9" w:rsidRPr="00E365C9" w:rsidRDefault="00930DD9" w:rsidP="004922BE">
      <w:pPr>
        <w:pStyle w:val="pkt"/>
        <w:numPr>
          <w:ilvl w:val="0"/>
          <w:numId w:val="21"/>
        </w:numPr>
        <w:tabs>
          <w:tab w:val="clear" w:pos="595"/>
          <w:tab w:val="num" w:pos="426"/>
        </w:tabs>
        <w:spacing w:before="0" w:after="0" w:line="360" w:lineRule="auto"/>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Pr="00E365C9">
        <w:rPr>
          <w:rFonts w:ascii="Arial" w:hAnsi="Arial" w:cs="Arial"/>
          <w:sz w:val="20"/>
        </w:rPr>
        <w:t>brak podziału zamówienia na części uzasadnia nadmiernymi trudnościami technicznymi, nadmiernymi kosztami wykonania zamówienia oraz potrzebą skoordynowania działań różnych wykonawców realizujących poszczególne części zamówienia, co mogłoby poważnie zagrozić w</w:t>
      </w:r>
      <w:r>
        <w:rPr>
          <w:rFonts w:ascii="Arial" w:hAnsi="Arial" w:cs="Arial"/>
          <w:sz w:val="20"/>
        </w:rPr>
        <w:t xml:space="preserve">łaściwemu wykonaniu zamówienia. Przedmiot zamówienia stanowi niepodzielną część i wskazane jest, aby usługę wykonywał jeden Wykonawca ze względu </w:t>
      </w:r>
      <w:r w:rsidR="00D222A2">
        <w:rPr>
          <w:rFonts w:ascii="Arial" w:hAnsi="Arial" w:cs="Arial"/>
          <w:sz w:val="20"/>
        </w:rPr>
        <w:t>na specyfikację zamówienia, stanowiącą łącznie jeden, niemożliwy do rozdzielenia element oraz na zachowanie rygorów technologicznych oraz nadzoru autorskiego.</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Default="001D5D0E" w:rsidP="001D5D0E">
      <w:pPr>
        <w:pStyle w:val="Akapitzlist"/>
        <w:numPr>
          <w:ilvl w:val="0"/>
          <w:numId w:val="21"/>
        </w:numPr>
        <w:tabs>
          <w:tab w:val="clear" w:pos="595"/>
          <w:tab w:val="num" w:pos="426"/>
        </w:tabs>
        <w:spacing w:line="360" w:lineRule="auto"/>
        <w:ind w:hanging="595"/>
        <w:jc w:val="both"/>
        <w:rPr>
          <w:rFonts w:ascii="Arial" w:hAnsi="Arial" w:cs="Arial"/>
          <w:sz w:val="20"/>
          <w:szCs w:val="20"/>
        </w:rPr>
      </w:pPr>
      <w:r w:rsidRPr="001D5D0E">
        <w:rPr>
          <w:rFonts w:ascii="Arial" w:hAnsi="Arial" w:cs="Arial"/>
          <w:sz w:val="20"/>
          <w:szCs w:val="20"/>
        </w:rPr>
        <w:t>Wykonawca  w ramach realizacji przedmiotu zamówienia zobowiązany jest do:</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pełnej obsługi geodezyjnej oraz sporządzenia i zatwierdzenia w Powiatowym Ośrodku Dokumentacji Geodezyjnej i Kartograficznej map powykonawczych z inwentaryzacji geodezyjnej,</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organizacji placu budowy i zaplecza budowy (przejazdy, objazdy, projekty organizacji ruchu, oznakowania dróg, zajęcia pasa drogowego, projekty organizacji ruchu w pasie drogowym oraz inne niezbędne projekty  wykonawcze),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ubezpieczenia budowy, ubezpieczenie od odpowiedzialności cywilnej Wykonawcy za szkody wyrządzone osobom trzecim, dozór mienia i inne,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 xml:space="preserve">wykonania wszelkich prac wynikających z warunków, zezwoleń, decyzji,  wydanych w </w:t>
      </w:r>
      <w:r>
        <w:rPr>
          <w:rFonts w:ascii="Arial" w:hAnsi="Arial" w:cs="Arial"/>
          <w:sz w:val="20"/>
          <w:szCs w:val="20"/>
        </w:rPr>
        <w:t>związku z realizacją inwestycji,</w:t>
      </w:r>
    </w:p>
    <w:p w:rsidR="001D5D0E" w:rsidRP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wszelkich innych prac, niezbędne badania (laboratoryjne), sprawdzenia, pomiary i odbiory instalacji, wymagane dla przedmiotu zamówienia w celu przekazania do użytkowania.</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pis oraz sposó</w:t>
      </w:r>
      <w:r w:rsidR="00FF7653" w:rsidRPr="000C7661">
        <w:rPr>
          <w:rFonts w:ascii="Arial" w:hAnsi="Arial" w:cs="Arial"/>
          <w:sz w:val="20"/>
          <w:szCs w:val="20"/>
        </w:rPr>
        <w:t>b realizacji zamówienia zawiera</w:t>
      </w:r>
      <w:r w:rsidR="00D222A2">
        <w:rPr>
          <w:rFonts w:ascii="Arial" w:hAnsi="Arial" w:cs="Arial"/>
          <w:sz w:val="20"/>
          <w:szCs w:val="20"/>
        </w:rPr>
        <w:t xml:space="preserve"> dokumentacja projektowa,</w:t>
      </w:r>
      <w:r w:rsidR="00464F9F" w:rsidRPr="000C7661">
        <w:rPr>
          <w:rFonts w:ascii="Arial" w:hAnsi="Arial" w:cs="Arial"/>
          <w:sz w:val="20"/>
          <w:szCs w:val="20"/>
        </w:rPr>
        <w:t xml:space="preserve"> stanowiąc</w:t>
      </w:r>
      <w:r w:rsidR="00D222A2">
        <w:rPr>
          <w:rFonts w:ascii="Arial" w:hAnsi="Arial" w:cs="Arial"/>
          <w:sz w:val="20"/>
          <w:szCs w:val="20"/>
        </w:rPr>
        <w:t>a</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6E0608">
        <w:rPr>
          <w:rFonts w:ascii="Arial" w:hAnsi="Arial" w:cs="Arial"/>
          <w:b/>
          <w:sz w:val="20"/>
          <w:szCs w:val="20"/>
        </w:rPr>
        <w:t>7</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E62AC5">
      <w:pPr>
        <w:pStyle w:val="arimr"/>
        <w:widowControl/>
        <w:numPr>
          <w:ilvl w:val="0"/>
          <w:numId w:val="45"/>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E62AC5">
      <w:pPr>
        <w:pStyle w:val="arimr"/>
        <w:widowControl/>
        <w:numPr>
          <w:ilvl w:val="0"/>
          <w:numId w:val="36"/>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lastRenderedPageBreak/>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TERMIN WYKONANIA ZAMÓWIENIA</w:t>
      </w:r>
    </w:p>
    <w:p w:rsidR="006204E8" w:rsidRPr="000C7661" w:rsidRDefault="007E6247" w:rsidP="00362B48">
      <w:pPr>
        <w:pStyle w:val="pkt"/>
        <w:numPr>
          <w:ilvl w:val="0"/>
          <w:numId w:val="43"/>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E457EA" w:rsidRPr="00E457EA">
        <w:rPr>
          <w:rFonts w:ascii="Arial" w:hAnsi="Arial" w:cs="Arial"/>
          <w:sz w:val="20"/>
        </w:rPr>
        <w:t xml:space="preserve">do </w:t>
      </w:r>
      <w:r w:rsidR="00DF7917">
        <w:rPr>
          <w:rFonts w:ascii="Arial" w:hAnsi="Arial" w:cs="Arial"/>
          <w:sz w:val="20"/>
        </w:rPr>
        <w:t>8</w:t>
      </w:r>
      <w:r w:rsidR="00824843">
        <w:rPr>
          <w:rFonts w:ascii="Arial" w:hAnsi="Arial" w:cs="Arial"/>
          <w:sz w:val="20"/>
        </w:rPr>
        <w:t xml:space="preserve"> miesięcy od dnia podpisania umowy.</w:t>
      </w:r>
      <w:r w:rsidR="00362B48" w:rsidRPr="00362B48">
        <w:rPr>
          <w:rFonts w:ascii="Arial" w:hAnsi="Arial" w:cs="Arial"/>
          <w:sz w:val="20"/>
          <w:szCs w:val="24"/>
        </w:rPr>
        <w:t xml:space="preserve"> </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0"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0"/>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Pr="00824843"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DD1352" w:rsidRPr="003C514A" w:rsidRDefault="003C514A" w:rsidP="003C514A">
      <w:pPr>
        <w:pStyle w:val="Teksttreci0"/>
        <w:numPr>
          <w:ilvl w:val="1"/>
          <w:numId w:val="12"/>
        </w:numPr>
        <w:spacing w:line="360" w:lineRule="auto"/>
        <w:ind w:right="20"/>
        <w:jc w:val="both"/>
        <w:rPr>
          <w:rFonts w:ascii="Arial" w:hAnsi="Arial" w:cs="Arial"/>
          <w:sz w:val="20"/>
          <w:szCs w:val="20"/>
          <w:lang w:val="pl-PL"/>
        </w:rPr>
      </w:pPr>
      <w:r w:rsidRPr="003C514A">
        <w:rPr>
          <w:rFonts w:ascii="Arial" w:hAnsi="Arial" w:cs="Arial"/>
          <w:sz w:val="20"/>
          <w:szCs w:val="20"/>
          <w:lang w:val="pl-PL"/>
        </w:rPr>
        <w:t xml:space="preserve">dysponuje co najmniej jedną osobą, posiadającą uprawnienia budowlane w specjalności </w:t>
      </w:r>
      <w:r w:rsidR="00824843">
        <w:rPr>
          <w:rFonts w:ascii="Arial" w:hAnsi="Arial" w:cs="Arial"/>
          <w:sz w:val="20"/>
          <w:szCs w:val="20"/>
          <w:lang w:val="pl-PL"/>
        </w:rPr>
        <w:t>konstrukcyjno-budowlanej</w:t>
      </w:r>
      <w:r w:rsidRPr="003C514A">
        <w:rPr>
          <w:rFonts w:ascii="Arial" w:hAnsi="Arial" w:cs="Arial"/>
          <w:sz w:val="20"/>
          <w:szCs w:val="20"/>
          <w:lang w:val="pl-PL"/>
        </w:rPr>
        <w:t>, upoważniające do sprawowania funkcji kierownika budowy</w:t>
      </w:r>
      <w:r w:rsidR="008E0C8B" w:rsidRPr="003C514A">
        <w:rPr>
          <w:rFonts w:ascii="Arial" w:hAnsi="Arial" w:cs="Arial"/>
          <w:sz w:val="20"/>
          <w:szCs w:val="20"/>
          <w:lang w:val="pl-PL"/>
        </w:rPr>
        <w:t>.</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lastRenderedPageBreak/>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4619C1">
      <w:pPr>
        <w:pStyle w:val="pkt"/>
        <w:numPr>
          <w:ilvl w:val="0"/>
          <w:numId w:val="28"/>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E62AC5">
      <w:pPr>
        <w:pStyle w:val="Akapitzlist"/>
        <w:numPr>
          <w:ilvl w:val="0"/>
          <w:numId w:val="29"/>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D32541" w:rsidRPr="000C7661">
        <w:rPr>
          <w:rFonts w:ascii="Arial" w:hAnsi="Arial" w:cs="Arial"/>
          <w:b/>
          <w:sz w:val="20"/>
          <w:szCs w:val="20"/>
        </w:rPr>
        <w:t xml:space="preserve"> 2 do SWZ</w:t>
      </w:r>
      <w:r w:rsidR="00881CE8" w:rsidRPr="000C7661">
        <w:rPr>
          <w:rFonts w:ascii="Arial" w:hAnsi="Arial" w:cs="Arial"/>
          <w:sz w:val="20"/>
          <w:szCs w:val="20"/>
        </w:rPr>
        <w:t>;</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Pr="006E0608"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841801">
        <w:rPr>
          <w:rFonts w:ascii="Arial" w:hAnsi="Arial" w:cs="Arial"/>
          <w:b/>
          <w:bCs/>
          <w:sz w:val="20"/>
          <w:szCs w:val="20"/>
        </w:rPr>
        <w:t>3</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362B48" w:rsidRPr="003C514A" w:rsidRDefault="00933EC0" w:rsidP="00E62AC5">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0F4F5C" w:rsidRPr="000C7661">
        <w:rPr>
          <w:rFonts w:ascii="Arial" w:hAnsi="Arial" w:cs="Arial"/>
          <w:sz w:val="20"/>
          <w:szCs w:val="20"/>
        </w:rPr>
        <w:t xml:space="preserve">wykaz </w:t>
      </w:r>
      <w:r w:rsidR="00362B48">
        <w:rPr>
          <w:rFonts w:ascii="Arial" w:hAnsi="Arial" w:cs="Arial"/>
          <w:sz w:val="20"/>
          <w:szCs w:val="20"/>
        </w:rPr>
        <w:t xml:space="preserve">osób skierowanych przez Wykonawcę do realizacji zamówienia publicznego zgodnie z </w:t>
      </w:r>
      <w:r w:rsidR="00362B48" w:rsidRPr="00362B48">
        <w:rPr>
          <w:rFonts w:ascii="Arial" w:hAnsi="Arial" w:cs="Arial"/>
          <w:b/>
          <w:sz w:val="20"/>
          <w:szCs w:val="20"/>
        </w:rPr>
        <w:t xml:space="preserve">załącznikiem </w:t>
      </w:r>
      <w:r w:rsidR="006E0608">
        <w:rPr>
          <w:rFonts w:ascii="Arial" w:hAnsi="Arial" w:cs="Arial"/>
          <w:b/>
          <w:sz w:val="20"/>
          <w:szCs w:val="20"/>
        </w:rPr>
        <w:t xml:space="preserve">nr 4 </w:t>
      </w:r>
      <w:r w:rsidR="00362B48" w:rsidRPr="003C514A">
        <w:rPr>
          <w:rFonts w:ascii="Arial" w:hAnsi="Arial" w:cs="Arial"/>
          <w:b/>
          <w:sz w:val="20"/>
          <w:szCs w:val="20"/>
        </w:rPr>
        <w:t>do SWZ</w:t>
      </w:r>
      <w:r w:rsidR="00362B48" w:rsidRPr="003C514A">
        <w:rPr>
          <w:rFonts w:ascii="Arial" w:hAnsi="Arial" w:cs="Arial"/>
          <w:sz w:val="20"/>
          <w:szCs w:val="20"/>
        </w:rPr>
        <w:t>, zawierającego:</w:t>
      </w:r>
    </w:p>
    <w:p w:rsidR="00AF46DE" w:rsidRPr="003C514A" w:rsidRDefault="003C514A" w:rsidP="003C514A">
      <w:pPr>
        <w:pStyle w:val="Akapitzlist"/>
        <w:numPr>
          <w:ilvl w:val="1"/>
          <w:numId w:val="22"/>
        </w:numPr>
        <w:spacing w:line="360" w:lineRule="auto"/>
        <w:jc w:val="both"/>
        <w:rPr>
          <w:rFonts w:ascii="Arial" w:hAnsi="Arial" w:cs="Arial"/>
          <w:sz w:val="20"/>
          <w:szCs w:val="20"/>
        </w:rPr>
      </w:pPr>
      <w:r w:rsidRPr="003C514A">
        <w:rPr>
          <w:rFonts w:ascii="Arial" w:hAnsi="Arial" w:cs="Arial"/>
          <w:sz w:val="20"/>
          <w:szCs w:val="20"/>
        </w:rPr>
        <w:t xml:space="preserve">co najmniej 1 osobę, posiadającą uprawnienia budowlane w specjalności </w:t>
      </w:r>
      <w:r w:rsidR="006E0608">
        <w:rPr>
          <w:rFonts w:ascii="Arial" w:hAnsi="Arial" w:cs="Arial"/>
          <w:sz w:val="20"/>
          <w:szCs w:val="20"/>
        </w:rPr>
        <w:t>konstrukcyjno-budowlanej</w:t>
      </w:r>
      <w:r w:rsidRPr="003C514A">
        <w:rPr>
          <w:rFonts w:ascii="Arial" w:hAnsi="Arial" w:cs="Arial"/>
          <w:sz w:val="20"/>
          <w:szCs w:val="20"/>
        </w:rPr>
        <w:t>, upoważniające do sprawowania funkcji kierownika budowy.</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lastRenderedPageBreak/>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6E0608">
        <w:rPr>
          <w:rFonts w:ascii="Arial" w:hAnsi="Arial" w:cs="Arial"/>
          <w:b/>
          <w:bCs/>
          <w:sz w:val="20"/>
          <w:szCs w:val="20"/>
          <w:lang w:val="pl-PL"/>
        </w:rPr>
        <w:t>5</w:t>
      </w:r>
      <w:r w:rsidR="00A80D8B" w:rsidRPr="00A80D8B">
        <w:rPr>
          <w:rFonts w:ascii="Arial" w:hAnsi="Arial" w:cs="Arial"/>
          <w:b/>
          <w:bCs/>
          <w:sz w:val="20"/>
          <w:szCs w:val="20"/>
          <w:lang w:val="pl-PL"/>
        </w:rPr>
        <w:t xml:space="preserve">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 xml:space="preserve">Zamawiający ocenia, czy udostępniane wykonawcy przez podmioty udostępniające zasoby zdolności techniczne lub zawodowe, pozwalają na wykazanie przez wykonawcę spełniania </w:t>
      </w:r>
      <w:r w:rsidR="00361400" w:rsidRPr="000C7661">
        <w:rPr>
          <w:rFonts w:ascii="Arial" w:hAnsi="Arial" w:cs="Arial"/>
          <w:sz w:val="20"/>
          <w:szCs w:val="20"/>
          <w:lang w:val="pl-PL"/>
        </w:rPr>
        <w:lastRenderedPageBreak/>
        <w:t>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1"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1"/>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w:t>
      </w:r>
      <w:r w:rsidR="004D7E91" w:rsidRPr="000C7661">
        <w:rPr>
          <w:rFonts w:ascii="Arial" w:hAnsi="Arial" w:cs="Arial"/>
          <w:bCs/>
          <w:sz w:val="20"/>
          <w:szCs w:val="20"/>
        </w:rPr>
        <w:lastRenderedPageBreak/>
        <w:t xml:space="preserve">komunikacji elektronicznej </w:t>
      </w:r>
      <w:r w:rsidR="004D7E91" w:rsidRPr="007347F0">
        <w:rPr>
          <w:rFonts w:ascii="Arial" w:hAnsi="Arial" w:cs="Arial"/>
          <w:bCs/>
          <w:sz w:val="20"/>
          <w:szCs w:val="20"/>
        </w:rPr>
        <w:t>zdefiniowane w ustawie z dnia 18 lipca 2002 r. o świadczeniu usług drogą elektroniczną (</w:t>
      </w:r>
      <w:proofErr w:type="spellStart"/>
      <w:r w:rsidR="00DF7917">
        <w:rPr>
          <w:rFonts w:ascii="Arial" w:hAnsi="Arial" w:cs="Arial"/>
          <w:bCs/>
          <w:sz w:val="20"/>
          <w:szCs w:val="20"/>
        </w:rPr>
        <w:t>t.j</w:t>
      </w:r>
      <w:proofErr w:type="spellEnd"/>
      <w:r w:rsidR="00DF7917">
        <w:rPr>
          <w:rFonts w:ascii="Arial" w:hAnsi="Arial" w:cs="Arial"/>
          <w:bCs/>
          <w:sz w:val="20"/>
          <w:szCs w:val="20"/>
        </w:rPr>
        <w:t xml:space="preserve">.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P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EA1A05" w:rsidRDefault="008228F7" w:rsidP="002537BC">
      <w:pPr>
        <w:pStyle w:val="Akapitzlist"/>
        <w:numPr>
          <w:ilvl w:val="1"/>
          <w:numId w:val="18"/>
        </w:numPr>
        <w:spacing w:line="360" w:lineRule="auto"/>
        <w:ind w:left="448" w:right="91" w:hanging="448"/>
        <w:jc w:val="both"/>
        <w:rPr>
          <w:rFonts w:ascii="Arial" w:hAnsi="Arial" w:cs="Arial"/>
          <w:bCs/>
          <w:sz w:val="20"/>
          <w:szCs w:val="20"/>
        </w:rPr>
      </w:pPr>
      <w:r w:rsidRPr="007347F0">
        <w:rPr>
          <w:rFonts w:ascii="Arial" w:hAnsi="Arial" w:cs="Arial"/>
          <w:bCs/>
          <w:sz w:val="20"/>
          <w:szCs w:val="20"/>
        </w:rPr>
        <w:t xml:space="preserve">Ofertę, a także oświadczenie o jakim mowa w </w:t>
      </w:r>
      <w:r w:rsidR="00C6136B" w:rsidRPr="007347F0">
        <w:rPr>
          <w:rFonts w:ascii="Arial" w:hAnsi="Arial" w:cs="Arial"/>
          <w:bCs/>
          <w:sz w:val="20"/>
          <w:szCs w:val="20"/>
        </w:rPr>
        <w:t>R</w:t>
      </w:r>
      <w:r w:rsidRPr="007347F0">
        <w:rPr>
          <w:rFonts w:ascii="Arial" w:hAnsi="Arial" w:cs="Arial"/>
          <w:bCs/>
          <w:sz w:val="20"/>
          <w:szCs w:val="20"/>
        </w:rPr>
        <w:t xml:space="preserve">ozdziale </w:t>
      </w:r>
      <w:r w:rsidR="00C6136B" w:rsidRPr="007347F0">
        <w:rPr>
          <w:rFonts w:ascii="Arial" w:hAnsi="Arial" w:cs="Arial"/>
          <w:bCs/>
          <w:sz w:val="20"/>
          <w:szCs w:val="20"/>
        </w:rPr>
        <w:t>X ust. 1 SWZ</w:t>
      </w:r>
      <w:r w:rsidRPr="007347F0">
        <w:rPr>
          <w:rFonts w:ascii="Arial" w:hAnsi="Arial" w:cs="Arial"/>
          <w:bCs/>
          <w:sz w:val="20"/>
          <w:szCs w:val="20"/>
        </w:rPr>
        <w:t xml:space="preserve"> </w:t>
      </w:r>
      <w:r w:rsidR="0025493A" w:rsidRPr="007347F0">
        <w:rPr>
          <w:rFonts w:ascii="Arial" w:hAnsi="Arial" w:cs="Arial"/>
          <w:bCs/>
          <w:sz w:val="20"/>
          <w:szCs w:val="20"/>
        </w:rPr>
        <w:t>składa się, pod rygorem nieważności,</w:t>
      </w:r>
      <w:r w:rsidR="0025493A" w:rsidRPr="000C7661">
        <w:rPr>
          <w:rFonts w:ascii="Arial" w:hAnsi="Arial" w:cs="Arial"/>
          <w:bCs/>
          <w:sz w:val="20"/>
          <w:szCs w:val="20"/>
        </w:rPr>
        <w:t xml:space="preserve"> w formie elektronicznej lub w postaci elektronicznej opatrzonej podpisem zaufanym lub podpisem osobistym</w:t>
      </w:r>
      <w:r w:rsidR="0025493A" w:rsidRPr="00E75928">
        <w:rPr>
          <w:rFonts w:ascii="Arial" w:hAnsi="Arial" w:cs="Arial"/>
          <w:bCs/>
          <w:sz w:val="20"/>
          <w:szCs w:val="20"/>
        </w:rPr>
        <w:t>.</w:t>
      </w:r>
      <w:r w:rsidR="004B5D34" w:rsidRPr="00E75928">
        <w:rPr>
          <w:rFonts w:ascii="Arial" w:hAnsi="Arial" w:cs="Arial"/>
          <w:bCs/>
          <w:sz w:val="20"/>
          <w:szCs w:val="20"/>
        </w:rPr>
        <w:t xml:space="preserve"> </w:t>
      </w:r>
    </w:p>
    <w:p w:rsidR="002537BC" w:rsidRDefault="003211F4"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2537BC">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211F4">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72034B"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Default="0072034B" w:rsidP="00444F39">
      <w:pPr>
        <w:pStyle w:val="Akapitzlist"/>
        <w:spacing w:line="360" w:lineRule="auto"/>
        <w:ind w:left="448" w:right="91"/>
        <w:jc w:val="both"/>
        <w:rPr>
          <w:rFonts w:ascii="Arial" w:hAnsi="Arial" w:cs="Arial"/>
          <w:bCs/>
          <w:i/>
          <w:color w:val="FF0000"/>
          <w:sz w:val="20"/>
          <w:szCs w:val="20"/>
        </w:rPr>
      </w:pPr>
      <w:hyperlink r:id="rId12" w:history="1">
        <w:r w:rsidR="00444F39" w:rsidRPr="008C6D05">
          <w:rPr>
            <w:rStyle w:val="Hipercze"/>
            <w:rFonts w:ascii="Arial" w:hAnsi="Arial" w:cs="Arial"/>
            <w:bCs/>
            <w:i/>
            <w:sz w:val="20"/>
            <w:szCs w:val="20"/>
          </w:rPr>
          <w:t>https://miniportal.uzp.gov.pl/WarunkiUslugi</w:t>
        </w:r>
      </w:hyperlink>
    </w:p>
    <w:p w:rsidR="00444F39" w:rsidRDefault="00444F39" w:rsidP="00444F39">
      <w:pPr>
        <w:pStyle w:val="Akapitzlist"/>
        <w:spacing w:line="360" w:lineRule="auto"/>
        <w:ind w:left="448" w:right="91"/>
        <w:jc w:val="both"/>
        <w:rPr>
          <w:rFonts w:ascii="Arial" w:hAnsi="Arial" w:cs="Arial"/>
          <w:bCs/>
          <w:i/>
          <w:color w:val="FF0000"/>
          <w:sz w:val="20"/>
          <w:szCs w:val="20"/>
        </w:rPr>
      </w:pPr>
    </w:p>
    <w:p w:rsid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6F1582" w:rsidRPr="004F25A6"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p>
    <w:p w:rsidR="00F849C1" w:rsidRPr="00F849C1" w:rsidRDefault="00A86A13" w:rsidP="00F849C1">
      <w:pPr>
        <w:pStyle w:val="Akapitzlist"/>
        <w:numPr>
          <w:ilvl w:val="0"/>
          <w:numId w:val="41"/>
        </w:numPr>
        <w:spacing w:line="360" w:lineRule="auto"/>
        <w:ind w:left="868" w:right="92" w:hanging="426"/>
        <w:jc w:val="both"/>
        <w:rPr>
          <w:rFonts w:ascii="Arial" w:hAnsi="Arial" w:cs="Arial"/>
          <w:sz w:val="20"/>
          <w:szCs w:val="20"/>
        </w:rPr>
      </w:pPr>
      <w:r w:rsidRPr="003211F4">
        <w:rPr>
          <w:rFonts w:ascii="Arial" w:hAnsi="Arial" w:cs="Arial"/>
          <w:sz w:val="20"/>
          <w:szCs w:val="20"/>
        </w:rPr>
        <w:tab/>
      </w:r>
      <w:r w:rsidR="003211F4">
        <w:rPr>
          <w:rFonts w:ascii="Arial" w:hAnsi="Arial" w:cs="Arial"/>
          <w:sz w:val="20"/>
          <w:szCs w:val="20"/>
        </w:rPr>
        <w:t>Sara Marczak</w:t>
      </w:r>
      <w:r w:rsidR="004B5982" w:rsidRPr="003211F4">
        <w:rPr>
          <w:rFonts w:ascii="Arial" w:hAnsi="Arial" w:cs="Arial"/>
          <w:sz w:val="20"/>
          <w:szCs w:val="20"/>
        </w:rPr>
        <w:t>, tel.</w:t>
      </w:r>
      <w:r w:rsidR="003211F4">
        <w:rPr>
          <w:rFonts w:ascii="Arial" w:hAnsi="Arial" w:cs="Arial"/>
          <w:sz w:val="20"/>
          <w:szCs w:val="20"/>
        </w:rPr>
        <w:t xml:space="preserve"> 77 417 54 86</w:t>
      </w:r>
      <w:r w:rsidR="00F849C1">
        <w:rPr>
          <w:rFonts w:ascii="Arial" w:hAnsi="Arial" w:cs="Arial"/>
          <w:sz w:val="20"/>
          <w:szCs w:val="20"/>
        </w:rPr>
        <w:t>;</w:t>
      </w:r>
    </w:p>
    <w:p w:rsidR="00974EE8"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Zamawiający jest obowiązany udzielić wyjaśnień niezwłocznie, jednak nie później niż na 2 dni przed upływem terminu składania odpowiednio ofert, pod warunkiem że wniosek o wyjaśnienie </w:t>
      </w:r>
      <w:r w:rsidRPr="000C7661">
        <w:rPr>
          <w:rFonts w:ascii="Arial" w:hAnsi="Arial" w:cs="Arial"/>
          <w:sz w:val="20"/>
          <w:szCs w:val="20"/>
        </w:rPr>
        <w:lastRenderedPageBreak/>
        <w:t>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2" w:name="bookmark12"/>
      <w:r w:rsidRPr="000C7661">
        <w:rPr>
          <w:rFonts w:ascii="Arial" w:hAnsi="Arial" w:cs="Arial"/>
          <w:b/>
          <w:bCs/>
          <w:sz w:val="20"/>
          <w:szCs w:val="20"/>
        </w:rPr>
        <w:t>OPIS SPOSOBU PRZYGOTOWANIA OFER</w:t>
      </w:r>
      <w:bookmarkEnd w:id="2"/>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E84975" w:rsidRPr="00DF7917"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p>
    <w:p w:rsidR="00DF7917" w:rsidRPr="009621BE" w:rsidRDefault="00DF7917"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kosztorys ofertowy;</w:t>
      </w:r>
    </w:p>
    <w:p w:rsidR="00E84975" w:rsidRPr="009621BE" w:rsidRDefault="00BF093D"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lastRenderedPageBreak/>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C42E9B"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9621BE">
        <w:rPr>
          <w:rFonts w:ascii="Arial" w:hAnsi="Arial" w:cs="Arial"/>
          <w:sz w:val="20"/>
          <w:szCs w:val="20"/>
        </w:rPr>
        <w:t>Oferta powinna być podpisana przez osobę upoważnioną do reprezentowania Wykonawcy, zgodnie z formą reprezentacji</w:t>
      </w:r>
      <w:r w:rsidR="0034764B"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24411C" w:rsidRPr="000C7661">
        <w:rPr>
          <w:rFonts w:ascii="Arial" w:hAnsi="Arial" w:cs="Arial"/>
          <w:sz w:val="20"/>
          <w:szCs w:val="20"/>
        </w:rPr>
        <w:t xml:space="preserve"> </w:t>
      </w:r>
      <w:r w:rsidR="009300A1" w:rsidRPr="000C7661">
        <w:rPr>
          <w:rFonts w:ascii="Arial" w:hAnsi="Arial" w:cs="Arial"/>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00F32503" w:rsidRPr="000C7661">
        <w:rPr>
          <w:rFonts w:ascii="Arial" w:hAnsi="Arial" w:cs="Arial"/>
          <w:sz w:val="20"/>
          <w:szCs w:val="20"/>
        </w:rPr>
        <w:t xml:space="preserve"> </w:t>
      </w:r>
    </w:p>
    <w:p w:rsidR="0034764B"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 xml:space="preserve">Oferta oraz pozostałe oświadczenia i dokumenty, dla których Zamawiający określił wzory w formie formularzy zamieszczonych </w:t>
      </w:r>
      <w:r w:rsidR="00141D3A" w:rsidRPr="000C7661">
        <w:rPr>
          <w:rFonts w:ascii="Arial" w:hAnsi="Arial" w:cs="Arial"/>
          <w:sz w:val="20"/>
          <w:szCs w:val="20"/>
        </w:rPr>
        <w:t xml:space="preserve">w załącznikach do </w:t>
      </w:r>
      <w:r w:rsidR="0034764B" w:rsidRPr="000C7661">
        <w:rPr>
          <w:rFonts w:ascii="Arial" w:hAnsi="Arial" w:cs="Arial"/>
          <w:sz w:val="20"/>
          <w:szCs w:val="20"/>
        </w:rPr>
        <w:t xml:space="preserve">SWZ, </w:t>
      </w:r>
      <w:r w:rsidR="0034764B" w:rsidRPr="00007D0C">
        <w:rPr>
          <w:rFonts w:ascii="Arial" w:hAnsi="Arial" w:cs="Arial"/>
          <w:sz w:val="20"/>
          <w:szCs w:val="20"/>
        </w:rPr>
        <w:t>powinny być sporządzone zgodnie z tymi wzorami, co do treści oraz opisu kolumn i wierszy</w:t>
      </w:r>
      <w:r w:rsidR="00B07FC3" w:rsidRPr="00007D0C">
        <w:rPr>
          <w:rFonts w:ascii="Arial" w:hAnsi="Arial" w:cs="Arial"/>
          <w:sz w:val="20"/>
          <w:szCs w:val="20"/>
        </w:rPr>
        <w:t>.</w:t>
      </w:r>
    </w:p>
    <w:p w:rsidR="0024411C"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b/>
          <w:sz w:val="20"/>
          <w:szCs w:val="20"/>
        </w:rPr>
        <w:tab/>
      </w:r>
      <w:r w:rsidR="003D14EF" w:rsidRPr="00007D0C">
        <w:rPr>
          <w:rFonts w:ascii="Arial" w:hAnsi="Arial" w:cs="Arial"/>
          <w:b/>
          <w:sz w:val="20"/>
          <w:szCs w:val="20"/>
        </w:rPr>
        <w:t xml:space="preserve">Ofertę składa się pod rygorem nieważności w formie elektronicznej lub w postaci elektronicznej opatrzonej </w:t>
      </w:r>
      <w:r w:rsidR="006A2280">
        <w:rPr>
          <w:rFonts w:ascii="Arial" w:hAnsi="Arial" w:cs="Arial"/>
          <w:b/>
          <w:sz w:val="20"/>
          <w:szCs w:val="20"/>
        </w:rPr>
        <w:t xml:space="preserve">kwalifikowanym podpisem elektronicznym, </w:t>
      </w:r>
      <w:r w:rsidR="003D14EF" w:rsidRPr="00007D0C">
        <w:rPr>
          <w:rFonts w:ascii="Arial" w:hAnsi="Arial" w:cs="Arial"/>
          <w:b/>
          <w:sz w:val="20"/>
          <w:szCs w:val="20"/>
        </w:rPr>
        <w:t>podpisem zaufanym lub podpisem osobistym</w:t>
      </w:r>
      <w:r w:rsidR="00EF4D9B" w:rsidRPr="00007D0C">
        <w:rPr>
          <w:rFonts w:ascii="Arial" w:hAnsi="Arial" w:cs="Arial"/>
          <w:b/>
          <w:sz w:val="20"/>
          <w:szCs w:val="20"/>
        </w:rPr>
        <w:t>.</w:t>
      </w:r>
    </w:p>
    <w:p w:rsidR="0034764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07D0C">
        <w:rPr>
          <w:rFonts w:ascii="Arial" w:hAnsi="Arial" w:cs="Arial"/>
          <w:sz w:val="20"/>
          <w:szCs w:val="20"/>
        </w:rPr>
        <w:t>Oferta powinna być sporządzona w języku polskim. Każdy dokument składający</w:t>
      </w:r>
      <w:r w:rsidR="0034764B" w:rsidRPr="000C7661">
        <w:rPr>
          <w:rFonts w:ascii="Arial" w:hAnsi="Arial" w:cs="Arial"/>
          <w:sz w:val="20"/>
          <w:szCs w:val="20"/>
        </w:rPr>
        <w:t xml:space="preserve">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72034B"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lastRenderedPageBreak/>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Pr>
          <w:rFonts w:ascii="Arial" w:hAnsi="Arial" w:cs="Arial"/>
          <w:sz w:val="20"/>
          <w:szCs w:val="20"/>
        </w:rPr>
        <w:t>23</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lastRenderedPageBreak/>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ofertowa stanowić będzie wynagrodzenie kosztorysowe.</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Do wyliczenia ceny oferty służą dokumentacja projektowa, specyfikacja techniczna wykonania i odbioru robót, przedmiar robót – jako element pomocniczy.</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zaproponowana przez Wykonawcę w wycenian</w:t>
      </w:r>
      <w:r>
        <w:rPr>
          <w:rFonts w:ascii="Arial" w:hAnsi="Arial" w:cs="Arial"/>
          <w:sz w:val="20"/>
          <w:szCs w:val="20"/>
        </w:rPr>
        <w:t>ym kosztorysie  załączonym do S</w:t>
      </w:r>
      <w:r w:rsidRPr="008E0C8B">
        <w:rPr>
          <w:rFonts w:ascii="Arial" w:hAnsi="Arial" w:cs="Arial"/>
          <w:sz w:val="20"/>
          <w:szCs w:val="20"/>
        </w:rPr>
        <w:t xml:space="preserve">WZ, jest ostateczna i wyklucza możliwość żądania dodatkowej zapłaty za wykonanie robót objętych tą pozycją kosztorysową. </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kosztorysowej będzie uwzględniać  wszystkie koszty niezbędne do wykonania robót wymaganej jakości, w wymaganym terminie.</w:t>
      </w:r>
    </w:p>
    <w:p w:rsid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obejmować będzie w szczególności:</w:t>
      </w:r>
    </w:p>
    <w:p w:rsidR="008E0C8B" w:rsidRDefault="008E0C8B" w:rsidP="008E0C8B">
      <w:pPr>
        <w:pStyle w:val="Akapitzlist"/>
        <w:numPr>
          <w:ilvl w:val="2"/>
          <w:numId w:val="21"/>
        </w:numPr>
        <w:suppressAutoHyphens/>
        <w:spacing w:line="360" w:lineRule="auto"/>
        <w:ind w:left="709" w:hanging="283"/>
        <w:jc w:val="both"/>
        <w:rPr>
          <w:rFonts w:ascii="Arial" w:hAnsi="Arial" w:cs="Arial"/>
          <w:sz w:val="20"/>
          <w:szCs w:val="20"/>
        </w:rPr>
      </w:pPr>
      <w:r w:rsidRPr="008E0C8B">
        <w:rPr>
          <w:rFonts w:ascii="Arial" w:hAnsi="Arial" w:cs="Arial"/>
          <w:sz w:val="20"/>
          <w:szCs w:val="20"/>
        </w:rPr>
        <w:t>koszty bezpośrednie w tym: robociznę bezpośrednią,  wartość zużytych materiałów wraz z kosztami ich zakupu, wartość pracy sprzętu wraz z kosztami jednorazowymi,</w:t>
      </w:r>
    </w:p>
    <w:p w:rsidR="008E0C8B" w:rsidRPr="008E0C8B" w:rsidRDefault="008E0C8B" w:rsidP="008E0C8B">
      <w:pPr>
        <w:pStyle w:val="Akapitzlist"/>
        <w:numPr>
          <w:ilvl w:val="2"/>
          <w:numId w:val="21"/>
        </w:numPr>
        <w:suppressAutoHyphens/>
        <w:spacing w:line="360" w:lineRule="auto"/>
        <w:ind w:left="709" w:hanging="283"/>
        <w:jc w:val="both"/>
        <w:rPr>
          <w:rFonts w:ascii="Arial" w:hAnsi="Arial" w:cs="Arial"/>
          <w:sz w:val="20"/>
          <w:szCs w:val="20"/>
        </w:rPr>
      </w:pPr>
      <w:r w:rsidRPr="008E0C8B">
        <w:rPr>
          <w:rFonts w:ascii="Arial" w:hAnsi="Arial" w:cs="Arial"/>
          <w:sz w:val="20"/>
          <w:szCs w:val="20"/>
        </w:rPr>
        <w:t xml:space="preserve">koszty pośrednie (tj. koszty ogólne budowy oraz koszty zarządu) - w skład których wchodzą: płace personelu i kierownictwa budowy, pracowników nadzoru i laboratorium, wydatki dotyczące bhp, usługi obce na rzecz budowy w tym - prace geodezyjne związane z wyznaczeniem, realizacją i inwentaryzacją powykonawczą robót i obiektu wraz ze sporządzeniem wymaganej dokumentacji (mapy powykonawczej), ekspertyzy dotyczące wykonywanych robót, koszty zarządu przedsiębiorstwa Wykonawcy, zysk kalkulacyjny zawierający ewentualne ryzyko  Wykonawcy z tytułu innych wydatków mogących wystąpić w czasie realizacji robót w okresie pogwarancyjnym, podatki zgodnie z obowiązującymi przepisami itp.  </w:t>
      </w:r>
    </w:p>
    <w:p w:rsidR="008E0C8B" w:rsidRPr="008E0C8B" w:rsidRDefault="008E0C8B" w:rsidP="008E0C8B">
      <w:pPr>
        <w:numPr>
          <w:ilvl w:val="0"/>
          <w:numId w:val="21"/>
        </w:numPr>
        <w:suppressAutoHyphens/>
        <w:spacing w:line="360" w:lineRule="auto"/>
        <w:ind w:left="426" w:hanging="426"/>
        <w:jc w:val="both"/>
        <w:rPr>
          <w:rFonts w:ascii="Arial" w:hAnsi="Arial" w:cs="Arial"/>
          <w:sz w:val="20"/>
          <w:szCs w:val="20"/>
        </w:rPr>
      </w:pPr>
      <w:r w:rsidRPr="008E0C8B">
        <w:rPr>
          <w:rFonts w:ascii="Arial" w:hAnsi="Arial" w:cs="Arial"/>
          <w:sz w:val="20"/>
          <w:szCs w:val="20"/>
        </w:rPr>
        <w:t xml:space="preserve">Do cen jednostkowych nie należy wliczać podatku VAT. </w:t>
      </w:r>
    </w:p>
    <w:p w:rsidR="008E0C8B" w:rsidRPr="008E0C8B" w:rsidRDefault="008E0C8B" w:rsidP="008E0C8B">
      <w:pPr>
        <w:numPr>
          <w:ilvl w:val="0"/>
          <w:numId w:val="21"/>
        </w:numPr>
        <w:suppressAutoHyphens/>
        <w:spacing w:line="360" w:lineRule="auto"/>
        <w:ind w:left="426" w:hanging="426"/>
        <w:jc w:val="both"/>
        <w:rPr>
          <w:rFonts w:ascii="Arial" w:hAnsi="Arial" w:cs="Arial"/>
          <w:sz w:val="20"/>
          <w:szCs w:val="20"/>
        </w:rPr>
      </w:pPr>
      <w:r w:rsidRPr="008E0C8B">
        <w:rPr>
          <w:rFonts w:ascii="Arial" w:hAnsi="Arial" w:cs="Arial"/>
          <w:sz w:val="20"/>
          <w:szCs w:val="20"/>
        </w:rPr>
        <w:t>Przed wstawieniem cen jednostkowych do każdej pozycji kosztorysu, wykonawca powinien zapoznać się z dokumentacją projektową, specyfikacją techniczną wykonania i odbioru robót oraz obowiązującymi przepisami.</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0C7661" w:rsidRDefault="00552FBA" w:rsidP="00E62AC5">
      <w:pPr>
        <w:numPr>
          <w:ilvl w:val="3"/>
          <w:numId w:val="7"/>
        </w:numPr>
        <w:tabs>
          <w:tab w:val="clear" w:pos="2880"/>
          <w:tab w:val="num" w:pos="284"/>
        </w:tabs>
        <w:spacing w:before="240" w:line="360" w:lineRule="auto"/>
        <w:ind w:left="284"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 xml:space="preserve">: </w:t>
      </w:r>
      <w:r w:rsidR="006E0608">
        <w:rPr>
          <w:rFonts w:ascii="Arial" w:hAnsi="Arial" w:cs="Arial"/>
          <w:sz w:val="20"/>
          <w:szCs w:val="20"/>
        </w:rPr>
        <w:t>3</w:t>
      </w:r>
      <w:r w:rsidR="003C514A">
        <w:rPr>
          <w:rFonts w:ascii="Arial" w:hAnsi="Arial" w:cs="Arial"/>
          <w:sz w:val="20"/>
          <w:szCs w:val="20"/>
        </w:rPr>
        <w:t>.000,00</w:t>
      </w:r>
      <w:r w:rsidR="00D008BB" w:rsidRPr="002A197A">
        <w:rPr>
          <w:rFonts w:ascii="Arial" w:hAnsi="Arial" w:cs="Arial"/>
          <w:sz w:val="20"/>
          <w:szCs w:val="20"/>
        </w:rPr>
        <w:t xml:space="preserve"> zł</w:t>
      </w:r>
      <w:r w:rsidR="006204E8" w:rsidRPr="002A197A">
        <w:rPr>
          <w:rFonts w:ascii="Arial" w:hAnsi="Arial" w:cs="Arial"/>
          <w:sz w:val="20"/>
          <w:szCs w:val="20"/>
        </w:rPr>
        <w:t xml:space="preserve"> </w:t>
      </w:r>
      <w:r w:rsidR="003E42FE" w:rsidRPr="002A197A">
        <w:rPr>
          <w:rFonts w:ascii="Arial" w:hAnsi="Arial" w:cs="Arial"/>
          <w:sz w:val="20"/>
          <w:szCs w:val="20"/>
        </w:rPr>
        <w:t xml:space="preserve">(słownie: </w:t>
      </w:r>
      <w:r w:rsidR="006E0608">
        <w:rPr>
          <w:rFonts w:ascii="Arial" w:hAnsi="Arial" w:cs="Arial"/>
          <w:sz w:val="20"/>
          <w:szCs w:val="20"/>
        </w:rPr>
        <w:t xml:space="preserve">trzy </w:t>
      </w:r>
      <w:r w:rsidR="003C514A">
        <w:rPr>
          <w:rFonts w:ascii="Arial" w:hAnsi="Arial" w:cs="Arial"/>
          <w:sz w:val="20"/>
          <w:szCs w:val="20"/>
        </w:rPr>
        <w:t>tysi</w:t>
      </w:r>
      <w:r w:rsidR="006E0608">
        <w:rPr>
          <w:rFonts w:ascii="Arial" w:hAnsi="Arial" w:cs="Arial"/>
          <w:sz w:val="20"/>
          <w:szCs w:val="20"/>
        </w:rPr>
        <w:t>ą</w:t>
      </w:r>
      <w:r w:rsidR="003C514A">
        <w:rPr>
          <w:rFonts w:ascii="Arial" w:hAnsi="Arial" w:cs="Arial"/>
          <w:sz w:val="20"/>
          <w:szCs w:val="20"/>
        </w:rPr>
        <w:t>c</w:t>
      </w:r>
      <w:r w:rsidR="006E0608">
        <w:rPr>
          <w:rFonts w:ascii="Arial" w:hAnsi="Arial" w:cs="Arial"/>
          <w:sz w:val="20"/>
          <w:szCs w:val="20"/>
        </w:rPr>
        <w:t>e</w:t>
      </w:r>
      <w:r w:rsidR="003C514A">
        <w:rPr>
          <w:rFonts w:ascii="Arial" w:hAnsi="Arial" w:cs="Arial"/>
          <w:sz w:val="20"/>
          <w:szCs w:val="20"/>
        </w:rPr>
        <w:t xml:space="preserve"> złotych</w:t>
      </w:r>
      <w:r w:rsidR="00D008BB" w:rsidRPr="002A197A">
        <w:rPr>
          <w:rFonts w:ascii="Arial" w:hAnsi="Arial" w:cs="Arial"/>
          <w:sz w:val="20"/>
          <w:szCs w:val="20"/>
        </w:rPr>
        <w:t xml:space="preserve"> 00/100)</w:t>
      </w:r>
      <w:r w:rsidR="004E392C" w:rsidRPr="002A197A">
        <w:rPr>
          <w:rFonts w:ascii="Arial" w:hAnsi="Arial" w:cs="Arial"/>
          <w:sz w:val="20"/>
          <w:szCs w:val="20"/>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lastRenderedPageBreak/>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0C7661">
        <w:rPr>
          <w:rFonts w:ascii="Arial" w:hAnsi="Arial" w:cs="Arial"/>
          <w:sz w:val="20"/>
          <w:szCs w:val="20"/>
        </w:rPr>
        <w:t xml:space="preserve">, tj. do </w:t>
      </w:r>
      <w:r w:rsidR="006204E8" w:rsidRPr="002A197A">
        <w:rPr>
          <w:rFonts w:ascii="Arial" w:hAnsi="Arial" w:cs="Arial"/>
          <w:sz w:val="20"/>
          <w:szCs w:val="20"/>
        </w:rPr>
        <w:t xml:space="preserve">dnia </w:t>
      </w:r>
      <w:r w:rsidR="00DF7917">
        <w:rPr>
          <w:rFonts w:ascii="Arial" w:hAnsi="Arial" w:cs="Arial"/>
          <w:sz w:val="20"/>
          <w:szCs w:val="20"/>
        </w:rPr>
        <w:t>13.11</w:t>
      </w:r>
      <w:r w:rsidR="00EA6BCE" w:rsidRPr="002A197A">
        <w:rPr>
          <w:rFonts w:ascii="Arial" w:hAnsi="Arial" w:cs="Arial"/>
          <w:sz w:val="20"/>
          <w:szCs w:val="20"/>
        </w:rPr>
        <w:t>.2021</w:t>
      </w:r>
      <w:r>
        <w:rPr>
          <w:rFonts w:ascii="Arial" w:hAnsi="Arial" w:cs="Arial"/>
          <w:caps/>
          <w:sz w:val="20"/>
        </w:rPr>
        <w:t xml:space="preserve"> </w:t>
      </w:r>
      <w:r w:rsidR="006204E8" w:rsidRPr="000C7661">
        <w:rPr>
          <w:rFonts w:ascii="Arial" w:hAnsi="Arial" w:cs="Arial"/>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lastRenderedPageBreak/>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DF7917">
        <w:rPr>
          <w:rFonts w:ascii="Arial" w:hAnsi="Arial" w:cs="Arial"/>
          <w:b/>
          <w:sz w:val="20"/>
          <w:szCs w:val="20"/>
        </w:rPr>
        <w:t>15.10</w:t>
      </w:r>
      <w:r w:rsidR="00EA6BCE">
        <w:rPr>
          <w:rFonts w:ascii="Arial" w:hAnsi="Arial" w:cs="Arial"/>
          <w:b/>
          <w:sz w:val="20"/>
          <w:szCs w:val="20"/>
        </w:rPr>
        <w:t>.2021</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dniu </w:t>
      </w:r>
      <w:r w:rsidR="00DF7917" w:rsidRPr="00DF7917">
        <w:rPr>
          <w:rFonts w:ascii="Arial" w:hAnsi="Arial" w:cs="Arial"/>
          <w:b/>
          <w:sz w:val="20"/>
          <w:szCs w:val="20"/>
        </w:rPr>
        <w:t>15.10</w:t>
      </w:r>
      <w:r w:rsidR="00EA6BCE" w:rsidRPr="006E0608">
        <w:rPr>
          <w:rFonts w:ascii="Arial" w:hAnsi="Arial" w:cs="Arial"/>
          <w:b/>
          <w:caps/>
          <w:sz w:val="20"/>
          <w:szCs w:val="20"/>
        </w:rPr>
        <w:t>.2021</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ab/>
      </w:r>
      <w:r w:rsidR="00AB2709">
        <w:rPr>
          <w:rFonts w:ascii="Arial" w:hAnsi="Arial" w:cs="Arial"/>
          <w:b/>
          <w:sz w:val="20"/>
          <w:szCs w:val="20"/>
        </w:rPr>
        <w:t>Gwarancja</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E62AC5">
      <w:pPr>
        <w:pStyle w:val="Akapitzlist"/>
        <w:numPr>
          <w:ilvl w:val="0"/>
          <w:numId w:val="34"/>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Pr>
          <w:rFonts w:ascii="Arial" w:hAnsi="Arial" w:cs="Arial"/>
          <w:sz w:val="20"/>
          <w:szCs w:val="20"/>
        </w:rPr>
        <w:t xml:space="preserve">60 </w:t>
      </w:r>
      <w:r w:rsidR="00A209DE" w:rsidRPr="000C7661">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E62AC5">
      <w:pPr>
        <w:pStyle w:val="Akapitzlist"/>
        <w:numPr>
          <w:ilvl w:val="0"/>
          <w:numId w:val="35"/>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AB2709">
      <w:pPr>
        <w:pStyle w:val="Akapitzlist"/>
        <w:numPr>
          <w:ilvl w:val="0"/>
          <w:numId w:val="35"/>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E62AC5">
      <w:pPr>
        <w:pStyle w:val="Akapitzlist"/>
        <w:numPr>
          <w:ilvl w:val="0"/>
          <w:numId w:val="34"/>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AB2709" w:rsidRPr="00AB2709">
        <w:rPr>
          <w:rFonts w:ascii="Arial" w:hAnsi="Arial" w:cs="Arial"/>
          <w:b/>
          <w:sz w:val="20"/>
          <w:szCs w:val="20"/>
        </w:rPr>
        <w:t>Gwarancja</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lastRenderedPageBreak/>
        <w:t xml:space="preserve">Kryterium Gwarancja będzie rozpatrywana na podstawie zadeklarowanego przez Wykonawcę okresu gwarancji w formularzu ofertowym. Okres gwarancji liczony będzie od dnia sporządzenia protokołu końcowego odbioru robót. Najkrótszy okres gwarancji </w:t>
      </w:r>
      <w:r w:rsidR="00CE5311">
        <w:rPr>
          <w:rFonts w:ascii="Arial" w:hAnsi="Arial" w:cs="Arial"/>
          <w:sz w:val="20"/>
          <w:szCs w:val="20"/>
        </w:rPr>
        <w:t xml:space="preserve">wymagany przez Zamawiającego </w:t>
      </w:r>
      <w:r>
        <w:rPr>
          <w:rFonts w:ascii="Arial" w:hAnsi="Arial" w:cs="Arial"/>
          <w:sz w:val="20"/>
          <w:szCs w:val="20"/>
        </w:rPr>
        <w:t xml:space="preserve">wynosi 24 miesiące. Najdłuższy okres gwarancji </w:t>
      </w:r>
      <w:r w:rsidR="00CE5311">
        <w:rPr>
          <w:rFonts w:ascii="Arial" w:hAnsi="Arial" w:cs="Arial"/>
          <w:sz w:val="20"/>
          <w:szCs w:val="20"/>
        </w:rPr>
        <w:t>wymagany przez Zamawiającego wynosi 60 miesięcy.</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„Gwarancja” uzyskać można maksymalnie 40 punktów, które to będą przyznawane w następujący sposób:</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24 miesiące – 10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36 miesięcy – 20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48 miesięcy – 30 punktów,</w:t>
      </w:r>
    </w:p>
    <w:p w:rsidR="0096623F" w:rsidRP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60 miesięcy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t xml:space="preserve">Oferta Wykonawcy, który w formularzu ofertowym wskaże okres krótszy niż 24 miesiące zostanie odrzucona jako niezgodna z SWZ. </w:t>
      </w:r>
      <w:r w:rsidR="00C53DBD">
        <w:rPr>
          <w:rFonts w:ascii="Arial" w:hAnsi="Arial" w:cs="Arial"/>
          <w:sz w:val="20"/>
          <w:szCs w:val="20"/>
        </w:rPr>
        <w:t xml:space="preserve">W przypadku niewpisania przez Wykonawcę okresu gwarancji Zamawiający przyzna Wykonawcy 10 punktów, czyli odpowiednik ilości punktów za minimalny, wymagalny okres gwarancji, tj. 24 miesiące. </w:t>
      </w:r>
      <w:r>
        <w:rPr>
          <w:rFonts w:ascii="Arial" w:hAnsi="Arial" w:cs="Arial"/>
          <w:sz w:val="20"/>
          <w:szCs w:val="20"/>
        </w:rPr>
        <w:t xml:space="preserve">W przypadku wskazania okresu gwarancji wynoszącego 60 miesięcy lub dłuższego niż 60 miesięcy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EC2888"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DE2294"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00DE2294"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BD1389" w:rsidRPr="000C7661">
        <w:rPr>
          <w:rFonts w:ascii="Arial" w:hAnsi="Arial" w:cs="Arial"/>
          <w:sz w:val="20"/>
          <w:szCs w:val="20"/>
        </w:rPr>
        <w:t xml:space="preserve"> w</w:t>
      </w:r>
      <w:r w:rsidR="00DE2294"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rsidR="00FB48F6" w:rsidRPr="000C7661" w:rsidRDefault="00FB48F6" w:rsidP="00E62AC5">
      <w:pPr>
        <w:numPr>
          <w:ilvl w:val="0"/>
          <w:numId w:val="8"/>
        </w:numPr>
        <w:tabs>
          <w:tab w:val="clear" w:pos="1800"/>
        </w:tabs>
        <w:spacing w:line="360" w:lineRule="auto"/>
        <w:ind w:left="462" w:hanging="426"/>
        <w:jc w:val="both"/>
        <w:rPr>
          <w:rFonts w:ascii="Arial" w:hAnsi="Arial" w:cs="Arial"/>
          <w:sz w:val="20"/>
          <w:szCs w:val="20"/>
        </w:rPr>
      </w:pPr>
      <w:r w:rsidRPr="00FB48F6">
        <w:rPr>
          <w:rFonts w:ascii="Arial" w:hAnsi="Arial" w:cs="Arial"/>
          <w:sz w:val="20"/>
          <w:szCs w:val="20"/>
        </w:rPr>
        <w:t xml:space="preserve">Wykonawca, którego oferta zostanie uznana za </w:t>
      </w:r>
      <w:bookmarkStart w:id="3" w:name="_GoBack"/>
      <w:bookmarkEnd w:id="3"/>
      <w:r w:rsidRPr="00FB48F6">
        <w:rPr>
          <w:rFonts w:ascii="Arial" w:hAnsi="Arial" w:cs="Arial"/>
          <w:sz w:val="20"/>
          <w:szCs w:val="20"/>
        </w:rPr>
        <w:t>najkorzystniejszą, będzie zobowiązany przed podpisaniem umowy do</w:t>
      </w:r>
      <w:r>
        <w:rPr>
          <w:rFonts w:ascii="Arial" w:hAnsi="Arial" w:cs="Arial"/>
          <w:sz w:val="20"/>
          <w:szCs w:val="20"/>
        </w:rPr>
        <w:t xml:space="preserve"> przedłożenia Zamawiającemu do akceptacji harmonogramu rzeczowo-finansowego. Harmonogram ten będzie stanowił załącznik do umowy.</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lastRenderedPageBreak/>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3F12A7" w:rsidRDefault="003F12A7"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Zamawiający przewiduje wniesienie zabezpieczenia należytego wykonania umowy. Wykonawca, którego oferta zostanie wybrana, zobowiązany jest do wniesienia zabezpieczenia należytego wykonania umowy najpóźniej przed terminem podpisania umowy wyznaczonym przez Zamawiającego, w wysokości 5 % ceny ofertowej brutto, w jednej z następujących form</w:t>
      </w:r>
      <w:r>
        <w:rPr>
          <w:rFonts w:ascii="Arial" w:hAnsi="Arial" w:cs="Arial"/>
          <w:sz w:val="20"/>
          <w:szCs w:val="20"/>
        </w:rPr>
        <w:t>:</w:t>
      </w:r>
    </w:p>
    <w:p w:rsidR="003F12A7"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pieniądzu, (tylko przelewem na rachunek bankowy wskazany przez Zamawiającego),</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 xml:space="preserve">poręczeniach bankowych lub poręczeniach spółdzielczej kasy oszczędnościowo - kredytowej, z tym że poręczenie kasy jest zawsze zobowiązaniem pieniężnym, </w:t>
      </w:r>
    </w:p>
    <w:p w:rsidR="00DB3C8B" w:rsidRP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 xml:space="preserve">gwarancjach bankowych, </w:t>
      </w:r>
    </w:p>
    <w:p w:rsid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Pr>
          <w:rFonts w:ascii="Arial" w:hAnsi="Arial" w:cs="Arial"/>
          <w:sz w:val="20"/>
          <w:szCs w:val="20"/>
        </w:rPr>
        <w:t>gwarancjach ubezpieczeniowych,</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poręczeniach udzielanych przez podmioty, o których mowa w art. 6 b ust. 5 pkt. 2 ustawy z dnia 9 listopada 2000 r. o utworzeniu Polskiej Agencji Rozwoju Przedsiębiorczości.</w:t>
      </w:r>
    </w:p>
    <w:p w:rsidR="003F12A7" w:rsidRDefault="00DB3C8B"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Zabezpieczenie może być wnoszone również</w:t>
      </w:r>
      <w:r>
        <w:rPr>
          <w:rFonts w:ascii="Arial" w:hAnsi="Arial" w:cs="Arial"/>
          <w:sz w:val="20"/>
          <w:szCs w:val="20"/>
        </w:rPr>
        <w:t>:</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w wekslach z poręczeniem wekslowym banku lub spółdzielczej kas</w:t>
      </w:r>
      <w:r>
        <w:rPr>
          <w:rFonts w:ascii="Arial" w:hAnsi="Arial" w:cs="Arial"/>
          <w:sz w:val="20"/>
          <w:szCs w:val="20"/>
        </w:rPr>
        <w:t>y oszczędnościowo-kredytowej,</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na papierach wartościowych emitowanych przez Skarb Państwa lub jed</w:t>
      </w:r>
      <w:r>
        <w:rPr>
          <w:rFonts w:ascii="Arial" w:hAnsi="Arial" w:cs="Arial"/>
          <w:sz w:val="20"/>
          <w:szCs w:val="20"/>
        </w:rPr>
        <w:t>nostkę samorządu terytorialnego,</w:t>
      </w:r>
    </w:p>
    <w:p w:rsid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rejestrowego na zasadach określonych w ustawie z dnia 6 grudnia 1996 r. o zastawie rejestrowym i rejestrze zastawów</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W przypadku wniesienia zabezpieczenia należytego wykonania umowy w pieniądzu, kwota zabezpieczenia musi być wniesi</w:t>
      </w:r>
      <w:r>
        <w:rPr>
          <w:rFonts w:ascii="Arial" w:hAnsi="Arial" w:cs="Arial"/>
          <w:sz w:val="20"/>
          <w:szCs w:val="20"/>
        </w:rPr>
        <w:t xml:space="preserve">ona przelewem na konto </w:t>
      </w:r>
      <w:r w:rsidRPr="00DB3C8B">
        <w:rPr>
          <w:rFonts w:ascii="Arial" w:hAnsi="Arial" w:cs="Arial"/>
          <w:b/>
          <w:sz w:val="20"/>
          <w:szCs w:val="20"/>
        </w:rPr>
        <w:t xml:space="preserve">Banku </w:t>
      </w:r>
      <w:r>
        <w:rPr>
          <w:rFonts w:ascii="Arial" w:hAnsi="Arial" w:cs="Arial"/>
          <w:b/>
          <w:sz w:val="20"/>
          <w:szCs w:val="20"/>
        </w:rPr>
        <w:t>Spółdzielczego</w:t>
      </w:r>
      <w:r w:rsidRPr="00DB3C8B">
        <w:rPr>
          <w:rFonts w:ascii="Arial" w:hAnsi="Arial" w:cs="Arial"/>
          <w:b/>
          <w:sz w:val="20"/>
          <w:szCs w:val="20"/>
        </w:rPr>
        <w:t xml:space="preserve"> O/Namysłów </w:t>
      </w:r>
      <w:r w:rsidRPr="00DB3C8B">
        <w:rPr>
          <w:rFonts w:ascii="Arial" w:hAnsi="Arial" w:cs="Arial"/>
          <w:sz w:val="20"/>
          <w:szCs w:val="20"/>
        </w:rPr>
        <w:t xml:space="preserve">nr rachunku </w:t>
      </w:r>
      <w:r w:rsidRPr="00DB3C8B">
        <w:rPr>
          <w:rFonts w:ascii="Arial" w:hAnsi="Arial" w:cs="Arial"/>
          <w:b/>
          <w:sz w:val="20"/>
          <w:szCs w:val="20"/>
        </w:rPr>
        <w:t>08 8890 1053 0000 1094 2007 0003</w:t>
      </w:r>
      <w:r w:rsidRPr="00DB3C8B">
        <w:rPr>
          <w:rFonts w:ascii="Arial" w:hAnsi="Arial" w:cs="Arial"/>
          <w:sz w:val="20"/>
          <w:szCs w:val="20"/>
        </w:rPr>
        <w:t>. W przypadku wniesienia wadium w pieniądzu Wykonawca może wyrazić zgodę na zaliczenie kwoty wadium na poczet zabezpieczenia</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Zamawiający uzna, że zabezpieczenie wniesione przelewem zostało wniesione w terminie, jeżeli najpóźniej do upływu wyżej określonego terminu wnoszenia zabezpieczenia nastąpiło uznanie wyżej wskazanego rachunku b</w:t>
      </w:r>
      <w:r>
        <w:rPr>
          <w:rFonts w:ascii="Arial" w:hAnsi="Arial" w:cs="Arial"/>
          <w:sz w:val="20"/>
          <w:szCs w:val="20"/>
        </w:rPr>
        <w:t>ankowego o kwotę zabezpieczenia.</w:t>
      </w:r>
    </w:p>
    <w:p w:rsidR="00DB3C8B" w:rsidRPr="00DB3C8B" w:rsidRDefault="00DB3C8B" w:rsidP="00010A02">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Przed złożeniem poręczenia lub gwarancji Wykonawca winien przedstawić projekt dokumentu Zamawiającemu w celu uzyskania akceptacji jego treści. Zabezpieczenie wnoszone w formie poręczeń lub gwarancji musi spełniać co najmniej poniższe wymagania:</w:t>
      </w:r>
    </w:p>
    <w:p w:rsidR="00DB3C8B" w:rsidRP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musi obejmować odpowiedzialność za wszystkie okoliczności związane z niewykonaniem lub nienależytym wykonaniem umowy (w tym pokryciu naliczonych kar umownych), bez </w:t>
      </w:r>
      <w:r>
        <w:rPr>
          <w:rFonts w:ascii="Arial" w:hAnsi="Arial" w:cs="Arial"/>
          <w:sz w:val="20"/>
          <w:szCs w:val="20"/>
        </w:rPr>
        <w:t>potwierdzania tych okoliczności,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wszelkie zmiany, uzupełnienia lub modyfikacje warunków umowy lub przedmiotu zamówienia nie mogą zwalniać gwaranta z odpowiedzialności wynikaj</w:t>
      </w:r>
      <w:r>
        <w:rPr>
          <w:rFonts w:ascii="Arial" w:hAnsi="Arial" w:cs="Arial"/>
          <w:sz w:val="20"/>
          <w:szCs w:val="20"/>
        </w:rPr>
        <w:t>ącej z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z jej treści powinno jednoznacznie wynikać zobowiązanie gwaranta lub poręczyciela do zapłaty całej kwoty z</w:t>
      </w:r>
      <w:r>
        <w:rPr>
          <w:rFonts w:ascii="Arial" w:hAnsi="Arial" w:cs="Arial"/>
          <w:sz w:val="20"/>
          <w:szCs w:val="20"/>
        </w:rPr>
        <w:t>abezpieczenia,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powinna być nieodwołalna i bezwarunkowa </w:t>
      </w:r>
      <w:r>
        <w:rPr>
          <w:rFonts w:ascii="Arial" w:hAnsi="Arial" w:cs="Arial"/>
          <w:sz w:val="20"/>
          <w:szCs w:val="20"/>
        </w:rPr>
        <w:t>oraz płatna na pierwsze żądanie,</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lastRenderedPageBreak/>
        <w:t>musi jednoznacznie określać termin obowiąz</w:t>
      </w:r>
      <w:r>
        <w:rPr>
          <w:rFonts w:ascii="Arial" w:hAnsi="Arial" w:cs="Arial"/>
          <w:sz w:val="20"/>
          <w:szCs w:val="20"/>
        </w:rPr>
        <w:t>ywania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treści poręczenia lub gwarancji powinna znaleźć się nazwa przedmiotowego postępowa</w:t>
      </w:r>
      <w:r>
        <w:rPr>
          <w:rFonts w:ascii="Arial" w:hAnsi="Arial" w:cs="Arial"/>
          <w:sz w:val="20"/>
          <w:szCs w:val="20"/>
        </w:rPr>
        <w:t>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beneficjentem poręczeni</w:t>
      </w:r>
      <w:r>
        <w:rPr>
          <w:rFonts w:ascii="Arial" w:hAnsi="Arial" w:cs="Arial"/>
          <w:sz w:val="20"/>
          <w:szCs w:val="20"/>
        </w:rPr>
        <w:t>a lub gwarancji jest Gmina Lasowice Wielkie,</w:t>
      </w:r>
    </w:p>
    <w:p w:rsidR="0016416A" w:rsidRPr="00010A02"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010A02">
      <w:pPr>
        <w:pStyle w:val="Akapitzlist"/>
        <w:numPr>
          <w:ilvl w:val="0"/>
          <w:numId w:val="49"/>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lastRenderedPageBreak/>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Pr="000C7661"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760056" w:rsidP="005168B1">
            <w:pPr>
              <w:suppressAutoHyphens/>
              <w:spacing w:before="240"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760056" w:rsidTr="000D44D5">
        <w:tc>
          <w:tcPr>
            <w:tcW w:w="1985" w:type="dxa"/>
          </w:tcPr>
          <w:p w:rsidR="00760056" w:rsidRPr="00310357" w:rsidRDefault="006E0608" w:rsidP="00310357">
            <w:pPr>
              <w:suppressAutoHyphens/>
              <w:spacing w:line="360" w:lineRule="auto"/>
              <w:rPr>
                <w:rFonts w:ascii="Arial" w:hAnsi="Arial" w:cs="Arial"/>
                <w:sz w:val="20"/>
                <w:szCs w:val="20"/>
              </w:rPr>
            </w:pPr>
            <w:r>
              <w:rPr>
                <w:rFonts w:ascii="Arial" w:hAnsi="Arial" w:cs="Arial"/>
                <w:sz w:val="20"/>
                <w:szCs w:val="20"/>
              </w:rPr>
              <w:t>Załącznik nr 4</w:t>
            </w:r>
          </w:p>
        </w:tc>
        <w:tc>
          <w:tcPr>
            <w:tcW w:w="7193" w:type="dxa"/>
          </w:tcPr>
          <w:p w:rsidR="00760056" w:rsidRPr="00310357" w:rsidRDefault="00760056" w:rsidP="00D70A43">
            <w:pPr>
              <w:suppressAutoHyphens/>
              <w:spacing w:line="360" w:lineRule="auto"/>
              <w:rPr>
                <w:rFonts w:ascii="Arial" w:hAnsi="Arial" w:cs="Arial"/>
                <w:sz w:val="20"/>
                <w:szCs w:val="20"/>
              </w:rPr>
            </w:pPr>
            <w:r w:rsidRPr="00310357">
              <w:rPr>
                <w:rFonts w:ascii="Arial" w:hAnsi="Arial" w:cs="Arial"/>
                <w:sz w:val="20"/>
                <w:szCs w:val="20"/>
              </w:rPr>
              <w:t xml:space="preserve">Wykaz </w:t>
            </w:r>
            <w:r w:rsidR="00D70A43">
              <w:rPr>
                <w:rFonts w:ascii="Arial" w:hAnsi="Arial" w:cs="Arial"/>
                <w:sz w:val="20"/>
                <w:szCs w:val="20"/>
              </w:rPr>
              <w:t>osób</w:t>
            </w:r>
          </w:p>
        </w:tc>
      </w:tr>
      <w:tr w:rsidR="00760056" w:rsidTr="000D44D5">
        <w:tc>
          <w:tcPr>
            <w:tcW w:w="1985" w:type="dxa"/>
          </w:tcPr>
          <w:p w:rsidR="00D70A43" w:rsidRDefault="006E0608" w:rsidP="00310357">
            <w:pPr>
              <w:suppressAutoHyphens/>
              <w:spacing w:line="360" w:lineRule="auto"/>
              <w:rPr>
                <w:rFonts w:ascii="Arial" w:hAnsi="Arial" w:cs="Arial"/>
                <w:sz w:val="20"/>
                <w:szCs w:val="20"/>
              </w:rPr>
            </w:pPr>
            <w:r>
              <w:rPr>
                <w:rFonts w:ascii="Arial" w:hAnsi="Arial" w:cs="Arial"/>
                <w:sz w:val="20"/>
                <w:szCs w:val="20"/>
              </w:rPr>
              <w:t>Załącznik nr 5</w:t>
            </w:r>
          </w:p>
          <w:p w:rsidR="00760056" w:rsidRPr="00D70A43" w:rsidRDefault="00760056" w:rsidP="00D70A43">
            <w:pPr>
              <w:rPr>
                <w:rFonts w:ascii="Arial" w:hAnsi="Arial" w:cs="Arial"/>
                <w:sz w:val="20"/>
                <w:szCs w:val="20"/>
              </w:rPr>
            </w:pP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760056" w:rsidTr="000D44D5">
        <w:tc>
          <w:tcPr>
            <w:tcW w:w="1985" w:type="dxa"/>
          </w:tcPr>
          <w:p w:rsidR="00760056" w:rsidRPr="00310357" w:rsidRDefault="006E0608" w:rsidP="00310357">
            <w:pPr>
              <w:suppressAutoHyphens/>
              <w:spacing w:line="360" w:lineRule="auto"/>
              <w:rPr>
                <w:rFonts w:ascii="Arial" w:hAnsi="Arial" w:cs="Arial"/>
                <w:sz w:val="20"/>
                <w:szCs w:val="20"/>
              </w:rPr>
            </w:pPr>
            <w:r>
              <w:rPr>
                <w:rFonts w:ascii="Arial" w:hAnsi="Arial" w:cs="Arial"/>
                <w:sz w:val="20"/>
                <w:szCs w:val="20"/>
              </w:rPr>
              <w:t>Załącznik nr 6</w:t>
            </w:r>
          </w:p>
        </w:tc>
        <w:tc>
          <w:tcPr>
            <w:tcW w:w="7193" w:type="dxa"/>
          </w:tcPr>
          <w:p w:rsidR="00D70A43"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Wzór umowy</w:t>
            </w:r>
          </w:p>
        </w:tc>
      </w:tr>
      <w:tr w:rsidR="00D70A43" w:rsidTr="000D44D5">
        <w:tc>
          <w:tcPr>
            <w:tcW w:w="1985" w:type="dxa"/>
          </w:tcPr>
          <w:p w:rsidR="00D70A43" w:rsidRPr="00310357" w:rsidRDefault="006E0608" w:rsidP="00310357">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6F7DEB" w:rsidRPr="00310357" w:rsidRDefault="00D70A43" w:rsidP="006E0608">
            <w:pPr>
              <w:suppressAutoHyphens/>
              <w:spacing w:line="360" w:lineRule="auto"/>
              <w:rPr>
                <w:rFonts w:ascii="Arial" w:hAnsi="Arial" w:cs="Arial"/>
                <w:sz w:val="20"/>
                <w:szCs w:val="20"/>
              </w:rPr>
            </w:pPr>
            <w:r>
              <w:rPr>
                <w:rFonts w:ascii="Arial" w:hAnsi="Arial" w:cs="Arial"/>
                <w:sz w:val="20"/>
                <w:szCs w:val="20"/>
              </w:rPr>
              <w:t>Dokumentacja projektowa</w:t>
            </w:r>
          </w:p>
        </w:tc>
      </w:tr>
    </w:tbl>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lastRenderedPageBreak/>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D05F80" w:rsidRPr="006E0608" w:rsidSect="005359EE">
      <w:pgSz w:w="11906" w:h="16838"/>
      <w:pgMar w:top="1134"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34B" w:rsidRDefault="0072034B">
      <w:r>
        <w:separator/>
      </w:r>
    </w:p>
  </w:endnote>
  <w:endnote w:type="continuationSeparator" w:id="0">
    <w:p w:rsidR="0072034B" w:rsidRDefault="0072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352" w:rsidRPr="007B17EA" w:rsidRDefault="00DD1352">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FB48F6">
      <w:rPr>
        <w:rFonts w:ascii="Arial" w:hAnsi="Arial" w:cs="Arial"/>
        <w:b/>
        <w:bCs/>
        <w:noProof/>
        <w:sz w:val="16"/>
        <w:szCs w:val="16"/>
      </w:rPr>
      <w:t>18</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FB48F6">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34B" w:rsidRDefault="0072034B">
      <w:r>
        <w:separator/>
      </w:r>
    </w:p>
  </w:footnote>
  <w:footnote w:type="continuationSeparator" w:id="0">
    <w:p w:rsidR="0072034B" w:rsidRDefault="00720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352" w:rsidRPr="007E1A77" w:rsidRDefault="00DF7917">
    <w:pPr>
      <w:pStyle w:val="Nagwek"/>
      <w:rPr>
        <w:rFonts w:ascii="Arial" w:hAnsi="Arial" w:cs="Arial"/>
        <w:sz w:val="16"/>
        <w:szCs w:val="16"/>
      </w:rPr>
    </w:pPr>
    <w:r>
      <w:rPr>
        <w:rFonts w:ascii="Arial" w:hAnsi="Arial" w:cs="Arial"/>
        <w:sz w:val="16"/>
        <w:szCs w:val="16"/>
      </w:rPr>
      <w:t>Nr postępowania: ZP.271.5</w:t>
    </w:r>
    <w:r w:rsidR="00DD1352">
      <w:rPr>
        <w:rFonts w:ascii="Arial" w:hAnsi="Arial" w:cs="Arial"/>
        <w:sz w:val="16"/>
        <w:szCs w:val="16"/>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6">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7">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8">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4">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FF037E0"/>
    <w:multiLevelType w:val="hybridMultilevel"/>
    <w:tmpl w:val="CC98661C"/>
    <w:lvl w:ilvl="0" w:tplc="3D32F81C">
      <w:start w:val="1"/>
      <w:numFmt w:val="decimal"/>
      <w:lvlText w:val="%1)"/>
      <w:lvlJc w:val="left"/>
      <w:pPr>
        <w:ind w:left="916" w:hanging="360"/>
      </w:pPr>
      <w:rPr>
        <w:rFonts w:cs="Times New Roman" w:hint="default"/>
      </w:rPr>
    </w:lvl>
    <w:lvl w:ilvl="1" w:tplc="04150019" w:tentative="1">
      <w:start w:val="1"/>
      <w:numFmt w:val="lowerLetter"/>
      <w:lvlText w:val="%2."/>
      <w:lvlJc w:val="left"/>
      <w:pPr>
        <w:ind w:left="1636" w:hanging="360"/>
      </w:pPr>
      <w:rPr>
        <w:rFonts w:cs="Times New Roman"/>
      </w:rPr>
    </w:lvl>
    <w:lvl w:ilvl="2" w:tplc="0415001B" w:tentative="1">
      <w:start w:val="1"/>
      <w:numFmt w:val="lowerRoman"/>
      <w:lvlText w:val="%3."/>
      <w:lvlJc w:val="right"/>
      <w:pPr>
        <w:ind w:left="2356" w:hanging="180"/>
      </w:pPr>
      <w:rPr>
        <w:rFonts w:cs="Times New Roman"/>
      </w:rPr>
    </w:lvl>
    <w:lvl w:ilvl="3" w:tplc="0415000F" w:tentative="1">
      <w:start w:val="1"/>
      <w:numFmt w:val="decimal"/>
      <w:lvlText w:val="%4."/>
      <w:lvlJc w:val="left"/>
      <w:pPr>
        <w:ind w:left="3076" w:hanging="360"/>
      </w:pPr>
      <w:rPr>
        <w:rFonts w:cs="Times New Roman"/>
      </w:rPr>
    </w:lvl>
    <w:lvl w:ilvl="4" w:tplc="04150019" w:tentative="1">
      <w:start w:val="1"/>
      <w:numFmt w:val="lowerLetter"/>
      <w:lvlText w:val="%5."/>
      <w:lvlJc w:val="left"/>
      <w:pPr>
        <w:ind w:left="3796" w:hanging="360"/>
      </w:pPr>
      <w:rPr>
        <w:rFonts w:cs="Times New Roman"/>
      </w:rPr>
    </w:lvl>
    <w:lvl w:ilvl="5" w:tplc="0415001B" w:tentative="1">
      <w:start w:val="1"/>
      <w:numFmt w:val="lowerRoman"/>
      <w:lvlText w:val="%6."/>
      <w:lvlJc w:val="right"/>
      <w:pPr>
        <w:ind w:left="4516" w:hanging="180"/>
      </w:pPr>
      <w:rPr>
        <w:rFonts w:cs="Times New Roman"/>
      </w:rPr>
    </w:lvl>
    <w:lvl w:ilvl="6" w:tplc="0415000F" w:tentative="1">
      <w:start w:val="1"/>
      <w:numFmt w:val="decimal"/>
      <w:lvlText w:val="%7."/>
      <w:lvlJc w:val="left"/>
      <w:pPr>
        <w:ind w:left="5236" w:hanging="360"/>
      </w:pPr>
      <w:rPr>
        <w:rFonts w:cs="Times New Roman"/>
      </w:rPr>
    </w:lvl>
    <w:lvl w:ilvl="7" w:tplc="04150019" w:tentative="1">
      <w:start w:val="1"/>
      <w:numFmt w:val="lowerLetter"/>
      <w:lvlText w:val="%8."/>
      <w:lvlJc w:val="left"/>
      <w:pPr>
        <w:ind w:left="5956" w:hanging="360"/>
      </w:pPr>
      <w:rPr>
        <w:rFonts w:cs="Times New Roman"/>
      </w:rPr>
    </w:lvl>
    <w:lvl w:ilvl="8" w:tplc="0415001B" w:tentative="1">
      <w:start w:val="1"/>
      <w:numFmt w:val="lowerRoman"/>
      <w:lvlText w:val="%9."/>
      <w:lvlJc w:val="right"/>
      <w:pPr>
        <w:ind w:left="6676" w:hanging="180"/>
      </w:pPr>
      <w:rPr>
        <w:rFonts w:cs="Times New Roman"/>
      </w:rPr>
    </w:lvl>
  </w:abstractNum>
  <w:abstractNum w:abstractNumId="28">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399831FB"/>
    <w:multiLevelType w:val="hybridMultilevel"/>
    <w:tmpl w:val="32D0CC1A"/>
    <w:lvl w:ilvl="0" w:tplc="8AFE99F2">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4CAA652A"/>
    <w:multiLevelType w:val="hybridMultilevel"/>
    <w:tmpl w:val="9A0C55F2"/>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6">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8">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9">
    <w:nsid w:val="56682399"/>
    <w:multiLevelType w:val="hybridMultilevel"/>
    <w:tmpl w:val="9EEC6F48"/>
    <w:lvl w:ilvl="0" w:tplc="F8EC01F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3">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4">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6">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7">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2">
    <w:nsid w:val="73D51432"/>
    <w:multiLevelType w:val="hybridMultilevel"/>
    <w:tmpl w:val="01D21272"/>
    <w:lvl w:ilvl="0" w:tplc="F190E032">
      <w:start w:val="1"/>
      <w:numFmt w:val="decimal"/>
      <w:lvlText w:val="%1)"/>
      <w:lvlJc w:val="left"/>
      <w:pPr>
        <w:ind w:left="1428" w:hanging="360"/>
      </w:pPr>
      <w:rPr>
        <w:rFonts w:cs="Times New Roman"/>
        <w:b/>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3">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4">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50"/>
  </w:num>
  <w:num w:numId="5">
    <w:abstractNumId w:val="34"/>
  </w:num>
  <w:num w:numId="6">
    <w:abstractNumId w:val="48"/>
  </w:num>
  <w:num w:numId="7">
    <w:abstractNumId w:val="9"/>
  </w:num>
  <w:num w:numId="8">
    <w:abstractNumId w:val="20"/>
  </w:num>
  <w:num w:numId="9">
    <w:abstractNumId w:val="14"/>
  </w:num>
  <w:num w:numId="10">
    <w:abstractNumId w:val="22"/>
  </w:num>
  <w:num w:numId="11">
    <w:abstractNumId w:val="10"/>
  </w:num>
  <w:num w:numId="12">
    <w:abstractNumId w:val="46"/>
  </w:num>
  <w:num w:numId="13">
    <w:abstractNumId w:val="44"/>
  </w:num>
  <w:num w:numId="14">
    <w:abstractNumId w:val="30"/>
  </w:num>
  <w:num w:numId="15">
    <w:abstractNumId w:val="41"/>
    <w:lvlOverride w:ilvl="0">
      <w:startOverride w:val="1"/>
    </w:lvlOverride>
  </w:num>
  <w:num w:numId="16">
    <w:abstractNumId w:val="31"/>
    <w:lvlOverride w:ilvl="0">
      <w:startOverride w:val="1"/>
    </w:lvlOverride>
  </w:num>
  <w:num w:numId="17">
    <w:abstractNumId w:val="19"/>
  </w:num>
  <w:num w:numId="18">
    <w:abstractNumId w:val="11"/>
  </w:num>
  <w:num w:numId="19">
    <w:abstractNumId w:val="43"/>
  </w:num>
  <w:num w:numId="20">
    <w:abstractNumId w:val="26"/>
  </w:num>
  <w:num w:numId="21">
    <w:abstractNumId w:val="12"/>
  </w:num>
  <w:num w:numId="22">
    <w:abstractNumId w:val="21"/>
  </w:num>
  <w:num w:numId="23">
    <w:abstractNumId w:val="53"/>
  </w:num>
  <w:num w:numId="24">
    <w:abstractNumId w:val="54"/>
  </w:num>
  <w:num w:numId="25">
    <w:abstractNumId w:val="24"/>
  </w:num>
  <w:num w:numId="26">
    <w:abstractNumId w:val="28"/>
  </w:num>
  <w:num w:numId="27">
    <w:abstractNumId w:val="23"/>
  </w:num>
  <w:num w:numId="28">
    <w:abstractNumId w:val="45"/>
  </w:num>
  <w:num w:numId="29">
    <w:abstractNumId w:val="25"/>
  </w:num>
  <w:num w:numId="30">
    <w:abstractNumId w:val="52"/>
  </w:num>
  <w:num w:numId="31">
    <w:abstractNumId w:val="13"/>
  </w:num>
  <w:num w:numId="32">
    <w:abstractNumId w:val="38"/>
  </w:num>
  <w:num w:numId="33">
    <w:abstractNumId w:val="49"/>
  </w:num>
  <w:num w:numId="34">
    <w:abstractNumId w:val="40"/>
  </w:num>
  <w:num w:numId="35">
    <w:abstractNumId w:val="17"/>
  </w:num>
  <w:num w:numId="36">
    <w:abstractNumId w:val="15"/>
  </w:num>
  <w:num w:numId="37">
    <w:abstractNumId w:val="16"/>
  </w:num>
  <w:num w:numId="38">
    <w:abstractNumId w:val="18"/>
  </w:num>
  <w:num w:numId="39">
    <w:abstractNumId w:val="51"/>
  </w:num>
  <w:num w:numId="40">
    <w:abstractNumId w:val="47"/>
  </w:num>
  <w:num w:numId="41">
    <w:abstractNumId w:val="29"/>
  </w:num>
  <w:num w:numId="42">
    <w:abstractNumId w:val="36"/>
  </w:num>
  <w:num w:numId="43">
    <w:abstractNumId w:val="32"/>
  </w:num>
  <w:num w:numId="44">
    <w:abstractNumId w:val="42"/>
  </w:num>
  <w:num w:numId="45">
    <w:abstractNumId w:val="8"/>
  </w:num>
  <w:num w:numId="46">
    <w:abstractNumId w:val="27"/>
  </w:num>
  <w:num w:numId="47">
    <w:abstractNumId w:val="37"/>
  </w:num>
  <w:num w:numId="48">
    <w:abstractNumId w:val="35"/>
  </w:num>
  <w:num w:numId="49">
    <w:abstractNumId w:val="33"/>
  </w:num>
  <w:num w:numId="50">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80477"/>
    <w:rsid w:val="00080702"/>
    <w:rsid w:val="00080D46"/>
    <w:rsid w:val="000814B4"/>
    <w:rsid w:val="00084848"/>
    <w:rsid w:val="00085C65"/>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44D5"/>
    <w:rsid w:val="000D4767"/>
    <w:rsid w:val="000D510C"/>
    <w:rsid w:val="000D51FB"/>
    <w:rsid w:val="000D56F0"/>
    <w:rsid w:val="000D6D7F"/>
    <w:rsid w:val="000D7606"/>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55D4"/>
    <w:rsid w:val="001560B9"/>
    <w:rsid w:val="00156E03"/>
    <w:rsid w:val="0016235D"/>
    <w:rsid w:val="0016416A"/>
    <w:rsid w:val="00164E83"/>
    <w:rsid w:val="00166665"/>
    <w:rsid w:val="001667A2"/>
    <w:rsid w:val="00167270"/>
    <w:rsid w:val="001708DF"/>
    <w:rsid w:val="00171D8B"/>
    <w:rsid w:val="001735B5"/>
    <w:rsid w:val="00173B13"/>
    <w:rsid w:val="001763CB"/>
    <w:rsid w:val="00176662"/>
    <w:rsid w:val="00176CFD"/>
    <w:rsid w:val="001800FC"/>
    <w:rsid w:val="00180781"/>
    <w:rsid w:val="001811A8"/>
    <w:rsid w:val="00181257"/>
    <w:rsid w:val="001813DD"/>
    <w:rsid w:val="00181C14"/>
    <w:rsid w:val="00183706"/>
    <w:rsid w:val="001850E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3387"/>
    <w:rsid w:val="001D5D0E"/>
    <w:rsid w:val="001E117E"/>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43EA"/>
    <w:rsid w:val="002C6F05"/>
    <w:rsid w:val="002D0FB7"/>
    <w:rsid w:val="002D106D"/>
    <w:rsid w:val="002D145B"/>
    <w:rsid w:val="002D34DA"/>
    <w:rsid w:val="002D4D8B"/>
    <w:rsid w:val="002D4F05"/>
    <w:rsid w:val="002D537D"/>
    <w:rsid w:val="002D6DAD"/>
    <w:rsid w:val="002E2191"/>
    <w:rsid w:val="002E24EC"/>
    <w:rsid w:val="002E30EE"/>
    <w:rsid w:val="002E6F91"/>
    <w:rsid w:val="002E70CB"/>
    <w:rsid w:val="002E7885"/>
    <w:rsid w:val="002E7DE7"/>
    <w:rsid w:val="002F0441"/>
    <w:rsid w:val="002F04A5"/>
    <w:rsid w:val="002F3C08"/>
    <w:rsid w:val="002F3C99"/>
    <w:rsid w:val="002F4A9B"/>
    <w:rsid w:val="002F58D9"/>
    <w:rsid w:val="002F671D"/>
    <w:rsid w:val="002F7211"/>
    <w:rsid w:val="0030054D"/>
    <w:rsid w:val="00302547"/>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1A09"/>
    <w:rsid w:val="005121FE"/>
    <w:rsid w:val="00512561"/>
    <w:rsid w:val="00512AA4"/>
    <w:rsid w:val="00513E9D"/>
    <w:rsid w:val="0051537A"/>
    <w:rsid w:val="005168B1"/>
    <w:rsid w:val="00522604"/>
    <w:rsid w:val="00523540"/>
    <w:rsid w:val="00523A86"/>
    <w:rsid w:val="00527521"/>
    <w:rsid w:val="00527C53"/>
    <w:rsid w:val="00530903"/>
    <w:rsid w:val="0053121E"/>
    <w:rsid w:val="00532278"/>
    <w:rsid w:val="005328EC"/>
    <w:rsid w:val="00533D47"/>
    <w:rsid w:val="00533E48"/>
    <w:rsid w:val="00535000"/>
    <w:rsid w:val="005356AD"/>
    <w:rsid w:val="005359EE"/>
    <w:rsid w:val="0054168E"/>
    <w:rsid w:val="00541DD9"/>
    <w:rsid w:val="00542B4C"/>
    <w:rsid w:val="00543FAE"/>
    <w:rsid w:val="005475E8"/>
    <w:rsid w:val="00547D88"/>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61EE"/>
    <w:rsid w:val="006763AB"/>
    <w:rsid w:val="00676CA4"/>
    <w:rsid w:val="0068058D"/>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0608"/>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310"/>
    <w:rsid w:val="007159BF"/>
    <w:rsid w:val="007163F2"/>
    <w:rsid w:val="00716897"/>
    <w:rsid w:val="00716A40"/>
    <w:rsid w:val="00717649"/>
    <w:rsid w:val="0072034B"/>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86F48"/>
    <w:rsid w:val="00790653"/>
    <w:rsid w:val="00794D92"/>
    <w:rsid w:val="0079771E"/>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5B5E"/>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4A09"/>
    <w:rsid w:val="0096623F"/>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549"/>
    <w:rsid w:val="009916D6"/>
    <w:rsid w:val="00991AE8"/>
    <w:rsid w:val="00992D88"/>
    <w:rsid w:val="00993281"/>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B93"/>
    <w:rsid w:val="009C7C25"/>
    <w:rsid w:val="009D091E"/>
    <w:rsid w:val="009D0941"/>
    <w:rsid w:val="009D15DD"/>
    <w:rsid w:val="009D43FA"/>
    <w:rsid w:val="009D5879"/>
    <w:rsid w:val="009D6BF1"/>
    <w:rsid w:val="009D6F14"/>
    <w:rsid w:val="009E01B7"/>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61DF"/>
    <w:rsid w:val="00A46A80"/>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709"/>
    <w:rsid w:val="00AB2950"/>
    <w:rsid w:val="00AB50DE"/>
    <w:rsid w:val="00AB5CD2"/>
    <w:rsid w:val="00AB5D33"/>
    <w:rsid w:val="00AB5E8C"/>
    <w:rsid w:val="00AB6C2A"/>
    <w:rsid w:val="00AB72C2"/>
    <w:rsid w:val="00AB7B2C"/>
    <w:rsid w:val="00AC077F"/>
    <w:rsid w:val="00AC0892"/>
    <w:rsid w:val="00AC2B33"/>
    <w:rsid w:val="00AC4EF0"/>
    <w:rsid w:val="00AC686F"/>
    <w:rsid w:val="00AC74AE"/>
    <w:rsid w:val="00AC7B56"/>
    <w:rsid w:val="00AD017A"/>
    <w:rsid w:val="00AD228A"/>
    <w:rsid w:val="00AD2CF5"/>
    <w:rsid w:val="00AD2E0C"/>
    <w:rsid w:val="00AD3F26"/>
    <w:rsid w:val="00AD4F6C"/>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6352"/>
    <w:rsid w:val="00B80C89"/>
    <w:rsid w:val="00B81BF1"/>
    <w:rsid w:val="00B83E5E"/>
    <w:rsid w:val="00B868D3"/>
    <w:rsid w:val="00B91EC0"/>
    <w:rsid w:val="00B91EE0"/>
    <w:rsid w:val="00B940AE"/>
    <w:rsid w:val="00B96D9B"/>
    <w:rsid w:val="00B96F0B"/>
    <w:rsid w:val="00B97060"/>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E9B"/>
    <w:rsid w:val="00C4373F"/>
    <w:rsid w:val="00C43B58"/>
    <w:rsid w:val="00C44124"/>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80F47"/>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B06F2"/>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6256"/>
    <w:rsid w:val="00CC62B4"/>
    <w:rsid w:val="00CC66D0"/>
    <w:rsid w:val="00CD121C"/>
    <w:rsid w:val="00CD1EA3"/>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31A98"/>
    <w:rsid w:val="00D32541"/>
    <w:rsid w:val="00D33C9D"/>
    <w:rsid w:val="00D341DD"/>
    <w:rsid w:val="00D351BC"/>
    <w:rsid w:val="00D35BB2"/>
    <w:rsid w:val="00D36A2C"/>
    <w:rsid w:val="00D36AE2"/>
    <w:rsid w:val="00D3796B"/>
    <w:rsid w:val="00D43A22"/>
    <w:rsid w:val="00D46648"/>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1D86"/>
    <w:rsid w:val="00DC35B8"/>
    <w:rsid w:val="00DC3E23"/>
    <w:rsid w:val="00DC3EC6"/>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917"/>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6154"/>
    <w:rsid w:val="00E26A37"/>
    <w:rsid w:val="00E3032A"/>
    <w:rsid w:val="00E30FC2"/>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1B72"/>
    <w:rsid w:val="00E836EA"/>
    <w:rsid w:val="00E84835"/>
    <w:rsid w:val="00E84975"/>
    <w:rsid w:val="00E859D0"/>
    <w:rsid w:val="00E85D1D"/>
    <w:rsid w:val="00E87622"/>
    <w:rsid w:val="00E90539"/>
    <w:rsid w:val="00E9185F"/>
    <w:rsid w:val="00E91F52"/>
    <w:rsid w:val="00E93362"/>
    <w:rsid w:val="00E934BC"/>
    <w:rsid w:val="00E95D90"/>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62D8"/>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66E96"/>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8F6"/>
    <w:rsid w:val="00FB4DF7"/>
    <w:rsid w:val="00FB5045"/>
    <w:rsid w:val="00FB6892"/>
    <w:rsid w:val="00FB7037"/>
    <w:rsid w:val="00FC087C"/>
    <w:rsid w:val="00FC1B7F"/>
    <w:rsid w:val="00FC4655"/>
    <w:rsid w:val="00FC4D05"/>
    <w:rsid w:val="00FC5DA2"/>
    <w:rsid w:val="00FC7112"/>
    <w:rsid w:val="00FC7CC5"/>
    <w:rsid w:val="00FC7DB9"/>
    <w:rsid w:val="00FD0E1C"/>
    <w:rsid w:val="00FD2CCD"/>
    <w:rsid w:val="00FD2D6D"/>
    <w:rsid w:val="00FD3E07"/>
    <w:rsid w:val="00FD4A38"/>
    <w:rsid w:val="00FD4D9C"/>
    <w:rsid w:val="00FD5586"/>
    <w:rsid w:val="00FD5C82"/>
    <w:rsid w:val="00FD61F2"/>
    <w:rsid w:val="00FD781A"/>
    <w:rsid w:val="00FD7D78"/>
    <w:rsid w:val="00FE00B3"/>
    <w:rsid w:val="00FE3553"/>
    <w:rsid w:val="00FE4554"/>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68779-B372-479F-8034-0B84D09F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21</Pages>
  <Words>7119</Words>
  <Characters>42718</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49738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D.PROMNA</cp:lastModifiedBy>
  <cp:revision>8</cp:revision>
  <cp:lastPrinted>2021-08-03T10:19:00Z</cp:lastPrinted>
  <dcterms:created xsi:type="dcterms:W3CDTF">2021-07-15T06:40:00Z</dcterms:created>
  <dcterms:modified xsi:type="dcterms:W3CDTF">2021-09-30T09:22:00Z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