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71DD2A" w14:textId="563E6EC5" w:rsidR="00F65A45" w:rsidRDefault="00F65A45" w:rsidP="00F65A45">
      <w:pPr>
        <w:spacing w:after="0"/>
        <w:jc w:val="right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Załącznik nr 5</w:t>
      </w:r>
    </w:p>
    <w:p w14:paraId="2CEE2E83" w14:textId="09A5D1EC" w:rsidR="00624A1B" w:rsidRPr="000D4BC3" w:rsidRDefault="00C64A7C" w:rsidP="00F65A45">
      <w:pPr>
        <w:spacing w:after="0"/>
        <w:jc w:val="center"/>
        <w:rPr>
          <w:rFonts w:ascii="Arial" w:hAnsi="Arial" w:cs="Arial"/>
        </w:rPr>
      </w:pPr>
      <w:r w:rsidRPr="000D4BC3">
        <w:rPr>
          <w:rFonts w:ascii="Arial" w:hAnsi="Arial" w:cs="Arial"/>
          <w:b/>
          <w:bCs/>
          <w:color w:val="0D0D0D"/>
        </w:rPr>
        <w:t>U</w:t>
      </w:r>
      <w:r w:rsidRPr="000D4BC3">
        <w:rPr>
          <w:rFonts w:ascii="Arial" w:hAnsi="Arial" w:cs="Arial"/>
          <w:b/>
          <w:bCs/>
        </w:rPr>
        <w:t xml:space="preserve">MOWA NR </w:t>
      </w:r>
      <w:r w:rsidR="00F65A45">
        <w:rPr>
          <w:rFonts w:ascii="Arial" w:hAnsi="Arial" w:cs="Arial"/>
          <w:b/>
          <w:bCs/>
        </w:rPr>
        <w:t>………………. - wzór</w:t>
      </w:r>
    </w:p>
    <w:p w14:paraId="487B28E3" w14:textId="77777777" w:rsidR="00624A1B" w:rsidRPr="000D4BC3" w:rsidRDefault="00624A1B">
      <w:pPr>
        <w:spacing w:after="0"/>
        <w:ind w:left="1418" w:firstLine="706"/>
        <w:rPr>
          <w:rFonts w:ascii="Arial" w:eastAsia="Times New Roman" w:hAnsi="Arial" w:cs="Arial"/>
          <w:b/>
          <w:bCs/>
        </w:rPr>
      </w:pPr>
    </w:p>
    <w:p w14:paraId="4A43F03D" w14:textId="77A57B29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dniu ………….2021 </w:t>
      </w:r>
      <w:r w:rsidRPr="00136443">
        <w:rPr>
          <w:rFonts w:ascii="Arial" w:hAnsi="Arial" w:cs="Arial"/>
        </w:rPr>
        <w:t xml:space="preserve">r. pomiędzy: </w:t>
      </w:r>
      <w:r w:rsidRPr="00F65A45">
        <w:rPr>
          <w:rFonts w:ascii="Arial" w:hAnsi="Arial" w:cs="Arial"/>
          <w:b/>
        </w:rPr>
        <w:t>Ochotniczą Strażą Pożarną w Chudobie</w:t>
      </w:r>
      <w:r>
        <w:rPr>
          <w:rFonts w:ascii="Arial" w:hAnsi="Arial" w:cs="Arial"/>
        </w:rPr>
        <w:t xml:space="preserve">, 46-275 Chudoba … , </w:t>
      </w:r>
      <w:r w:rsidR="0087640C" w:rsidRPr="0087640C">
        <w:rPr>
          <w:rFonts w:ascii="Arial" w:hAnsi="Arial" w:cs="Arial"/>
        </w:rPr>
        <w:t>Regon: 532328065, NIP: 751-16-35-832</w:t>
      </w:r>
      <w:r w:rsidR="0087640C">
        <w:rPr>
          <w:rFonts w:ascii="Arial" w:hAnsi="Arial" w:cs="Arial"/>
        </w:rPr>
        <w:t>,</w:t>
      </w:r>
    </w:p>
    <w:p w14:paraId="2B642EE6" w14:textId="77777777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 xml:space="preserve">reprezentowaną przez: </w:t>
      </w:r>
    </w:p>
    <w:p w14:paraId="3D68061F" w14:textId="7E73CEA1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Marka Wyrwę – Prezesa Ochotniczej Straży Pożarnej w Chudobie</w:t>
      </w:r>
      <w:r w:rsidRPr="00136443">
        <w:rPr>
          <w:rFonts w:ascii="Arial" w:hAnsi="Arial" w:cs="Arial"/>
        </w:rPr>
        <w:t>,</w:t>
      </w:r>
    </w:p>
    <w:p w14:paraId="5ABFA18F" w14:textId="77777777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zwaną  dalej „Zamawiającym”</w:t>
      </w:r>
    </w:p>
    <w:p w14:paraId="04A5E40A" w14:textId="77777777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a</w:t>
      </w:r>
    </w:p>
    <w:p w14:paraId="6B29F520" w14:textId="77777777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……………………………., NIP …………………, REGON…………………, KRS ……</w:t>
      </w:r>
    </w:p>
    <w:p w14:paraId="43ADADE2" w14:textId="77777777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reprezentowanym przez:</w:t>
      </w:r>
    </w:p>
    <w:p w14:paraId="78F4883F" w14:textId="4C854471" w:rsidR="00F65A45" w:rsidRPr="00136443" w:rsidRDefault="00F65A45" w:rsidP="00F65A45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……………………………………………</w:t>
      </w:r>
    </w:p>
    <w:p w14:paraId="12541BAC" w14:textId="5BDE0B8B" w:rsidR="00624A1B" w:rsidRPr="000D4BC3" w:rsidRDefault="00F65A45" w:rsidP="00F206F1">
      <w:pPr>
        <w:pStyle w:val="Bezodstpw"/>
        <w:spacing w:line="360" w:lineRule="auto"/>
        <w:jc w:val="both"/>
        <w:rPr>
          <w:rFonts w:ascii="Arial" w:hAnsi="Arial" w:cs="Arial"/>
        </w:rPr>
      </w:pPr>
      <w:r w:rsidRPr="00136443">
        <w:rPr>
          <w:rFonts w:ascii="Arial" w:hAnsi="Arial" w:cs="Arial"/>
        </w:rPr>
        <w:t>zwanym/zwaną dalej „Wykonawcą”,</w:t>
      </w:r>
    </w:p>
    <w:p w14:paraId="01241E9D" w14:textId="5E6AB385" w:rsidR="00624A1B" w:rsidRDefault="00F65A45" w:rsidP="008546E0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  <w:r w:rsidRPr="00F65A45">
        <w:rPr>
          <w:rFonts w:ascii="Arial" w:hAnsi="Arial" w:cs="Arial"/>
          <w:sz w:val="22"/>
          <w:szCs w:val="22"/>
        </w:rPr>
        <w:t>Zważywszy, że Zamawiający, w wyniku przeprowadzonego postępowania o udzielenie zamówienia publicznego w trybie art. 275 pkt 1 (trybie podstawowym bez negocjacji), na podstawie ustawy z 11 września 2019 r. – Prawo zamówień publicznych (Dz. U. z 2019 r. poz.</w:t>
      </w:r>
      <w:r w:rsidR="008546E0">
        <w:rPr>
          <w:rFonts w:ascii="Arial" w:hAnsi="Arial" w:cs="Arial"/>
          <w:sz w:val="22"/>
          <w:szCs w:val="22"/>
        </w:rPr>
        <w:t xml:space="preserve"> 1129 ze zm.) – dalej </w:t>
      </w:r>
      <w:proofErr w:type="spellStart"/>
      <w:r w:rsidR="008546E0">
        <w:rPr>
          <w:rFonts w:ascii="Arial" w:hAnsi="Arial" w:cs="Arial"/>
          <w:sz w:val="22"/>
          <w:szCs w:val="22"/>
        </w:rPr>
        <w:t>p.z.p</w:t>
      </w:r>
      <w:proofErr w:type="spellEnd"/>
      <w:r w:rsidR="008546E0">
        <w:rPr>
          <w:rFonts w:ascii="Arial" w:hAnsi="Arial" w:cs="Arial"/>
          <w:sz w:val="22"/>
          <w:szCs w:val="22"/>
        </w:rPr>
        <w:t>.</w:t>
      </w:r>
      <w:r w:rsidRPr="00F65A45">
        <w:rPr>
          <w:rFonts w:ascii="Arial" w:hAnsi="Arial" w:cs="Arial"/>
          <w:sz w:val="22"/>
          <w:szCs w:val="22"/>
        </w:rPr>
        <w:t>, w przedmiocie</w:t>
      </w:r>
      <w:r w:rsidR="008546E0">
        <w:rPr>
          <w:rFonts w:ascii="Arial" w:hAnsi="Arial" w:cs="Arial"/>
          <w:sz w:val="22"/>
          <w:szCs w:val="22"/>
        </w:rPr>
        <w:t xml:space="preserve"> </w:t>
      </w:r>
      <w:r w:rsidR="00FF7EBC">
        <w:rPr>
          <w:rFonts w:ascii="Arial" w:hAnsi="Arial" w:cs="Arial"/>
          <w:sz w:val="22"/>
          <w:szCs w:val="22"/>
        </w:rPr>
        <w:t>„</w:t>
      </w:r>
      <w:r w:rsidR="008546E0" w:rsidRPr="008546E0">
        <w:rPr>
          <w:rFonts w:ascii="Arial" w:hAnsi="Arial" w:cs="Arial"/>
          <w:b/>
          <w:sz w:val="22"/>
          <w:szCs w:val="22"/>
        </w:rPr>
        <w:t xml:space="preserve">Dostawa lekkiego specjalnego samochodu ratowniczo – gaśniczego </w:t>
      </w:r>
      <w:r w:rsidR="00FF7EBC">
        <w:rPr>
          <w:rFonts w:ascii="Arial" w:hAnsi="Arial" w:cs="Arial"/>
          <w:b/>
          <w:sz w:val="22"/>
          <w:szCs w:val="22"/>
        </w:rPr>
        <w:t>4x</w:t>
      </w:r>
      <w:r w:rsidR="008546E0" w:rsidRPr="008546E0">
        <w:rPr>
          <w:rFonts w:ascii="Arial" w:hAnsi="Arial" w:cs="Arial"/>
          <w:b/>
          <w:sz w:val="22"/>
          <w:szCs w:val="22"/>
        </w:rPr>
        <w:t>2</w:t>
      </w:r>
      <w:r w:rsidR="00FF7EBC">
        <w:rPr>
          <w:rFonts w:ascii="Arial" w:hAnsi="Arial" w:cs="Arial"/>
          <w:b/>
          <w:sz w:val="22"/>
          <w:szCs w:val="22"/>
        </w:rPr>
        <w:t>”</w:t>
      </w:r>
      <w:r w:rsidRPr="00F65A45">
        <w:rPr>
          <w:rFonts w:ascii="Arial" w:hAnsi="Arial" w:cs="Arial"/>
          <w:sz w:val="22"/>
          <w:szCs w:val="22"/>
        </w:rPr>
        <w:t xml:space="preserve"> dokonał wyboru oferty Wykonawcy, Strony uzgadniają, co następuje:</w:t>
      </w:r>
    </w:p>
    <w:p w14:paraId="27CA0B65" w14:textId="77777777" w:rsidR="008546E0" w:rsidRPr="008546E0" w:rsidRDefault="008546E0" w:rsidP="008546E0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</w:p>
    <w:p w14:paraId="48684ADB" w14:textId="77777777" w:rsidR="00624A1B" w:rsidRPr="000D4BC3" w:rsidRDefault="00C64A7C" w:rsidP="009E7A23">
      <w:pPr>
        <w:pStyle w:val="Tekstpodstawowy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sz w:val="22"/>
          <w:szCs w:val="22"/>
        </w:rPr>
        <w:t>§ 1.  POSTANOWIENIA OGÓLNE</w:t>
      </w:r>
    </w:p>
    <w:p w14:paraId="44F26128" w14:textId="48724EEA" w:rsidR="00624A1B" w:rsidRPr="00385437" w:rsidRDefault="00C64A7C" w:rsidP="00A01562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>O ile w umowie jest mowa o</w:t>
      </w:r>
      <w:r w:rsidRPr="00A01562">
        <w:rPr>
          <w:rFonts w:ascii="Arial" w:hAnsi="Arial" w:cs="Arial"/>
          <w:sz w:val="22"/>
          <w:szCs w:val="22"/>
        </w:rPr>
        <w:t xml:space="preserve"> </w:t>
      </w:r>
      <w:r w:rsidR="00BE7EC3">
        <w:rPr>
          <w:rFonts w:ascii="Arial" w:hAnsi="Arial" w:cs="Arial"/>
          <w:sz w:val="22"/>
          <w:szCs w:val="22"/>
        </w:rPr>
        <w:t>„</w:t>
      </w:r>
      <w:r w:rsidR="00BE7EC3" w:rsidRPr="00A01562">
        <w:rPr>
          <w:rFonts w:ascii="Arial" w:hAnsi="Arial" w:cs="Arial"/>
          <w:color w:val="auto"/>
          <w:sz w:val="22"/>
          <w:szCs w:val="22"/>
        </w:rPr>
        <w:t>Użytkowniku</w:t>
      </w:r>
      <w:r w:rsidR="00BE7EC3">
        <w:rPr>
          <w:rFonts w:ascii="Arial" w:hAnsi="Arial" w:cs="Arial"/>
          <w:color w:val="auto"/>
          <w:sz w:val="22"/>
          <w:szCs w:val="22"/>
        </w:rPr>
        <w:t>”</w:t>
      </w:r>
      <w:r w:rsidRPr="00A01562">
        <w:rPr>
          <w:rFonts w:ascii="Arial" w:hAnsi="Arial" w:cs="Arial"/>
          <w:color w:val="auto"/>
          <w:sz w:val="22"/>
          <w:szCs w:val="22"/>
        </w:rPr>
        <w:t xml:space="preserve"> – należy przez to rozumieć </w:t>
      </w:r>
      <w:r w:rsidR="008546E0">
        <w:rPr>
          <w:rFonts w:ascii="Arial" w:hAnsi="Arial" w:cs="Arial"/>
          <w:color w:val="auto"/>
          <w:sz w:val="22"/>
          <w:szCs w:val="22"/>
        </w:rPr>
        <w:t>Ochotniczą Straż Pożarną w Chudobie</w:t>
      </w:r>
      <w:r w:rsidR="001F567A">
        <w:rPr>
          <w:rFonts w:ascii="Arial" w:hAnsi="Arial" w:cs="Arial"/>
          <w:color w:val="auto"/>
          <w:sz w:val="22"/>
          <w:szCs w:val="22"/>
        </w:rPr>
        <w:t>.</w:t>
      </w:r>
    </w:p>
    <w:p w14:paraId="1F0DC2F8" w14:textId="19E38D4F" w:rsidR="00385437" w:rsidRPr="008546E0" w:rsidRDefault="00385437" w:rsidP="00A01562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 ile w umowie jest mowa o przedmiocie umowy – należy przez to rozumieć </w:t>
      </w:r>
      <w:r w:rsidR="008546E0">
        <w:rPr>
          <w:rFonts w:ascii="Arial" w:hAnsi="Arial" w:cs="Arial"/>
          <w:color w:val="auto"/>
          <w:sz w:val="22"/>
          <w:szCs w:val="22"/>
        </w:rPr>
        <w:t>lekki specjalny samochód ratowniczo – gaśniczy na podwoziu z napędem 4x2.</w:t>
      </w:r>
    </w:p>
    <w:p w14:paraId="209DCF12" w14:textId="77777777" w:rsidR="008546E0" w:rsidRPr="00385437" w:rsidRDefault="008546E0" w:rsidP="008546E0">
      <w:pPr>
        <w:pStyle w:val="Tekstpodstawowy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DA961BE" w14:textId="1E1D51CA" w:rsidR="00624A1B" w:rsidRPr="00385437" w:rsidRDefault="00C64A7C" w:rsidP="00385437">
      <w:pPr>
        <w:pStyle w:val="Tekstpodstawowy"/>
        <w:spacing w:before="120" w:after="120"/>
        <w:ind w:left="2846"/>
        <w:jc w:val="both"/>
        <w:rPr>
          <w:rFonts w:ascii="Arial" w:hAnsi="Arial" w:cs="Arial"/>
          <w:sz w:val="22"/>
          <w:szCs w:val="22"/>
        </w:rPr>
      </w:pPr>
      <w:r w:rsidRPr="00385437">
        <w:rPr>
          <w:rFonts w:ascii="Arial" w:hAnsi="Arial" w:cs="Arial"/>
          <w:b/>
          <w:bCs/>
          <w:sz w:val="22"/>
          <w:szCs w:val="22"/>
        </w:rPr>
        <w:t>§ 2.  PRZEDMIOT UMOWY</w:t>
      </w:r>
      <w:r w:rsidRPr="00385437">
        <w:rPr>
          <w:rFonts w:ascii="Arial" w:hAnsi="Arial" w:cs="Arial"/>
          <w:sz w:val="22"/>
          <w:szCs w:val="22"/>
        </w:rPr>
        <w:t xml:space="preserve"> </w:t>
      </w:r>
    </w:p>
    <w:p w14:paraId="3942FBAD" w14:textId="0859E05B" w:rsidR="00624A1B" w:rsidRPr="006842FF" w:rsidRDefault="00C64A7C" w:rsidP="000C434B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842FF">
        <w:rPr>
          <w:rFonts w:ascii="Arial" w:hAnsi="Arial" w:cs="Arial"/>
          <w:sz w:val="22"/>
          <w:szCs w:val="22"/>
        </w:rPr>
        <w:t xml:space="preserve">WYKONAWCA zobowiązuje się przenieść na własność </w:t>
      </w:r>
      <w:r w:rsidR="00BE7EC3" w:rsidRPr="006842FF">
        <w:rPr>
          <w:rFonts w:ascii="Arial" w:hAnsi="Arial" w:cs="Arial"/>
          <w:sz w:val="22"/>
          <w:szCs w:val="22"/>
        </w:rPr>
        <w:t>Zamawiające</w:t>
      </w:r>
      <w:r w:rsidR="00BE7EC3">
        <w:rPr>
          <w:rFonts w:ascii="Arial" w:hAnsi="Arial" w:cs="Arial"/>
          <w:sz w:val="22"/>
          <w:szCs w:val="22"/>
        </w:rPr>
        <w:t xml:space="preserve">go </w:t>
      </w:r>
      <w:r w:rsidR="000B52B5" w:rsidRPr="006842FF">
        <w:rPr>
          <w:rFonts w:ascii="Arial" w:hAnsi="Arial" w:cs="Arial"/>
          <w:sz w:val="22"/>
          <w:szCs w:val="22"/>
        </w:rPr>
        <w:t>i</w:t>
      </w:r>
      <w:r w:rsidR="006842FF">
        <w:rPr>
          <w:rFonts w:ascii="Arial" w:hAnsi="Arial" w:cs="Arial"/>
          <w:sz w:val="22"/>
          <w:szCs w:val="22"/>
        </w:rPr>
        <w:t xml:space="preserve"> w</w:t>
      </w:r>
      <w:r w:rsidR="000B52B5" w:rsidRPr="006842FF">
        <w:rPr>
          <w:rFonts w:ascii="Arial" w:hAnsi="Arial" w:cs="Arial"/>
          <w:sz w:val="22"/>
          <w:szCs w:val="22"/>
        </w:rPr>
        <w:t>ydać</w:t>
      </w:r>
      <w:r w:rsidR="006842FF">
        <w:rPr>
          <w:rFonts w:ascii="Arial" w:hAnsi="Arial" w:cs="Arial"/>
          <w:sz w:val="22"/>
          <w:szCs w:val="22"/>
        </w:rPr>
        <w:t xml:space="preserve"> mu: </w:t>
      </w:r>
      <w:r w:rsidR="008546E0" w:rsidRPr="008546E0">
        <w:rPr>
          <w:rFonts w:ascii="Arial" w:hAnsi="Arial" w:cs="Arial"/>
          <w:sz w:val="22"/>
          <w:szCs w:val="22"/>
        </w:rPr>
        <w:t xml:space="preserve">lekki specjalny samochód ratowniczo – gaśniczy </w:t>
      </w:r>
      <w:r w:rsidR="008546E0">
        <w:rPr>
          <w:rFonts w:ascii="Arial" w:hAnsi="Arial" w:cs="Arial"/>
          <w:sz w:val="22"/>
          <w:szCs w:val="22"/>
        </w:rPr>
        <w:t xml:space="preserve">na podwoziu z napędem 4x2 </w:t>
      </w:r>
      <w:r w:rsidRPr="006842FF">
        <w:rPr>
          <w:rFonts w:ascii="Arial" w:hAnsi="Arial" w:cs="Arial"/>
          <w:sz w:val="22"/>
          <w:szCs w:val="22"/>
        </w:rPr>
        <w:t xml:space="preserve">o parametrach technicznych i warunkach minimalnych wyszczególnionych w załączniku nr </w:t>
      </w:r>
      <w:r w:rsidR="006842FF">
        <w:rPr>
          <w:rFonts w:ascii="Arial" w:hAnsi="Arial" w:cs="Arial"/>
          <w:sz w:val="22"/>
          <w:szCs w:val="22"/>
        </w:rPr>
        <w:t>1</w:t>
      </w:r>
      <w:r w:rsidR="004C7603" w:rsidRPr="006842FF">
        <w:rPr>
          <w:rFonts w:ascii="Arial" w:hAnsi="Arial" w:cs="Arial"/>
          <w:sz w:val="22"/>
          <w:szCs w:val="22"/>
        </w:rPr>
        <w:t xml:space="preserve"> </w:t>
      </w:r>
      <w:r w:rsidRPr="006842FF">
        <w:rPr>
          <w:rFonts w:ascii="Arial" w:hAnsi="Arial" w:cs="Arial"/>
          <w:sz w:val="22"/>
          <w:szCs w:val="22"/>
        </w:rPr>
        <w:t>do SWZ wraz z opisem zawartym w ofercie, który jest równocześnie załącznikiem nr 1 do umowy.</w:t>
      </w:r>
    </w:p>
    <w:p w14:paraId="59BDE966" w14:textId="7D727768" w:rsidR="00624A1B" w:rsidRPr="000D4BC3" w:rsidRDefault="00C64A7C" w:rsidP="00C815D6">
      <w:pPr>
        <w:pStyle w:val="Tekstpodstawowy"/>
        <w:numPr>
          <w:ilvl w:val="0"/>
          <w:numId w:val="18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>Przedmiot umowy, o którym mowa w ust. 1, musi być fabrycznie nowy, wyprodukowany nie wcześniej</w:t>
      </w:r>
      <w:r w:rsidRPr="000D4BC3">
        <w:rPr>
          <w:rFonts w:ascii="Arial" w:hAnsi="Arial" w:cs="Arial"/>
          <w:color w:val="FF3333"/>
          <w:sz w:val="22"/>
          <w:szCs w:val="22"/>
        </w:rPr>
        <w:t xml:space="preserve">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niż w </w:t>
      </w:r>
      <w:r w:rsidRPr="009B058A">
        <w:rPr>
          <w:rFonts w:ascii="Arial" w:hAnsi="Arial" w:cs="Arial"/>
          <w:color w:val="auto"/>
          <w:sz w:val="22"/>
          <w:szCs w:val="22"/>
        </w:rPr>
        <w:t>20</w:t>
      </w:r>
      <w:r w:rsidR="004C7603" w:rsidRPr="009B058A">
        <w:rPr>
          <w:rFonts w:ascii="Arial" w:hAnsi="Arial" w:cs="Arial"/>
          <w:color w:val="auto"/>
          <w:sz w:val="22"/>
          <w:szCs w:val="22"/>
        </w:rPr>
        <w:t>2</w:t>
      </w:r>
      <w:r w:rsidR="00706587" w:rsidRPr="009B058A">
        <w:rPr>
          <w:rFonts w:ascii="Arial" w:hAnsi="Arial" w:cs="Arial"/>
          <w:color w:val="auto"/>
          <w:sz w:val="22"/>
          <w:szCs w:val="22"/>
        </w:rPr>
        <w:t>1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23918DFF" w14:textId="10B7AA39" w:rsidR="00624A1B" w:rsidRDefault="00C64A7C" w:rsidP="00385437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 xml:space="preserve">WYKONAWCA, na prośbę </w:t>
      </w:r>
      <w:r w:rsidR="00BE7EC3" w:rsidRPr="000D4BC3">
        <w:rPr>
          <w:rFonts w:ascii="Arial" w:hAnsi="Arial" w:cs="Arial"/>
          <w:color w:val="auto"/>
          <w:sz w:val="22"/>
          <w:szCs w:val="22"/>
        </w:rPr>
        <w:t>Zamawiającego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zobowiązuje się do </w:t>
      </w:r>
      <w:r w:rsidRPr="000D4BC3">
        <w:rPr>
          <w:rFonts w:ascii="Arial" w:hAnsi="Arial" w:cs="Arial"/>
          <w:sz w:val="22"/>
          <w:szCs w:val="22"/>
        </w:rPr>
        <w:t>pisemnego informowania go o postępach w pracach, ewentualnych problemach czy opóźnieniach</w:t>
      </w:r>
      <w:r w:rsidRPr="000D4BC3">
        <w:rPr>
          <w:rFonts w:ascii="Arial" w:hAnsi="Arial" w:cs="Arial"/>
          <w:sz w:val="22"/>
          <w:szCs w:val="22"/>
        </w:rPr>
        <w:br/>
        <w:t>w realizacji przedmiotu umowy.</w:t>
      </w:r>
    </w:p>
    <w:p w14:paraId="611DBB08" w14:textId="77777777" w:rsidR="008546E0" w:rsidRPr="00385437" w:rsidRDefault="008546E0" w:rsidP="008546E0">
      <w:pPr>
        <w:pStyle w:val="Tekstpodstawowy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139BADF" w14:textId="3EE56F60" w:rsidR="00624A1B" w:rsidRPr="000D4BC3" w:rsidRDefault="00C64A7C" w:rsidP="009E7A23">
      <w:pPr>
        <w:pStyle w:val="Tekstpodstawowy"/>
        <w:tabs>
          <w:tab w:val="left" w:pos="567"/>
        </w:tabs>
        <w:spacing w:before="120" w:after="120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0D4BC3">
        <w:rPr>
          <w:rFonts w:ascii="Arial" w:hAnsi="Arial" w:cs="Arial"/>
          <w:sz w:val="22"/>
          <w:szCs w:val="22"/>
        </w:rPr>
        <w:t xml:space="preserve"> </w:t>
      </w:r>
      <w:r w:rsidR="008546E0">
        <w:rPr>
          <w:rFonts w:ascii="Arial" w:hAnsi="Arial" w:cs="Arial"/>
          <w:b/>
          <w:bCs/>
          <w:sz w:val="22"/>
          <w:szCs w:val="22"/>
        </w:rPr>
        <w:t>WYNAGRODZENIE</w:t>
      </w:r>
      <w:r w:rsidRPr="000D4BC3">
        <w:rPr>
          <w:rFonts w:ascii="Arial" w:hAnsi="Arial" w:cs="Arial"/>
          <w:b/>
          <w:bCs/>
          <w:sz w:val="22"/>
          <w:szCs w:val="22"/>
        </w:rPr>
        <w:t xml:space="preserve"> I WARUNKI PŁATNOŚCI</w:t>
      </w:r>
      <w:r w:rsidRPr="000D4BC3">
        <w:rPr>
          <w:rFonts w:ascii="Arial" w:hAnsi="Arial" w:cs="Arial"/>
          <w:sz w:val="22"/>
          <w:szCs w:val="22"/>
        </w:rPr>
        <w:t xml:space="preserve"> </w:t>
      </w:r>
    </w:p>
    <w:p w14:paraId="474BDD74" w14:textId="5C21DECE" w:rsidR="00624A1B" w:rsidRDefault="008546E0" w:rsidP="008546E0">
      <w:pPr>
        <w:pStyle w:val="Tekstpodstawowy"/>
        <w:numPr>
          <w:ilvl w:val="0"/>
          <w:numId w:val="8"/>
        </w:numPr>
        <w:tabs>
          <w:tab w:val="clear" w:pos="720"/>
          <w:tab w:val="num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546E0">
        <w:rPr>
          <w:rFonts w:ascii="Arial" w:hAnsi="Arial" w:cs="Arial"/>
          <w:sz w:val="22"/>
          <w:szCs w:val="22"/>
        </w:rPr>
        <w:t xml:space="preserve">Strony ustalają wynagrodzenie Wykonawcy za </w:t>
      </w:r>
      <w:r>
        <w:rPr>
          <w:rFonts w:ascii="Arial" w:hAnsi="Arial" w:cs="Arial"/>
          <w:sz w:val="22"/>
          <w:szCs w:val="22"/>
        </w:rPr>
        <w:t>dostarczenie</w:t>
      </w:r>
      <w:r w:rsidRPr="008546E0">
        <w:rPr>
          <w:rFonts w:ascii="Arial" w:hAnsi="Arial" w:cs="Arial"/>
          <w:sz w:val="22"/>
          <w:szCs w:val="22"/>
        </w:rPr>
        <w:t xml:space="preserve"> przedmiotu Umowy, zgodnie z Ofertą Wykonawcy, na kwotę w wysokości netto ……………………..zł (słownie: ……………………………………złotych) wraz z podatkiem ……. % VAT w wysokości ………………………..zł (słownie: ……………………………złotych), co łącznie stanowi kw</w:t>
      </w:r>
      <w:r>
        <w:rPr>
          <w:rFonts w:ascii="Arial" w:hAnsi="Arial" w:cs="Arial"/>
          <w:sz w:val="22"/>
          <w:szCs w:val="22"/>
        </w:rPr>
        <w:t xml:space="preserve">otę brutto w wysokości </w:t>
      </w:r>
      <w:r w:rsidRPr="008546E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</w:t>
      </w:r>
      <w:r w:rsidRPr="008546E0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zł </w:t>
      </w:r>
      <w:r w:rsidRPr="008546E0">
        <w:rPr>
          <w:rFonts w:ascii="Arial" w:hAnsi="Arial" w:cs="Arial"/>
          <w:sz w:val="22"/>
          <w:szCs w:val="22"/>
        </w:rPr>
        <w:t>(słownie: …………………………….złotych)</w:t>
      </w:r>
      <w:r w:rsidR="00C64A7C" w:rsidRPr="000D4BC3">
        <w:rPr>
          <w:rFonts w:ascii="Arial" w:hAnsi="Arial" w:cs="Arial"/>
          <w:sz w:val="22"/>
          <w:szCs w:val="22"/>
        </w:rPr>
        <w:t>.</w:t>
      </w:r>
    </w:p>
    <w:p w14:paraId="1A6D7023" w14:textId="2E59604C" w:rsidR="008546E0" w:rsidRPr="008546E0" w:rsidRDefault="008546E0" w:rsidP="008546E0">
      <w:pPr>
        <w:pStyle w:val="Tekstpodstawowy"/>
        <w:numPr>
          <w:ilvl w:val="0"/>
          <w:numId w:val="8"/>
        </w:numPr>
        <w:tabs>
          <w:tab w:val="clear" w:pos="720"/>
          <w:tab w:val="num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2"/>
        </w:rPr>
      </w:pPr>
      <w:r w:rsidRPr="008546E0">
        <w:rPr>
          <w:rFonts w:ascii="Arial" w:hAnsi="Arial" w:cs="Arial"/>
          <w:sz w:val="22"/>
        </w:rPr>
        <w:t>Wynagrodzenie za wykonanie przedmiotu Umowy ma charakter ryczałtowy.</w:t>
      </w:r>
    </w:p>
    <w:p w14:paraId="1F96D522" w14:textId="77777777" w:rsidR="00624A1B" w:rsidRDefault="00C64A7C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/>
        <w:ind w:left="389" w:hanging="389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Cena obejmuje wszelkie koszty związane z realizacją przedmiotu umowy, w tym </w:t>
      </w:r>
      <w:r w:rsidRPr="000D4BC3">
        <w:rPr>
          <w:rFonts w:ascii="Arial" w:hAnsi="Arial" w:cs="Arial"/>
          <w:sz w:val="22"/>
          <w:szCs w:val="22"/>
        </w:rPr>
        <w:br/>
        <w:t>w szczególności należny podatek VAT</w:t>
      </w:r>
    </w:p>
    <w:p w14:paraId="75CC9456" w14:textId="241ECE46" w:rsidR="008546E0" w:rsidRPr="000D4BC3" w:rsidRDefault="008546E0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/>
        <w:ind w:left="389" w:hanging="389"/>
        <w:jc w:val="both"/>
        <w:rPr>
          <w:rFonts w:ascii="Arial" w:hAnsi="Arial" w:cs="Arial"/>
          <w:sz w:val="22"/>
          <w:szCs w:val="22"/>
        </w:rPr>
      </w:pPr>
      <w:r w:rsidRPr="008546E0">
        <w:rPr>
          <w:rFonts w:ascii="Arial" w:hAnsi="Arial" w:cs="Arial"/>
          <w:sz w:val="22"/>
          <w:szCs w:val="22"/>
        </w:rPr>
        <w:lastRenderedPageBreak/>
        <w:t>Zapłata wynagrodzenia i wszystkie inne płatności dokonywane na podstawie Umowy będą realizowane przez Zamawiającego w złotych polskich</w:t>
      </w:r>
    </w:p>
    <w:p w14:paraId="2BA10E17" w14:textId="2B2357C7" w:rsidR="00624A1B" w:rsidRDefault="00BE7EC3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/>
        <w:ind w:left="378" w:hanging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C64A7C" w:rsidRPr="000D4BC3">
        <w:rPr>
          <w:rFonts w:ascii="Arial" w:hAnsi="Arial" w:cs="Arial"/>
          <w:sz w:val="22"/>
          <w:szCs w:val="22"/>
        </w:rPr>
        <w:t xml:space="preserve"> zapłaci </w:t>
      </w:r>
      <w:r w:rsidRPr="000D4BC3">
        <w:rPr>
          <w:rFonts w:ascii="Arial" w:hAnsi="Arial" w:cs="Arial"/>
          <w:sz w:val="22"/>
          <w:szCs w:val="22"/>
        </w:rPr>
        <w:t>Wykonawcy</w:t>
      </w:r>
      <w:r w:rsidR="00C64A7C" w:rsidRPr="000D4B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wynagrodzenie za dostarczenie </w:t>
      </w:r>
      <w:r w:rsidR="00385437">
        <w:rPr>
          <w:rFonts w:ascii="Arial" w:hAnsi="Arial" w:cs="Arial"/>
          <w:sz w:val="22"/>
          <w:szCs w:val="22"/>
        </w:rPr>
        <w:t xml:space="preserve">przedmiotu umowy </w:t>
      </w:r>
      <w:r w:rsidR="003F2D78">
        <w:rPr>
          <w:rFonts w:ascii="Arial" w:hAnsi="Arial" w:cs="Arial"/>
          <w:sz w:val="22"/>
          <w:szCs w:val="22"/>
        </w:rPr>
        <w:t xml:space="preserve">przelewem, w ciągu </w:t>
      </w:r>
      <w:r>
        <w:rPr>
          <w:rFonts w:ascii="Arial" w:hAnsi="Arial" w:cs="Arial"/>
          <w:sz w:val="22"/>
          <w:szCs w:val="22"/>
        </w:rPr>
        <w:t>3</w:t>
      </w:r>
      <w:r w:rsidR="00C64A7C" w:rsidRPr="000D4BC3">
        <w:rPr>
          <w:rFonts w:ascii="Arial" w:hAnsi="Arial" w:cs="Arial"/>
          <w:sz w:val="22"/>
          <w:szCs w:val="22"/>
        </w:rPr>
        <w:t xml:space="preserve">0 dni od dnia otrzymania </w:t>
      </w:r>
      <w:r>
        <w:rPr>
          <w:rFonts w:ascii="Arial" w:hAnsi="Arial" w:cs="Arial"/>
          <w:sz w:val="22"/>
          <w:szCs w:val="22"/>
        </w:rPr>
        <w:t xml:space="preserve">prawidłowo wystawionej </w:t>
      </w:r>
      <w:r w:rsidR="00C64A7C" w:rsidRPr="000D4BC3">
        <w:rPr>
          <w:rFonts w:ascii="Arial" w:hAnsi="Arial" w:cs="Arial"/>
          <w:sz w:val="22"/>
          <w:szCs w:val="22"/>
        </w:rPr>
        <w:t xml:space="preserve">faktury, </w:t>
      </w:r>
      <w:r>
        <w:rPr>
          <w:rFonts w:ascii="Arial" w:hAnsi="Arial" w:cs="Arial"/>
          <w:sz w:val="22"/>
          <w:szCs w:val="22"/>
        </w:rPr>
        <w:t>na wskazany rachunek bankowy</w:t>
      </w:r>
      <w:r w:rsidR="00C64A7C" w:rsidRPr="000D4BC3">
        <w:rPr>
          <w:rFonts w:ascii="Arial" w:hAnsi="Arial" w:cs="Arial"/>
          <w:sz w:val="22"/>
          <w:szCs w:val="22"/>
        </w:rPr>
        <w:t xml:space="preserve">, po </w:t>
      </w:r>
      <w:r w:rsidR="00F80C13">
        <w:rPr>
          <w:rFonts w:ascii="Arial" w:hAnsi="Arial" w:cs="Arial"/>
          <w:sz w:val="22"/>
          <w:szCs w:val="22"/>
        </w:rPr>
        <w:t>uprzednim odbiorze faktycznym</w:t>
      </w:r>
      <w:r w:rsidR="00C64A7C" w:rsidRPr="000D4BC3">
        <w:rPr>
          <w:rFonts w:ascii="Arial" w:hAnsi="Arial" w:cs="Arial"/>
          <w:sz w:val="22"/>
          <w:szCs w:val="22"/>
        </w:rPr>
        <w:t>, potwierdzony</w:t>
      </w:r>
      <w:r w:rsidR="00F80C13">
        <w:rPr>
          <w:rFonts w:ascii="Arial" w:hAnsi="Arial" w:cs="Arial"/>
          <w:sz w:val="22"/>
          <w:szCs w:val="22"/>
        </w:rPr>
        <w:t>m protok</w:t>
      </w:r>
      <w:r>
        <w:rPr>
          <w:rFonts w:ascii="Arial" w:hAnsi="Arial" w:cs="Arial"/>
          <w:sz w:val="22"/>
          <w:szCs w:val="22"/>
        </w:rPr>
        <w:t>o</w:t>
      </w:r>
      <w:r w:rsidR="00F80C13">
        <w:rPr>
          <w:rFonts w:ascii="Arial" w:hAnsi="Arial" w:cs="Arial"/>
          <w:sz w:val="22"/>
          <w:szCs w:val="22"/>
        </w:rPr>
        <w:t xml:space="preserve">łem odbioru </w:t>
      </w:r>
      <w:r w:rsidR="000B52B5" w:rsidRPr="000D4BC3">
        <w:rPr>
          <w:rFonts w:ascii="Arial" w:hAnsi="Arial" w:cs="Arial"/>
          <w:sz w:val="22"/>
          <w:szCs w:val="22"/>
        </w:rPr>
        <w:t xml:space="preserve">podpisanym przez </w:t>
      </w:r>
      <w:r w:rsidR="00F80C13">
        <w:rPr>
          <w:rFonts w:ascii="Arial" w:hAnsi="Arial" w:cs="Arial"/>
          <w:sz w:val="22"/>
          <w:szCs w:val="22"/>
        </w:rPr>
        <w:t xml:space="preserve"> przedstawiciela </w:t>
      </w:r>
      <w:r w:rsidRPr="000D4BC3">
        <w:rPr>
          <w:rFonts w:ascii="Arial" w:hAnsi="Arial" w:cs="Arial"/>
          <w:sz w:val="22"/>
          <w:szCs w:val="22"/>
        </w:rPr>
        <w:t>Zamawiającego</w:t>
      </w:r>
      <w:r w:rsidR="000B52B5" w:rsidRPr="000D4BC3">
        <w:rPr>
          <w:rFonts w:ascii="Arial" w:hAnsi="Arial" w:cs="Arial"/>
          <w:sz w:val="22"/>
          <w:szCs w:val="22"/>
        </w:rPr>
        <w:t xml:space="preserve"> bez zastrzeżeń</w:t>
      </w:r>
      <w:r w:rsidR="003C7317" w:rsidRPr="000D4BC3">
        <w:rPr>
          <w:rFonts w:ascii="Arial" w:hAnsi="Arial" w:cs="Arial"/>
          <w:sz w:val="22"/>
          <w:szCs w:val="22"/>
        </w:rPr>
        <w:t xml:space="preserve"> </w:t>
      </w:r>
      <w:r w:rsidR="000B52B5" w:rsidRPr="000D4BC3">
        <w:rPr>
          <w:rFonts w:ascii="Arial" w:hAnsi="Arial" w:cs="Arial"/>
          <w:sz w:val="22"/>
          <w:szCs w:val="22"/>
        </w:rPr>
        <w:t>i uwag.</w:t>
      </w:r>
    </w:p>
    <w:p w14:paraId="54398F41" w14:textId="10EAFAB5" w:rsidR="00EE03C4" w:rsidRPr="000D4BC3" w:rsidRDefault="00EE03C4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/>
        <w:ind w:left="378" w:hanging="378"/>
        <w:jc w:val="both"/>
        <w:rPr>
          <w:rFonts w:ascii="Arial" w:hAnsi="Arial" w:cs="Arial"/>
          <w:sz w:val="22"/>
          <w:szCs w:val="22"/>
        </w:rPr>
      </w:pPr>
      <w:bookmarkStart w:id="0" w:name="_Hlk70072815"/>
      <w:r>
        <w:rPr>
          <w:rFonts w:ascii="Arial" w:hAnsi="Arial" w:cs="Arial"/>
          <w:sz w:val="22"/>
          <w:szCs w:val="22"/>
        </w:rPr>
        <w:t xml:space="preserve">W przypadku gdy </w:t>
      </w:r>
      <w:r w:rsidR="00BE7EC3">
        <w:rPr>
          <w:rFonts w:ascii="Arial" w:hAnsi="Arial" w:cs="Arial"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powierzył wykonanie części zamówienia podwykonawcom, zobowiązany jest do przedstawienia razem z fakturą dokumentu potwierdzającego całkowite rozliczenie się </w:t>
      </w:r>
      <w:r w:rsidR="00BE7EC3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z podwykonawcami.</w:t>
      </w:r>
    </w:p>
    <w:bookmarkEnd w:id="0"/>
    <w:p w14:paraId="5CA65275" w14:textId="2E653167" w:rsidR="00624A1B" w:rsidRDefault="00C64A7C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/>
        <w:ind w:left="378" w:hanging="378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Za datę płatności uznaje się datę obciążenia rachunku bankowego </w:t>
      </w:r>
      <w:r w:rsidR="00BE7EC3">
        <w:rPr>
          <w:rFonts w:ascii="Arial" w:hAnsi="Arial" w:cs="Arial"/>
          <w:sz w:val="22"/>
          <w:szCs w:val="22"/>
        </w:rPr>
        <w:t>Zamawiającego</w:t>
      </w:r>
      <w:r w:rsidRPr="000D4BC3">
        <w:rPr>
          <w:rFonts w:ascii="Arial" w:hAnsi="Arial" w:cs="Arial"/>
          <w:sz w:val="22"/>
          <w:szCs w:val="22"/>
        </w:rPr>
        <w:t>.</w:t>
      </w:r>
    </w:p>
    <w:p w14:paraId="64CCDA9C" w14:textId="77777777" w:rsidR="00BE7EC3" w:rsidRPr="000D4BC3" w:rsidRDefault="00BE7EC3" w:rsidP="00BE7EC3">
      <w:pPr>
        <w:pStyle w:val="Tekstpodstawowy"/>
        <w:tabs>
          <w:tab w:val="left" w:pos="567"/>
        </w:tabs>
        <w:spacing w:before="120" w:after="120"/>
        <w:ind w:left="378"/>
        <w:jc w:val="both"/>
        <w:rPr>
          <w:rFonts w:ascii="Arial" w:hAnsi="Arial" w:cs="Arial"/>
          <w:sz w:val="22"/>
          <w:szCs w:val="22"/>
        </w:rPr>
      </w:pPr>
    </w:p>
    <w:p w14:paraId="3281B318" w14:textId="77777777" w:rsidR="00624A1B" w:rsidRPr="000D4BC3" w:rsidRDefault="00C64A7C">
      <w:pPr>
        <w:pStyle w:val="Tekstpodstawowy"/>
        <w:tabs>
          <w:tab w:val="left" w:pos="567"/>
        </w:tabs>
        <w:spacing w:after="120"/>
        <w:ind w:left="10" w:hanging="10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sz w:val="22"/>
          <w:szCs w:val="22"/>
        </w:rPr>
        <w:t>§ 4.  TERMIN REALIZACJI</w:t>
      </w:r>
    </w:p>
    <w:p w14:paraId="34C06C12" w14:textId="7DEDDD3A" w:rsidR="00624A1B" w:rsidRDefault="00BE7EC3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Wykonawca</w:t>
      </w:r>
      <w:r w:rsidR="00C64A7C" w:rsidRPr="000D4BC3">
        <w:rPr>
          <w:rFonts w:ascii="Arial" w:hAnsi="Arial" w:cs="Arial"/>
          <w:sz w:val="22"/>
          <w:szCs w:val="22"/>
        </w:rPr>
        <w:t xml:space="preserve"> zobowiązuje się wydać przedmiot umowy w terminie do </w:t>
      </w:r>
      <w:r w:rsidR="0087640C">
        <w:rPr>
          <w:rFonts w:ascii="Arial" w:hAnsi="Arial" w:cs="Arial"/>
          <w:sz w:val="22"/>
          <w:szCs w:val="22"/>
        </w:rPr>
        <w:t>….. tygodni od dnia podpisania umowy, tj. do dnia …….r. T</w:t>
      </w:r>
      <w:r w:rsidR="00C64A7C" w:rsidRPr="000D4BC3">
        <w:rPr>
          <w:rFonts w:ascii="Arial" w:hAnsi="Arial" w:cs="Arial"/>
          <w:sz w:val="22"/>
          <w:szCs w:val="22"/>
        </w:rPr>
        <w:t xml:space="preserve">ermin rozpoczęcia </w:t>
      </w:r>
      <w:r w:rsidR="000B52B5" w:rsidRPr="000D4BC3">
        <w:rPr>
          <w:rFonts w:ascii="Arial" w:hAnsi="Arial" w:cs="Arial"/>
          <w:sz w:val="22"/>
          <w:szCs w:val="22"/>
        </w:rPr>
        <w:t>wydawania</w:t>
      </w:r>
      <w:r w:rsidR="00C64A7C" w:rsidRPr="000D4BC3">
        <w:rPr>
          <w:rFonts w:ascii="Arial" w:hAnsi="Arial" w:cs="Arial"/>
          <w:sz w:val="22"/>
          <w:szCs w:val="22"/>
        </w:rPr>
        <w:t xml:space="preserve"> określa się na </w:t>
      </w:r>
      <w:r w:rsidR="0087640C">
        <w:rPr>
          <w:rFonts w:ascii="Arial" w:hAnsi="Arial" w:cs="Arial"/>
          <w:sz w:val="22"/>
          <w:szCs w:val="22"/>
        </w:rPr>
        <w:t xml:space="preserve">dzień ………. </w:t>
      </w:r>
      <w:r w:rsidR="00C64A7C" w:rsidRPr="000D4BC3">
        <w:rPr>
          <w:rFonts w:ascii="Arial" w:hAnsi="Arial" w:cs="Arial"/>
          <w:sz w:val="22"/>
          <w:szCs w:val="22"/>
        </w:rPr>
        <w:t xml:space="preserve">r. i odnosi się do najwcześniejszego możliwego terminu odbioru faktycznego przedmiotu umowy. Nie wyklucza natomiast możliwości wykonywania innych czynności przez </w:t>
      </w:r>
      <w:r w:rsidRPr="000D4BC3">
        <w:rPr>
          <w:rFonts w:ascii="Arial" w:hAnsi="Arial" w:cs="Arial"/>
          <w:sz w:val="22"/>
          <w:szCs w:val="22"/>
        </w:rPr>
        <w:t>Zamawiającego</w:t>
      </w:r>
      <w:r w:rsidR="00C64A7C" w:rsidRPr="000D4BC3">
        <w:rPr>
          <w:rFonts w:ascii="Arial" w:hAnsi="Arial" w:cs="Arial"/>
          <w:sz w:val="22"/>
          <w:szCs w:val="22"/>
        </w:rPr>
        <w:t>, przewidzianych podczas realizacji zamówienia</w:t>
      </w:r>
      <w:r w:rsidR="00A01562">
        <w:rPr>
          <w:rFonts w:ascii="Arial" w:hAnsi="Arial" w:cs="Arial"/>
          <w:sz w:val="22"/>
          <w:szCs w:val="22"/>
        </w:rPr>
        <w:t>.</w:t>
      </w:r>
    </w:p>
    <w:p w14:paraId="00B17EE0" w14:textId="77777777" w:rsidR="00BE7EC3" w:rsidRPr="000D4BC3" w:rsidRDefault="00BE7EC3" w:rsidP="00BE7EC3">
      <w:pPr>
        <w:pStyle w:val="Tekstpodstawowy"/>
        <w:tabs>
          <w:tab w:val="left" w:pos="567"/>
        </w:tabs>
        <w:spacing w:before="120" w:after="120"/>
        <w:ind w:left="369"/>
        <w:jc w:val="both"/>
        <w:rPr>
          <w:rFonts w:ascii="Arial" w:hAnsi="Arial" w:cs="Arial"/>
          <w:sz w:val="22"/>
          <w:szCs w:val="22"/>
        </w:rPr>
      </w:pPr>
    </w:p>
    <w:p w14:paraId="7AB7B0F9" w14:textId="3B191A15" w:rsidR="00624A1B" w:rsidRPr="000D4BC3" w:rsidRDefault="00C64A7C" w:rsidP="00155648">
      <w:pPr>
        <w:tabs>
          <w:tab w:val="left" w:pos="567"/>
        </w:tabs>
        <w:spacing w:before="120" w:after="120" w:line="240" w:lineRule="auto"/>
        <w:jc w:val="center"/>
        <w:rPr>
          <w:rFonts w:ascii="Arial" w:hAnsi="Arial" w:cs="Arial"/>
        </w:rPr>
      </w:pPr>
      <w:r w:rsidRPr="000D4BC3">
        <w:rPr>
          <w:rFonts w:ascii="Arial" w:hAnsi="Arial" w:cs="Arial"/>
          <w:b/>
          <w:bCs/>
        </w:rPr>
        <w:t xml:space="preserve">§ </w:t>
      </w:r>
      <w:r w:rsidR="00155648">
        <w:rPr>
          <w:rFonts w:ascii="Arial" w:hAnsi="Arial" w:cs="Arial"/>
          <w:b/>
          <w:bCs/>
        </w:rPr>
        <w:t>5</w:t>
      </w:r>
      <w:r w:rsidRPr="000D4BC3">
        <w:rPr>
          <w:rFonts w:ascii="Arial" w:hAnsi="Arial" w:cs="Arial"/>
          <w:b/>
          <w:bCs/>
        </w:rPr>
        <w:t>. ODBIÓR PRZEDMIOTU UMOWY</w:t>
      </w:r>
    </w:p>
    <w:p w14:paraId="3D1FD200" w14:textId="30DAFDBD" w:rsidR="00624A1B" w:rsidRPr="00A01562" w:rsidRDefault="00C64A7C" w:rsidP="00A01562">
      <w:pPr>
        <w:pStyle w:val="Akapitzlist"/>
        <w:numPr>
          <w:ilvl w:val="0"/>
          <w:numId w:val="9"/>
        </w:numPr>
        <w:tabs>
          <w:tab w:val="left" w:pos="567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D4BC3">
        <w:rPr>
          <w:rFonts w:ascii="Arial" w:eastAsia="Times New Roman" w:hAnsi="Arial" w:cs="Arial"/>
        </w:rPr>
        <w:t xml:space="preserve"> </w:t>
      </w:r>
      <w:r w:rsidRPr="000D4BC3">
        <w:rPr>
          <w:rFonts w:ascii="Arial" w:hAnsi="Arial" w:cs="Arial"/>
        </w:rPr>
        <w:t xml:space="preserve">Odbiór przedmiotu umowy odbędzie się </w:t>
      </w:r>
      <w:r w:rsidRPr="00A01562">
        <w:rPr>
          <w:rFonts w:ascii="Arial" w:hAnsi="Arial" w:cs="Arial"/>
        </w:rPr>
        <w:t xml:space="preserve">w siedzibie </w:t>
      </w:r>
      <w:r w:rsidR="00BE7EC3" w:rsidRPr="00A01562">
        <w:rPr>
          <w:rFonts w:ascii="Arial" w:hAnsi="Arial" w:cs="Arial"/>
        </w:rPr>
        <w:t>Wykonawcy</w:t>
      </w:r>
      <w:r w:rsidR="00BE7EC3">
        <w:rPr>
          <w:rFonts w:ascii="Arial" w:hAnsi="Arial" w:cs="Arial"/>
        </w:rPr>
        <w:t>.</w:t>
      </w:r>
    </w:p>
    <w:p w14:paraId="4A06C330" w14:textId="15259334" w:rsidR="00624A1B" w:rsidRPr="00A01562" w:rsidRDefault="00C64A7C" w:rsidP="007E55CC">
      <w:pPr>
        <w:pStyle w:val="Tekstpodstawowy"/>
        <w:numPr>
          <w:ilvl w:val="0"/>
          <w:numId w:val="9"/>
        </w:numPr>
        <w:tabs>
          <w:tab w:val="left" w:pos="567"/>
        </w:tabs>
        <w:spacing w:after="120"/>
        <w:ind w:left="278" w:hanging="278"/>
        <w:jc w:val="both"/>
        <w:rPr>
          <w:rFonts w:ascii="Arial" w:hAnsi="Arial" w:cs="Arial"/>
          <w:sz w:val="22"/>
          <w:szCs w:val="22"/>
        </w:rPr>
      </w:pPr>
      <w:r w:rsidRPr="00A01562">
        <w:rPr>
          <w:rFonts w:ascii="Arial" w:hAnsi="Arial" w:cs="Arial"/>
          <w:sz w:val="22"/>
          <w:szCs w:val="22"/>
        </w:rPr>
        <w:t xml:space="preserve">Odbioru </w:t>
      </w:r>
      <w:r w:rsidRPr="00A01562">
        <w:rPr>
          <w:rFonts w:ascii="Arial" w:hAnsi="Arial" w:cs="Arial"/>
          <w:color w:val="auto"/>
          <w:sz w:val="22"/>
          <w:szCs w:val="22"/>
        </w:rPr>
        <w:t xml:space="preserve">dokona </w:t>
      </w:r>
      <w:r w:rsidR="00A01562" w:rsidRPr="00A01562">
        <w:rPr>
          <w:rFonts w:ascii="Arial" w:hAnsi="Arial" w:cs="Arial"/>
          <w:color w:val="auto"/>
          <w:sz w:val="22"/>
          <w:szCs w:val="22"/>
        </w:rPr>
        <w:t xml:space="preserve">2 </w:t>
      </w:r>
      <w:r w:rsidRPr="00A01562">
        <w:rPr>
          <w:rFonts w:ascii="Arial" w:hAnsi="Arial" w:cs="Arial"/>
          <w:color w:val="auto"/>
          <w:sz w:val="22"/>
          <w:szCs w:val="22"/>
        </w:rPr>
        <w:t>-</w:t>
      </w:r>
      <w:r w:rsidR="00A01562" w:rsidRPr="00A01562">
        <w:rPr>
          <w:rFonts w:ascii="Arial" w:hAnsi="Arial" w:cs="Arial"/>
          <w:color w:val="auto"/>
          <w:sz w:val="22"/>
          <w:szCs w:val="22"/>
        </w:rPr>
        <w:t xml:space="preserve"> </w:t>
      </w:r>
      <w:r w:rsidRPr="00A01562">
        <w:rPr>
          <w:rFonts w:ascii="Arial" w:hAnsi="Arial" w:cs="Arial"/>
          <w:color w:val="auto"/>
          <w:sz w:val="22"/>
          <w:szCs w:val="22"/>
        </w:rPr>
        <w:t xml:space="preserve">osobowa komisja </w:t>
      </w:r>
      <w:r w:rsidR="00BE7EC3" w:rsidRPr="00A01562">
        <w:rPr>
          <w:rFonts w:ascii="Arial" w:hAnsi="Arial" w:cs="Arial"/>
          <w:color w:val="auto"/>
          <w:sz w:val="22"/>
          <w:szCs w:val="22"/>
        </w:rPr>
        <w:t>Zamawiającego</w:t>
      </w:r>
      <w:r w:rsidR="00B365E2" w:rsidRPr="00A01562">
        <w:rPr>
          <w:rFonts w:ascii="Arial" w:hAnsi="Arial" w:cs="Arial"/>
          <w:color w:val="auto"/>
          <w:sz w:val="22"/>
          <w:szCs w:val="22"/>
        </w:rPr>
        <w:t>,</w:t>
      </w:r>
      <w:r w:rsidRPr="00A01562">
        <w:rPr>
          <w:rFonts w:ascii="Arial" w:hAnsi="Arial" w:cs="Arial"/>
          <w:color w:val="auto"/>
          <w:sz w:val="22"/>
          <w:szCs w:val="22"/>
        </w:rPr>
        <w:t xml:space="preserve"> w obecności co najmniej 1</w:t>
      </w:r>
      <w:r w:rsidR="001F03B1" w:rsidRPr="00A01562">
        <w:rPr>
          <w:rFonts w:ascii="Arial" w:hAnsi="Arial" w:cs="Arial"/>
          <w:color w:val="auto"/>
          <w:sz w:val="22"/>
          <w:szCs w:val="22"/>
        </w:rPr>
        <w:t xml:space="preserve"> </w:t>
      </w:r>
      <w:r w:rsidRPr="00A01562">
        <w:rPr>
          <w:rFonts w:ascii="Arial" w:hAnsi="Arial" w:cs="Arial"/>
          <w:color w:val="auto"/>
          <w:sz w:val="22"/>
          <w:szCs w:val="22"/>
        </w:rPr>
        <w:t xml:space="preserve">przedstawiciela </w:t>
      </w:r>
      <w:r w:rsidR="00BE7EC3" w:rsidRPr="00A01562">
        <w:rPr>
          <w:rFonts w:ascii="Arial" w:hAnsi="Arial" w:cs="Arial"/>
          <w:color w:val="auto"/>
          <w:sz w:val="22"/>
          <w:szCs w:val="22"/>
        </w:rPr>
        <w:t>W</w:t>
      </w:r>
      <w:r w:rsidR="00BE7EC3" w:rsidRPr="00A01562">
        <w:rPr>
          <w:rFonts w:ascii="Arial" w:hAnsi="Arial" w:cs="Arial"/>
          <w:sz w:val="22"/>
          <w:szCs w:val="22"/>
        </w:rPr>
        <w:t>ykonawcy</w:t>
      </w:r>
      <w:r w:rsidRPr="00A01562">
        <w:rPr>
          <w:rFonts w:ascii="Arial" w:hAnsi="Arial" w:cs="Arial"/>
          <w:sz w:val="22"/>
          <w:szCs w:val="22"/>
        </w:rPr>
        <w:t xml:space="preserve">. </w:t>
      </w:r>
      <w:r w:rsidR="00A01562" w:rsidRPr="00A01562">
        <w:rPr>
          <w:rFonts w:ascii="Arial" w:hAnsi="Arial" w:cs="Arial"/>
          <w:sz w:val="22"/>
          <w:szCs w:val="22"/>
        </w:rPr>
        <w:t>Odbiór przedmiotu umowy polegał będzie na sprawdzeniu jego stanu i funkcjonalności oraz potwierdzeniu kompletności wyposażenia</w:t>
      </w:r>
      <w:r w:rsidR="00A01562">
        <w:rPr>
          <w:rFonts w:ascii="Arial" w:hAnsi="Arial" w:cs="Arial"/>
          <w:sz w:val="22"/>
          <w:szCs w:val="22"/>
        </w:rPr>
        <w:t>.</w:t>
      </w:r>
      <w:r w:rsidR="00A01562" w:rsidRPr="00A01562">
        <w:rPr>
          <w:rFonts w:ascii="Arial" w:hAnsi="Arial" w:cs="Arial"/>
          <w:sz w:val="22"/>
          <w:szCs w:val="22"/>
        </w:rPr>
        <w:t xml:space="preserve"> </w:t>
      </w:r>
      <w:r w:rsidRPr="00A01562">
        <w:rPr>
          <w:rFonts w:ascii="Arial" w:hAnsi="Arial" w:cs="Arial"/>
          <w:sz w:val="22"/>
          <w:szCs w:val="22"/>
        </w:rPr>
        <w:t xml:space="preserve">Protokół odbioru zostanie sporządzony w </w:t>
      </w:r>
      <w:r w:rsidR="00A01562">
        <w:rPr>
          <w:rFonts w:ascii="Arial" w:hAnsi="Arial" w:cs="Arial"/>
          <w:sz w:val="22"/>
          <w:szCs w:val="22"/>
        </w:rPr>
        <w:t>2</w:t>
      </w:r>
      <w:r w:rsidRPr="00A01562">
        <w:rPr>
          <w:rFonts w:ascii="Arial" w:hAnsi="Arial" w:cs="Arial"/>
          <w:sz w:val="22"/>
          <w:szCs w:val="22"/>
        </w:rPr>
        <w:t xml:space="preserve"> egzemplarzach, po 1 egzemplarzu dla </w:t>
      </w:r>
      <w:r w:rsidR="00BE7EC3" w:rsidRPr="00A01562">
        <w:rPr>
          <w:rFonts w:ascii="Arial" w:hAnsi="Arial" w:cs="Arial"/>
          <w:sz w:val="22"/>
          <w:szCs w:val="22"/>
        </w:rPr>
        <w:t>Zamawiającego</w:t>
      </w:r>
      <w:r w:rsidR="00FB4F2C" w:rsidRPr="00A01562">
        <w:rPr>
          <w:rFonts w:ascii="Arial" w:hAnsi="Arial" w:cs="Arial"/>
          <w:sz w:val="22"/>
          <w:szCs w:val="22"/>
        </w:rPr>
        <w:t xml:space="preserve"> i </w:t>
      </w:r>
      <w:r w:rsidR="00BE7EC3" w:rsidRPr="00A01562">
        <w:rPr>
          <w:rFonts w:ascii="Arial" w:hAnsi="Arial" w:cs="Arial"/>
          <w:sz w:val="22"/>
          <w:szCs w:val="22"/>
        </w:rPr>
        <w:t xml:space="preserve">Wykonawcy </w:t>
      </w:r>
      <w:r w:rsidRPr="00A01562">
        <w:rPr>
          <w:rFonts w:ascii="Arial" w:hAnsi="Arial" w:cs="Arial"/>
          <w:sz w:val="22"/>
          <w:szCs w:val="22"/>
        </w:rPr>
        <w:t xml:space="preserve">oraz zostanie podpisany przez przedstawicieli stron. </w:t>
      </w:r>
    </w:p>
    <w:p w14:paraId="78BA815F" w14:textId="40DFFD31" w:rsidR="00624A1B" w:rsidRDefault="00BE7EC3" w:rsidP="00E208C2">
      <w:pPr>
        <w:pStyle w:val="Akapitzlist"/>
        <w:numPr>
          <w:ilvl w:val="0"/>
          <w:numId w:val="9"/>
        </w:numPr>
        <w:tabs>
          <w:tab w:val="left" w:pos="426"/>
        </w:tabs>
        <w:spacing w:before="57" w:after="177" w:line="240" w:lineRule="auto"/>
        <w:ind w:left="278" w:hanging="278"/>
        <w:jc w:val="both"/>
        <w:rPr>
          <w:rFonts w:ascii="Arial" w:hAnsi="Arial" w:cs="Arial"/>
        </w:rPr>
      </w:pPr>
      <w:r w:rsidRPr="000D4BC3">
        <w:rPr>
          <w:rFonts w:ascii="Arial" w:hAnsi="Arial" w:cs="Arial"/>
        </w:rPr>
        <w:t>Zamawiający</w:t>
      </w:r>
      <w:r w:rsidR="00C64A7C" w:rsidRPr="000D4BC3">
        <w:rPr>
          <w:rFonts w:ascii="Arial" w:hAnsi="Arial" w:cs="Arial"/>
        </w:rPr>
        <w:t xml:space="preserve"> zastrzega sobie prawo do pozostawienia</w:t>
      </w:r>
      <w:r w:rsidR="00E208C2" w:rsidRPr="000D4BC3">
        <w:rPr>
          <w:rFonts w:ascii="Arial" w:hAnsi="Arial" w:cs="Arial"/>
        </w:rPr>
        <w:t xml:space="preserve"> </w:t>
      </w:r>
      <w:r w:rsidR="00C64A7C" w:rsidRPr="000D4BC3">
        <w:rPr>
          <w:rFonts w:ascii="Arial" w:hAnsi="Arial" w:cs="Arial"/>
        </w:rPr>
        <w:t xml:space="preserve">w siedzibie </w:t>
      </w:r>
      <w:r w:rsidRPr="000D4BC3">
        <w:rPr>
          <w:rFonts w:ascii="Arial" w:hAnsi="Arial" w:cs="Arial"/>
        </w:rPr>
        <w:t>Wykonawcy,</w:t>
      </w:r>
      <w:r w:rsidR="00C64A7C" w:rsidRPr="000D4BC3">
        <w:rPr>
          <w:rFonts w:ascii="Arial" w:hAnsi="Arial" w:cs="Arial"/>
        </w:rPr>
        <w:t xml:space="preserve"> po zakończeniu odbioru</w:t>
      </w:r>
      <w:r w:rsidR="00E208C2" w:rsidRPr="000D4BC3">
        <w:rPr>
          <w:rFonts w:ascii="Arial" w:hAnsi="Arial" w:cs="Arial"/>
        </w:rPr>
        <w:t>,</w:t>
      </w:r>
      <w:r w:rsidR="00C64A7C" w:rsidRPr="000D4BC3">
        <w:rPr>
          <w:rFonts w:ascii="Arial" w:hAnsi="Arial" w:cs="Arial"/>
        </w:rPr>
        <w:t xml:space="preserve"> </w:t>
      </w:r>
      <w:r w:rsidR="00E208C2" w:rsidRPr="000D4BC3">
        <w:rPr>
          <w:rFonts w:ascii="Arial" w:hAnsi="Arial" w:cs="Arial"/>
        </w:rPr>
        <w:t>przedmiotu umowy</w:t>
      </w:r>
      <w:r w:rsidR="00C64A7C" w:rsidRPr="000D4BC3">
        <w:rPr>
          <w:rFonts w:ascii="Arial" w:hAnsi="Arial" w:cs="Arial"/>
        </w:rPr>
        <w:t xml:space="preserve"> na czas niezbędny do dokonania procedury rejestracji</w:t>
      </w:r>
      <w:r w:rsidR="00B909D5">
        <w:rPr>
          <w:rFonts w:ascii="Arial" w:hAnsi="Arial" w:cs="Arial"/>
        </w:rPr>
        <w:t xml:space="preserve"> pojazdu</w:t>
      </w:r>
      <w:r w:rsidR="00C64A7C" w:rsidRPr="000D4BC3">
        <w:rPr>
          <w:rFonts w:ascii="Arial" w:hAnsi="Arial" w:cs="Arial"/>
        </w:rPr>
        <w:t xml:space="preserve">. Wszelkie koszty związane z ewentualnym pozostawieniem przez </w:t>
      </w:r>
      <w:r>
        <w:rPr>
          <w:rFonts w:ascii="Arial" w:hAnsi="Arial" w:cs="Arial"/>
        </w:rPr>
        <w:t>Zamawiającego</w:t>
      </w:r>
      <w:r w:rsidR="00C64A7C" w:rsidRPr="000D4BC3">
        <w:rPr>
          <w:rFonts w:ascii="Arial" w:hAnsi="Arial" w:cs="Arial"/>
        </w:rPr>
        <w:t xml:space="preserve"> </w:t>
      </w:r>
      <w:r w:rsidR="00B909D5">
        <w:rPr>
          <w:rFonts w:ascii="Arial" w:hAnsi="Arial" w:cs="Arial"/>
        </w:rPr>
        <w:t>pojazdu</w:t>
      </w:r>
      <w:r w:rsidR="00C64A7C" w:rsidRPr="000D4BC3">
        <w:rPr>
          <w:rFonts w:ascii="Arial" w:hAnsi="Arial" w:cs="Arial"/>
        </w:rPr>
        <w:t xml:space="preserve"> obciążają </w:t>
      </w:r>
      <w:r w:rsidRPr="000D4BC3">
        <w:rPr>
          <w:rFonts w:ascii="Arial" w:hAnsi="Arial" w:cs="Arial"/>
        </w:rPr>
        <w:t>Wykonawcę.</w:t>
      </w:r>
      <w:r w:rsidR="00C64A7C" w:rsidRPr="000D4BC3">
        <w:rPr>
          <w:rFonts w:ascii="Arial" w:hAnsi="Arial" w:cs="Arial"/>
        </w:rPr>
        <w:t xml:space="preserve"> W czasie pozostawania przedmiotu umowy w siedzibie </w:t>
      </w:r>
      <w:r w:rsidRPr="000D4BC3">
        <w:rPr>
          <w:rFonts w:ascii="Arial" w:hAnsi="Arial" w:cs="Arial"/>
        </w:rPr>
        <w:t>Wykonawcy</w:t>
      </w:r>
      <w:r w:rsidR="00C64A7C" w:rsidRPr="000D4BC3">
        <w:rPr>
          <w:rFonts w:ascii="Arial" w:hAnsi="Arial" w:cs="Arial"/>
        </w:rPr>
        <w:t xml:space="preserve"> ryzyko utraty lub uszkodzenia przedmiotu umowy spoczywa na </w:t>
      </w:r>
      <w:r w:rsidRPr="000D4BC3">
        <w:rPr>
          <w:rFonts w:ascii="Arial" w:hAnsi="Arial" w:cs="Arial"/>
        </w:rPr>
        <w:t>Wykonawcy</w:t>
      </w:r>
      <w:r w:rsidR="00C64A7C" w:rsidRPr="000D4BC3">
        <w:rPr>
          <w:rFonts w:ascii="Arial" w:hAnsi="Arial" w:cs="Arial"/>
        </w:rPr>
        <w:t>. Na okoliczność pozostawienia przedmiotu umowy sporządzon</w:t>
      </w:r>
      <w:r w:rsidR="00A01562">
        <w:rPr>
          <w:rFonts w:ascii="Arial" w:hAnsi="Arial" w:cs="Arial"/>
        </w:rPr>
        <w:t>y</w:t>
      </w:r>
      <w:r w:rsidR="00C64A7C" w:rsidRPr="000D4BC3">
        <w:rPr>
          <w:rFonts w:ascii="Arial" w:hAnsi="Arial" w:cs="Arial"/>
        </w:rPr>
        <w:t xml:space="preserve"> będ</w:t>
      </w:r>
      <w:r w:rsidR="00A01562">
        <w:rPr>
          <w:rFonts w:ascii="Arial" w:hAnsi="Arial" w:cs="Arial"/>
        </w:rPr>
        <w:t>zie</w:t>
      </w:r>
      <w:r w:rsidR="00C64A7C" w:rsidRPr="000D4BC3">
        <w:rPr>
          <w:rFonts w:ascii="Arial" w:hAnsi="Arial" w:cs="Arial"/>
        </w:rPr>
        <w:t xml:space="preserve"> protok</w:t>
      </w:r>
      <w:r w:rsidR="00A01562">
        <w:rPr>
          <w:rFonts w:ascii="Arial" w:hAnsi="Arial" w:cs="Arial"/>
        </w:rPr>
        <w:t>ó</w:t>
      </w:r>
      <w:r w:rsidR="00C64A7C" w:rsidRPr="000D4BC3">
        <w:rPr>
          <w:rFonts w:ascii="Arial" w:hAnsi="Arial" w:cs="Arial"/>
        </w:rPr>
        <w:t xml:space="preserve">ł pozostawienia w siedzibie </w:t>
      </w:r>
      <w:r w:rsidRPr="000D4BC3">
        <w:rPr>
          <w:rFonts w:ascii="Arial" w:hAnsi="Arial" w:cs="Arial"/>
        </w:rPr>
        <w:t>Wykonawcy</w:t>
      </w:r>
      <w:r w:rsidR="00C64A7C" w:rsidRPr="000D4BC3">
        <w:rPr>
          <w:rFonts w:ascii="Arial" w:hAnsi="Arial" w:cs="Arial"/>
        </w:rPr>
        <w:t xml:space="preserve"> oraz odbioru podpisane przez przedstawicieli </w:t>
      </w:r>
      <w:r>
        <w:rPr>
          <w:rFonts w:ascii="Arial" w:hAnsi="Arial" w:cs="Arial"/>
        </w:rPr>
        <w:t>Użytkownika</w:t>
      </w:r>
      <w:r w:rsidR="00C64A7C" w:rsidRPr="000D4BC3">
        <w:rPr>
          <w:rFonts w:ascii="Arial" w:hAnsi="Arial" w:cs="Arial"/>
        </w:rPr>
        <w:t xml:space="preserve"> i </w:t>
      </w:r>
      <w:r w:rsidRPr="000D4BC3">
        <w:rPr>
          <w:rFonts w:ascii="Arial" w:hAnsi="Arial" w:cs="Arial"/>
        </w:rPr>
        <w:t>Wykonawcy</w:t>
      </w:r>
      <w:r w:rsidR="00C64A7C" w:rsidRPr="000D4BC3">
        <w:rPr>
          <w:rFonts w:ascii="Arial" w:hAnsi="Arial" w:cs="Arial"/>
        </w:rPr>
        <w:t>.</w:t>
      </w:r>
    </w:p>
    <w:p w14:paraId="6F5C6B8A" w14:textId="77777777" w:rsidR="00BE7EC3" w:rsidRPr="000D4BC3" w:rsidRDefault="00BE7EC3" w:rsidP="00BE7EC3">
      <w:pPr>
        <w:pStyle w:val="Akapitzlist"/>
        <w:tabs>
          <w:tab w:val="left" w:pos="426"/>
        </w:tabs>
        <w:spacing w:before="57" w:after="177" w:line="240" w:lineRule="auto"/>
        <w:ind w:left="278"/>
        <w:jc w:val="both"/>
        <w:rPr>
          <w:rFonts w:ascii="Arial" w:hAnsi="Arial" w:cs="Arial"/>
        </w:rPr>
      </w:pPr>
    </w:p>
    <w:p w14:paraId="260223CB" w14:textId="0D596ABA" w:rsidR="00624A1B" w:rsidRPr="000D4BC3" w:rsidRDefault="00C64A7C">
      <w:pPr>
        <w:pStyle w:val="Akapitzlist"/>
        <w:tabs>
          <w:tab w:val="left" w:pos="709"/>
        </w:tabs>
        <w:spacing w:after="120" w:line="240" w:lineRule="auto"/>
        <w:jc w:val="center"/>
        <w:rPr>
          <w:rFonts w:ascii="Arial" w:hAnsi="Arial" w:cs="Arial"/>
        </w:rPr>
      </w:pPr>
      <w:r w:rsidRPr="000D4BC3">
        <w:rPr>
          <w:rFonts w:ascii="Arial" w:hAnsi="Arial" w:cs="Arial"/>
          <w:b/>
          <w:bCs/>
        </w:rPr>
        <w:t xml:space="preserve">§ </w:t>
      </w:r>
      <w:r w:rsidR="00155648">
        <w:rPr>
          <w:rFonts w:ascii="Arial" w:hAnsi="Arial" w:cs="Arial"/>
          <w:b/>
          <w:bCs/>
        </w:rPr>
        <w:t>6</w:t>
      </w:r>
      <w:r w:rsidRPr="000D4BC3">
        <w:rPr>
          <w:rFonts w:ascii="Arial" w:hAnsi="Arial" w:cs="Arial"/>
          <w:b/>
          <w:bCs/>
        </w:rPr>
        <w:t>. DOKUMENTACJA TECHNICZNA</w:t>
      </w:r>
    </w:p>
    <w:p w14:paraId="3B23F1CC" w14:textId="3E74E0F7" w:rsidR="00624A1B" w:rsidRPr="000D4BC3" w:rsidRDefault="00314844" w:rsidP="00314844">
      <w:pPr>
        <w:pStyle w:val="Akapitzlist"/>
        <w:tabs>
          <w:tab w:val="left" w:pos="567"/>
        </w:tabs>
        <w:spacing w:after="120"/>
        <w:ind w:left="0"/>
        <w:jc w:val="both"/>
        <w:rPr>
          <w:rFonts w:ascii="Arial" w:hAnsi="Arial" w:cs="Arial"/>
        </w:rPr>
      </w:pPr>
      <w:r w:rsidRPr="000D4BC3">
        <w:rPr>
          <w:rFonts w:ascii="Arial" w:hAnsi="Arial" w:cs="Arial"/>
          <w:lang w:eastAsia="pl-PL"/>
        </w:rPr>
        <w:t xml:space="preserve">Wraz z przedmiotem umowy </w:t>
      </w:r>
      <w:r w:rsidR="00BE7EC3" w:rsidRPr="000D4BC3">
        <w:rPr>
          <w:rFonts w:ascii="Arial" w:hAnsi="Arial" w:cs="Arial"/>
          <w:lang w:eastAsia="pl-PL"/>
        </w:rPr>
        <w:t>Wykonawca</w:t>
      </w:r>
      <w:r w:rsidR="00C64A7C" w:rsidRPr="000D4BC3">
        <w:rPr>
          <w:rFonts w:ascii="Arial" w:hAnsi="Arial" w:cs="Arial"/>
          <w:lang w:eastAsia="pl-PL"/>
        </w:rPr>
        <w:t xml:space="preserve"> zobowiązuje się dostarczyć i wydać </w:t>
      </w:r>
      <w:r w:rsidR="00BE7EC3">
        <w:rPr>
          <w:rFonts w:ascii="Arial" w:hAnsi="Arial" w:cs="Arial"/>
          <w:lang w:eastAsia="pl-PL"/>
        </w:rPr>
        <w:t>Zamawiającemu</w:t>
      </w:r>
      <w:r w:rsidR="00BE7EC3" w:rsidRPr="000D4BC3">
        <w:rPr>
          <w:rFonts w:ascii="Arial" w:hAnsi="Arial" w:cs="Arial"/>
          <w:lang w:eastAsia="pl-PL"/>
        </w:rPr>
        <w:t xml:space="preserve"> </w:t>
      </w:r>
      <w:r w:rsidR="00BE7EC3">
        <w:rPr>
          <w:rFonts w:ascii="Arial" w:hAnsi="Arial" w:cs="Arial"/>
          <w:lang w:eastAsia="pl-PL"/>
        </w:rPr>
        <w:t>n</w:t>
      </w:r>
      <w:r w:rsidRPr="000D4BC3">
        <w:rPr>
          <w:rFonts w:ascii="Arial" w:hAnsi="Arial" w:cs="Arial"/>
          <w:lang w:eastAsia="pl-PL"/>
        </w:rPr>
        <w:t>astępujące dokumenty</w:t>
      </w:r>
      <w:r w:rsidR="00C64A7C" w:rsidRPr="000D4BC3">
        <w:rPr>
          <w:rFonts w:ascii="Arial" w:hAnsi="Arial" w:cs="Arial"/>
          <w:lang w:eastAsia="pl-PL"/>
        </w:rPr>
        <w:t xml:space="preserve">: </w:t>
      </w:r>
    </w:p>
    <w:p w14:paraId="6CFFEAC9" w14:textId="1AAC7E61" w:rsidR="00624A1B" w:rsidRPr="000D4BC3" w:rsidRDefault="00C64A7C" w:rsidP="006E6BB7">
      <w:pPr>
        <w:pStyle w:val="Akapitzlist"/>
        <w:numPr>
          <w:ilvl w:val="0"/>
          <w:numId w:val="14"/>
        </w:numPr>
        <w:tabs>
          <w:tab w:val="left" w:pos="567"/>
        </w:tabs>
        <w:spacing w:after="6" w:line="240" w:lineRule="auto"/>
        <w:jc w:val="both"/>
        <w:rPr>
          <w:rFonts w:ascii="Arial" w:hAnsi="Arial" w:cs="Arial"/>
        </w:rPr>
      </w:pPr>
      <w:r w:rsidRPr="000D4BC3">
        <w:rPr>
          <w:rFonts w:ascii="Arial" w:hAnsi="Arial" w:cs="Arial"/>
        </w:rPr>
        <w:t>instrukcję obsługi i k</w:t>
      </w:r>
      <w:r w:rsidR="00F80C13">
        <w:rPr>
          <w:rFonts w:ascii="Arial" w:hAnsi="Arial" w:cs="Arial"/>
        </w:rPr>
        <w:t>on</w:t>
      </w:r>
      <w:r w:rsidR="00B909D5">
        <w:rPr>
          <w:rFonts w:ascii="Arial" w:hAnsi="Arial" w:cs="Arial"/>
        </w:rPr>
        <w:t>serwacji w języku polski pojazdu</w:t>
      </w:r>
      <w:r w:rsidRPr="000D4BC3">
        <w:rPr>
          <w:rFonts w:ascii="Arial" w:hAnsi="Arial" w:cs="Arial"/>
        </w:rPr>
        <w:t>,</w:t>
      </w:r>
    </w:p>
    <w:p w14:paraId="30DF0C65" w14:textId="77777777" w:rsidR="00624A1B" w:rsidRPr="000D4BC3" w:rsidRDefault="00C64A7C" w:rsidP="006E6BB7">
      <w:pPr>
        <w:pStyle w:val="Tekstpodstawowy"/>
        <w:numPr>
          <w:ilvl w:val="0"/>
          <w:numId w:val="14"/>
        </w:numPr>
        <w:tabs>
          <w:tab w:val="left" w:pos="550"/>
        </w:tabs>
        <w:snapToGrid w:val="0"/>
        <w:spacing w:after="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książk</w:t>
      </w:r>
      <w:r w:rsidR="0061079E" w:rsidRPr="000D4BC3">
        <w:rPr>
          <w:rFonts w:ascii="Arial" w:hAnsi="Arial" w:cs="Arial"/>
          <w:sz w:val="22"/>
          <w:szCs w:val="22"/>
        </w:rPr>
        <w:t>ę</w:t>
      </w:r>
      <w:r w:rsidRPr="000D4BC3">
        <w:rPr>
          <w:rFonts w:ascii="Arial" w:hAnsi="Arial" w:cs="Arial"/>
          <w:sz w:val="22"/>
          <w:szCs w:val="22"/>
        </w:rPr>
        <w:t xml:space="preserve"> </w:t>
      </w:r>
      <w:r w:rsidR="0061079E" w:rsidRPr="000D4BC3">
        <w:rPr>
          <w:rFonts w:ascii="Arial" w:hAnsi="Arial" w:cs="Arial"/>
          <w:sz w:val="22"/>
          <w:szCs w:val="22"/>
        </w:rPr>
        <w:t xml:space="preserve">serwisową </w:t>
      </w:r>
      <w:r w:rsidRPr="000D4BC3">
        <w:rPr>
          <w:rFonts w:ascii="Arial" w:hAnsi="Arial" w:cs="Arial"/>
          <w:sz w:val="22"/>
          <w:szCs w:val="22"/>
        </w:rPr>
        <w:t>w języku polskim,</w:t>
      </w:r>
    </w:p>
    <w:p w14:paraId="77EB3D67" w14:textId="1C68B651" w:rsidR="00624A1B" w:rsidRDefault="00C64A7C" w:rsidP="009B058A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dokumenty niezbędne do zarejestrowania  jako pojazd specjalny pożarniczy</w:t>
      </w:r>
      <w:r w:rsidR="00344F58">
        <w:rPr>
          <w:rFonts w:ascii="Arial" w:hAnsi="Arial" w:cs="Arial"/>
          <w:sz w:val="22"/>
          <w:szCs w:val="22"/>
        </w:rPr>
        <w:t>.</w:t>
      </w:r>
    </w:p>
    <w:p w14:paraId="47968641" w14:textId="77777777" w:rsidR="00BE7EC3" w:rsidRPr="000D4BC3" w:rsidRDefault="00BE7EC3" w:rsidP="00BE7EC3">
      <w:pPr>
        <w:pStyle w:val="Tekstpodstawowy"/>
        <w:tabs>
          <w:tab w:val="left" w:pos="560"/>
        </w:tabs>
        <w:snapToGrid w:val="0"/>
        <w:spacing w:after="120"/>
        <w:ind w:left="340"/>
        <w:jc w:val="both"/>
        <w:rPr>
          <w:rFonts w:ascii="Arial" w:hAnsi="Arial" w:cs="Arial"/>
          <w:sz w:val="22"/>
          <w:szCs w:val="22"/>
        </w:rPr>
      </w:pPr>
    </w:p>
    <w:p w14:paraId="53DC1476" w14:textId="243391F2" w:rsidR="00624A1B" w:rsidRPr="000D4BC3" w:rsidRDefault="00C64A7C">
      <w:pPr>
        <w:pStyle w:val="Tekstpodstawowy"/>
        <w:tabs>
          <w:tab w:val="left" w:pos="567"/>
        </w:tabs>
        <w:spacing w:after="120"/>
        <w:ind w:left="11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155648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0D4BC3">
        <w:rPr>
          <w:rFonts w:ascii="Arial" w:hAnsi="Arial" w:cs="Arial"/>
          <w:b/>
          <w:bCs/>
          <w:color w:val="auto"/>
          <w:sz w:val="22"/>
          <w:szCs w:val="22"/>
        </w:rPr>
        <w:t>.  GWARAN</w:t>
      </w:r>
      <w:r w:rsidRPr="000D4BC3">
        <w:rPr>
          <w:rFonts w:ascii="Arial" w:hAnsi="Arial" w:cs="Arial"/>
          <w:b/>
          <w:bCs/>
          <w:sz w:val="22"/>
          <w:szCs w:val="22"/>
        </w:rPr>
        <w:t>CJA</w:t>
      </w:r>
      <w:r w:rsidR="00D73327" w:rsidRPr="000D4BC3">
        <w:rPr>
          <w:rFonts w:ascii="Arial" w:hAnsi="Arial" w:cs="Arial"/>
          <w:b/>
          <w:bCs/>
          <w:sz w:val="22"/>
          <w:szCs w:val="22"/>
        </w:rPr>
        <w:t xml:space="preserve"> I RĘKOJMIA</w:t>
      </w:r>
    </w:p>
    <w:p w14:paraId="3D09DE04" w14:textId="5712119F" w:rsidR="00624A1B" w:rsidRPr="000D4BC3" w:rsidRDefault="00BE7EC3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Wykonawca</w:t>
      </w:r>
      <w:r w:rsidR="00C64A7C" w:rsidRPr="000D4BC3">
        <w:rPr>
          <w:rFonts w:ascii="Arial" w:hAnsi="Arial" w:cs="Arial"/>
          <w:sz w:val="22"/>
          <w:szCs w:val="22"/>
        </w:rPr>
        <w:t xml:space="preserve"> udziela …. miesięcy gwarancji oraz rękojmi na przedmiot umowy o parametrach technicznych i warunkach minimalnych wyszczególnionych w załączniku nr </w:t>
      </w:r>
      <w:r w:rsidR="00F44C90" w:rsidRPr="000D4BC3">
        <w:rPr>
          <w:rFonts w:ascii="Arial" w:hAnsi="Arial" w:cs="Arial"/>
          <w:sz w:val="22"/>
          <w:szCs w:val="22"/>
        </w:rPr>
        <w:t>1</w:t>
      </w:r>
      <w:r w:rsidR="00F50A18">
        <w:rPr>
          <w:rFonts w:ascii="Arial" w:hAnsi="Arial" w:cs="Arial"/>
          <w:sz w:val="22"/>
          <w:szCs w:val="22"/>
        </w:rPr>
        <w:t xml:space="preserve"> </w:t>
      </w:r>
      <w:r w:rsidR="00C64A7C" w:rsidRPr="000D4BC3">
        <w:rPr>
          <w:rFonts w:ascii="Arial" w:hAnsi="Arial" w:cs="Arial"/>
          <w:sz w:val="22"/>
          <w:szCs w:val="22"/>
        </w:rPr>
        <w:t xml:space="preserve">do SWZ wraz z opisem zawartym w ofercie, który jest równocześnie załącznikiem nr 1 do umowy. </w:t>
      </w:r>
    </w:p>
    <w:p w14:paraId="3E970F8D" w14:textId="53114F9D" w:rsidR="00481FC3" w:rsidRPr="000D4BC3" w:rsidRDefault="00481FC3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Okres gwarancji rozpoczyna się od daty podpisania przez </w:t>
      </w:r>
      <w:r w:rsidR="00BE7EC3" w:rsidRPr="000D4BC3">
        <w:rPr>
          <w:rFonts w:ascii="Arial" w:hAnsi="Arial" w:cs="Arial"/>
          <w:sz w:val="22"/>
          <w:szCs w:val="22"/>
        </w:rPr>
        <w:t>Zamawiającego</w:t>
      </w:r>
      <w:r w:rsidR="001D3178" w:rsidRPr="000D4BC3">
        <w:rPr>
          <w:rFonts w:ascii="Arial" w:hAnsi="Arial" w:cs="Arial"/>
          <w:sz w:val="22"/>
          <w:szCs w:val="22"/>
        </w:rPr>
        <w:br/>
      </w:r>
      <w:r w:rsidRPr="000D4BC3">
        <w:rPr>
          <w:rFonts w:ascii="Arial" w:hAnsi="Arial" w:cs="Arial"/>
          <w:sz w:val="22"/>
          <w:szCs w:val="22"/>
        </w:rPr>
        <w:t>i</w:t>
      </w:r>
      <w:r w:rsidR="001D3178" w:rsidRPr="000D4BC3">
        <w:rPr>
          <w:rFonts w:ascii="Arial" w:hAnsi="Arial" w:cs="Arial"/>
          <w:sz w:val="22"/>
          <w:szCs w:val="22"/>
        </w:rPr>
        <w:t xml:space="preserve"> </w:t>
      </w:r>
      <w:r w:rsidRPr="000D4BC3">
        <w:rPr>
          <w:rFonts w:ascii="Arial" w:hAnsi="Arial" w:cs="Arial"/>
          <w:sz w:val="22"/>
          <w:szCs w:val="22"/>
        </w:rPr>
        <w:t>przedstawiciel</w:t>
      </w:r>
      <w:r w:rsidR="00155648">
        <w:rPr>
          <w:rFonts w:ascii="Arial" w:hAnsi="Arial" w:cs="Arial"/>
          <w:sz w:val="22"/>
          <w:szCs w:val="22"/>
        </w:rPr>
        <w:t xml:space="preserve">a </w:t>
      </w:r>
      <w:r w:rsidR="00BE7EC3" w:rsidRPr="000D4BC3">
        <w:rPr>
          <w:rFonts w:ascii="Arial" w:hAnsi="Arial" w:cs="Arial"/>
          <w:sz w:val="22"/>
          <w:szCs w:val="22"/>
        </w:rPr>
        <w:t>Użytkownika</w:t>
      </w:r>
      <w:r w:rsidRPr="000D4BC3">
        <w:rPr>
          <w:rFonts w:ascii="Arial" w:hAnsi="Arial" w:cs="Arial"/>
          <w:sz w:val="22"/>
          <w:szCs w:val="22"/>
        </w:rPr>
        <w:t xml:space="preserve"> protokołu odbioru przedmiot</w:t>
      </w:r>
      <w:r w:rsidR="00AA106A" w:rsidRPr="000D4BC3">
        <w:rPr>
          <w:rFonts w:ascii="Arial" w:hAnsi="Arial" w:cs="Arial"/>
          <w:sz w:val="22"/>
          <w:szCs w:val="22"/>
        </w:rPr>
        <w:t>u</w:t>
      </w:r>
      <w:r w:rsidRPr="000D4BC3">
        <w:rPr>
          <w:rFonts w:ascii="Arial" w:hAnsi="Arial" w:cs="Arial"/>
          <w:sz w:val="22"/>
          <w:szCs w:val="22"/>
        </w:rPr>
        <w:t xml:space="preserve"> umowy bez zastrzeżeń (uwag), w trybie o którym mowa w § </w:t>
      </w:r>
      <w:r w:rsidR="00155648">
        <w:rPr>
          <w:rFonts w:ascii="Arial" w:hAnsi="Arial" w:cs="Arial"/>
          <w:sz w:val="22"/>
          <w:szCs w:val="22"/>
        </w:rPr>
        <w:t>5</w:t>
      </w:r>
      <w:r w:rsidR="00AA106A" w:rsidRPr="000D4BC3">
        <w:rPr>
          <w:rFonts w:ascii="Arial" w:hAnsi="Arial" w:cs="Arial"/>
          <w:sz w:val="22"/>
          <w:szCs w:val="22"/>
        </w:rPr>
        <w:t>.</w:t>
      </w:r>
      <w:r w:rsidRPr="000D4BC3">
        <w:rPr>
          <w:rFonts w:ascii="Arial" w:hAnsi="Arial" w:cs="Arial"/>
          <w:sz w:val="22"/>
          <w:szCs w:val="22"/>
        </w:rPr>
        <w:t xml:space="preserve"> </w:t>
      </w:r>
    </w:p>
    <w:p w14:paraId="443C74BB" w14:textId="58B98844" w:rsidR="00624A1B" w:rsidRPr="000D4BC3" w:rsidRDefault="00C64A7C" w:rsidP="000D4C51">
      <w:pPr>
        <w:pStyle w:val="Tekstpodstawowy"/>
        <w:numPr>
          <w:ilvl w:val="0"/>
          <w:numId w:val="6"/>
        </w:numPr>
        <w:tabs>
          <w:tab w:val="left" w:pos="709"/>
        </w:tabs>
        <w:spacing w:before="120" w:after="120"/>
        <w:ind w:left="323" w:hanging="323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lastRenderedPageBreak/>
        <w:t>W okresie gwarancji i rękojmi wszystkie naprawy gwarancyjne przeprowadzone będą</w:t>
      </w:r>
      <w:r w:rsidR="001D3178" w:rsidRPr="000D4BC3">
        <w:rPr>
          <w:rFonts w:ascii="Arial" w:hAnsi="Arial" w:cs="Arial"/>
          <w:sz w:val="22"/>
          <w:szCs w:val="22"/>
        </w:rPr>
        <w:br/>
      </w:r>
      <w:r w:rsidRPr="000D4BC3">
        <w:rPr>
          <w:rFonts w:ascii="Arial" w:hAnsi="Arial" w:cs="Arial"/>
          <w:sz w:val="22"/>
          <w:szCs w:val="22"/>
        </w:rPr>
        <w:t xml:space="preserve">przez serwis na koszt </w:t>
      </w:r>
      <w:r w:rsidR="00BE7EC3" w:rsidRPr="000D4BC3">
        <w:rPr>
          <w:rFonts w:ascii="Arial" w:hAnsi="Arial" w:cs="Arial"/>
          <w:sz w:val="22"/>
          <w:szCs w:val="22"/>
        </w:rPr>
        <w:t>Wykonawcy</w:t>
      </w:r>
      <w:r w:rsidR="00155648">
        <w:rPr>
          <w:rFonts w:ascii="Arial" w:hAnsi="Arial" w:cs="Arial"/>
          <w:sz w:val="22"/>
          <w:szCs w:val="22"/>
        </w:rPr>
        <w:t xml:space="preserve"> </w:t>
      </w:r>
      <w:r w:rsidRPr="000D4BC3">
        <w:rPr>
          <w:rFonts w:ascii="Arial" w:hAnsi="Arial" w:cs="Arial"/>
          <w:sz w:val="22"/>
          <w:szCs w:val="22"/>
        </w:rPr>
        <w:t xml:space="preserve">w ciągu </w:t>
      </w:r>
      <w:r w:rsidR="00155648">
        <w:rPr>
          <w:rFonts w:ascii="Arial" w:hAnsi="Arial" w:cs="Arial"/>
          <w:sz w:val="22"/>
          <w:szCs w:val="22"/>
        </w:rPr>
        <w:t>14</w:t>
      </w:r>
      <w:r w:rsidRPr="000D4BC3">
        <w:rPr>
          <w:rFonts w:ascii="Arial" w:hAnsi="Arial" w:cs="Arial"/>
          <w:sz w:val="22"/>
          <w:szCs w:val="22"/>
        </w:rPr>
        <w:t xml:space="preserve"> dni od dnia otrzymania pisemnego zgłoszenia usterki przez </w:t>
      </w:r>
      <w:r w:rsidR="00BE7EC3" w:rsidRPr="000D4BC3">
        <w:rPr>
          <w:rFonts w:ascii="Arial" w:hAnsi="Arial" w:cs="Arial"/>
          <w:sz w:val="22"/>
          <w:szCs w:val="22"/>
        </w:rPr>
        <w:t>Użytkownika</w:t>
      </w:r>
      <w:r w:rsidRPr="000D4BC3">
        <w:rPr>
          <w:rFonts w:ascii="Arial" w:hAnsi="Arial" w:cs="Arial"/>
          <w:sz w:val="22"/>
          <w:szCs w:val="22"/>
        </w:rPr>
        <w:t xml:space="preserve">. </w:t>
      </w:r>
    </w:p>
    <w:p w14:paraId="5E5701F9" w14:textId="16804779" w:rsidR="00624A1B" w:rsidRPr="000D4BC3" w:rsidRDefault="00C64A7C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 szczególnych warunkach, gdy </w:t>
      </w:r>
      <w:r w:rsidR="00BE7EC3" w:rsidRPr="000D4BC3">
        <w:rPr>
          <w:rFonts w:ascii="Arial" w:hAnsi="Arial" w:cs="Arial"/>
          <w:sz w:val="22"/>
          <w:szCs w:val="22"/>
        </w:rPr>
        <w:t>Wykonawca</w:t>
      </w:r>
      <w:r w:rsidRPr="000D4BC3">
        <w:rPr>
          <w:rFonts w:ascii="Arial" w:hAnsi="Arial" w:cs="Arial"/>
          <w:sz w:val="22"/>
          <w:szCs w:val="22"/>
        </w:rPr>
        <w:t xml:space="preserve"> nie będzie mógł dotrzymać terminu </w:t>
      </w:r>
      <w:r w:rsidR="00155648">
        <w:rPr>
          <w:rFonts w:ascii="Arial" w:hAnsi="Arial" w:cs="Arial"/>
          <w:sz w:val="22"/>
          <w:szCs w:val="22"/>
        </w:rPr>
        <w:t>14</w:t>
      </w:r>
      <w:r w:rsidRPr="000D4BC3">
        <w:rPr>
          <w:rFonts w:ascii="Arial" w:hAnsi="Arial" w:cs="Arial"/>
          <w:sz w:val="22"/>
          <w:szCs w:val="22"/>
        </w:rPr>
        <w:t xml:space="preserve"> dni na naprawę, warunki szczegółowe naprawy ustali indywidualnie z </w:t>
      </w:r>
      <w:r w:rsidR="00BE7EC3" w:rsidRPr="000D4BC3">
        <w:rPr>
          <w:rFonts w:ascii="Arial" w:hAnsi="Arial" w:cs="Arial"/>
          <w:sz w:val="22"/>
          <w:szCs w:val="22"/>
        </w:rPr>
        <w:t>Użytkownikiem</w:t>
      </w:r>
      <w:r w:rsidRPr="000D4BC3">
        <w:rPr>
          <w:rFonts w:ascii="Arial" w:hAnsi="Arial" w:cs="Arial"/>
          <w:sz w:val="22"/>
          <w:szCs w:val="22"/>
        </w:rPr>
        <w:t>, sporządzając na tę okoliczność protokół z ustaleń wraz z określeniem nowego terminu wykonania naprawy</w:t>
      </w:r>
      <w:r w:rsidR="00155648">
        <w:rPr>
          <w:rFonts w:ascii="Arial" w:hAnsi="Arial" w:cs="Arial"/>
          <w:sz w:val="22"/>
          <w:szCs w:val="22"/>
        </w:rPr>
        <w:t>.</w:t>
      </w:r>
      <w:r w:rsidRPr="000D4BC3">
        <w:rPr>
          <w:rFonts w:ascii="Arial" w:hAnsi="Arial" w:cs="Arial"/>
          <w:sz w:val="22"/>
          <w:szCs w:val="22"/>
        </w:rPr>
        <w:t xml:space="preserve"> Protokół zostanie sporządzony w dwóch egzemplarzach, po jednym dla każdej ze stron. </w:t>
      </w:r>
    </w:p>
    <w:p w14:paraId="4AF397B4" w14:textId="77777777" w:rsidR="00624A1B" w:rsidRPr="000D4BC3" w:rsidRDefault="00C64A7C">
      <w:pPr>
        <w:pStyle w:val="Tekstpodstawowy"/>
        <w:numPr>
          <w:ilvl w:val="0"/>
          <w:numId w:val="6"/>
        </w:numPr>
        <w:spacing w:after="120"/>
        <w:ind w:left="322" w:hanging="322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Okres gwarancji ulega przedłużeniu o czas od momentu zgłoszenia do naprawy przedmiotu umowy, do momentu odebrania sprawnego z naprawy.</w:t>
      </w:r>
    </w:p>
    <w:p w14:paraId="3DDD799A" w14:textId="76F2968F" w:rsidR="00624A1B" w:rsidRPr="000D4BC3" w:rsidRDefault="00C64A7C">
      <w:pPr>
        <w:pStyle w:val="Tekstpodstawowy"/>
        <w:numPr>
          <w:ilvl w:val="0"/>
          <w:numId w:val="6"/>
        </w:numPr>
        <w:spacing w:after="120"/>
        <w:ind w:left="322" w:hanging="322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Po okresie gwarancji serwis będzie prowadzony przez </w:t>
      </w:r>
      <w:r w:rsidR="00BE7EC3" w:rsidRPr="000D4BC3">
        <w:rPr>
          <w:rFonts w:ascii="Arial" w:hAnsi="Arial" w:cs="Arial"/>
          <w:sz w:val="22"/>
          <w:szCs w:val="22"/>
        </w:rPr>
        <w:t>Wykonawcę</w:t>
      </w:r>
      <w:r w:rsidRPr="000D4BC3">
        <w:rPr>
          <w:rFonts w:ascii="Arial" w:hAnsi="Arial" w:cs="Arial"/>
          <w:sz w:val="22"/>
          <w:szCs w:val="22"/>
        </w:rPr>
        <w:t xml:space="preserve"> na podstawie indywidualnych zleceń </w:t>
      </w:r>
      <w:r w:rsidR="00BE7EC3" w:rsidRPr="000D4BC3">
        <w:rPr>
          <w:rFonts w:ascii="Arial" w:hAnsi="Arial" w:cs="Arial"/>
          <w:sz w:val="22"/>
          <w:szCs w:val="22"/>
        </w:rPr>
        <w:t>Użytkowników</w:t>
      </w:r>
      <w:r w:rsidRPr="000D4BC3">
        <w:rPr>
          <w:rFonts w:ascii="Arial" w:hAnsi="Arial" w:cs="Arial"/>
          <w:sz w:val="22"/>
          <w:szCs w:val="22"/>
        </w:rPr>
        <w:t>.</w:t>
      </w:r>
    </w:p>
    <w:p w14:paraId="748EDC7D" w14:textId="775865C8" w:rsidR="00624A1B" w:rsidRDefault="00BE7EC3" w:rsidP="001D3178">
      <w:pPr>
        <w:pStyle w:val="Tekstpodstawowy"/>
        <w:numPr>
          <w:ilvl w:val="0"/>
          <w:numId w:val="6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Wykonawca</w:t>
      </w:r>
      <w:r w:rsidR="00C64A7C" w:rsidRPr="000D4BC3">
        <w:rPr>
          <w:rFonts w:ascii="Arial" w:hAnsi="Arial" w:cs="Arial"/>
          <w:sz w:val="22"/>
          <w:szCs w:val="22"/>
        </w:rPr>
        <w:t xml:space="preserve"> gwarantuje dostawę części zamiennych dla przedmiotu umowy przez minimum 15 lat od dnia zakończenia okresu gwarancji.</w:t>
      </w:r>
    </w:p>
    <w:p w14:paraId="74A94A3F" w14:textId="77777777" w:rsidR="00BE7EC3" w:rsidRPr="000D4BC3" w:rsidRDefault="00BE7EC3" w:rsidP="00BE7EC3">
      <w:pPr>
        <w:pStyle w:val="Tekstpodstawowy"/>
        <w:ind w:left="340"/>
        <w:jc w:val="both"/>
        <w:rPr>
          <w:rFonts w:ascii="Arial" w:hAnsi="Arial" w:cs="Arial"/>
          <w:sz w:val="22"/>
          <w:szCs w:val="22"/>
        </w:rPr>
      </w:pPr>
    </w:p>
    <w:p w14:paraId="0BA07C96" w14:textId="6FF3ACA9" w:rsidR="00624A1B" w:rsidRPr="000D4BC3" w:rsidRDefault="00C64A7C" w:rsidP="009E7A23">
      <w:pPr>
        <w:pStyle w:val="Tekstpodstawowy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155648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0D4BC3">
        <w:rPr>
          <w:rFonts w:ascii="Arial" w:hAnsi="Arial" w:cs="Arial"/>
          <w:b/>
          <w:bCs/>
          <w:color w:val="auto"/>
          <w:sz w:val="22"/>
          <w:szCs w:val="22"/>
        </w:rPr>
        <w:t>.  KARY UMOWNE</w:t>
      </w:r>
    </w:p>
    <w:p w14:paraId="26D8315B" w14:textId="43364320" w:rsidR="00624A1B" w:rsidRPr="000D4BC3" w:rsidRDefault="00C64A7C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 xml:space="preserve">Jeżeli </w:t>
      </w:r>
      <w:r w:rsidR="00BE7EC3" w:rsidRPr="000D4BC3">
        <w:rPr>
          <w:rFonts w:ascii="Arial" w:hAnsi="Arial" w:cs="Arial"/>
          <w:color w:val="auto"/>
          <w:sz w:val="22"/>
          <w:szCs w:val="22"/>
        </w:rPr>
        <w:t>Wykonawc</w:t>
      </w:r>
      <w:r w:rsidR="00BE7EC3">
        <w:rPr>
          <w:rFonts w:ascii="Arial" w:hAnsi="Arial" w:cs="Arial"/>
          <w:color w:val="auto"/>
          <w:sz w:val="22"/>
          <w:szCs w:val="22"/>
        </w:rPr>
        <w:t>a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dopuści się zwłoki w </w:t>
      </w:r>
      <w:r w:rsidR="006F19EE" w:rsidRPr="000D4BC3">
        <w:rPr>
          <w:rFonts w:ascii="Arial" w:hAnsi="Arial" w:cs="Arial"/>
          <w:color w:val="auto"/>
          <w:sz w:val="22"/>
          <w:szCs w:val="22"/>
        </w:rPr>
        <w:t>wydaniu przedmiotu umowy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w stosunku do terminu ustalonego w § 4 umowy zapłaci</w:t>
      </w:r>
      <w:r w:rsidR="006F19EE" w:rsidRPr="000D4BC3">
        <w:rPr>
          <w:rFonts w:ascii="Arial" w:hAnsi="Arial" w:cs="Arial"/>
          <w:color w:val="auto"/>
          <w:sz w:val="22"/>
          <w:szCs w:val="22"/>
        </w:rPr>
        <w:t>,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za każdy dzień zwłoki, karę umowną</w:t>
      </w:r>
      <w:r w:rsidR="00380EF9" w:rsidRPr="000D4BC3">
        <w:rPr>
          <w:rFonts w:ascii="Arial" w:hAnsi="Arial" w:cs="Arial"/>
          <w:color w:val="auto"/>
          <w:sz w:val="22"/>
          <w:szCs w:val="22"/>
        </w:rPr>
        <w:br/>
      </w:r>
      <w:r w:rsidRPr="000D4BC3">
        <w:rPr>
          <w:rFonts w:ascii="Arial" w:hAnsi="Arial" w:cs="Arial"/>
          <w:color w:val="auto"/>
          <w:sz w:val="22"/>
          <w:szCs w:val="22"/>
        </w:rPr>
        <w:t xml:space="preserve">w </w:t>
      </w:r>
      <w:r w:rsidRPr="00DD5865">
        <w:rPr>
          <w:rFonts w:ascii="Arial" w:hAnsi="Arial" w:cs="Arial"/>
          <w:color w:val="auto"/>
          <w:sz w:val="22"/>
          <w:szCs w:val="22"/>
        </w:rPr>
        <w:t>wysokości 0,</w:t>
      </w:r>
      <w:r w:rsidR="00DD5865" w:rsidRPr="00DD5865">
        <w:rPr>
          <w:rFonts w:ascii="Arial" w:hAnsi="Arial" w:cs="Arial"/>
          <w:color w:val="auto"/>
          <w:sz w:val="22"/>
          <w:szCs w:val="22"/>
        </w:rPr>
        <w:t>1</w:t>
      </w:r>
      <w:r w:rsidRPr="00DD5865">
        <w:rPr>
          <w:rFonts w:ascii="Arial" w:hAnsi="Arial" w:cs="Arial"/>
          <w:color w:val="auto"/>
          <w:sz w:val="22"/>
          <w:szCs w:val="22"/>
        </w:rPr>
        <w:t>%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wartości </w:t>
      </w:r>
      <w:r w:rsidR="00DD5865">
        <w:rPr>
          <w:rFonts w:ascii="Arial" w:hAnsi="Arial" w:cs="Arial"/>
          <w:color w:val="auto"/>
          <w:sz w:val="22"/>
          <w:szCs w:val="22"/>
        </w:rPr>
        <w:t>przedmiotu umowy</w:t>
      </w:r>
      <w:r w:rsidRPr="000D4BC3">
        <w:rPr>
          <w:rFonts w:ascii="Arial" w:hAnsi="Arial" w:cs="Arial"/>
          <w:color w:val="auto"/>
          <w:sz w:val="22"/>
          <w:szCs w:val="22"/>
        </w:rPr>
        <w:t>, jednakże nie więcej niż 20%</w:t>
      </w:r>
      <w:r w:rsidR="00D32B37" w:rsidRPr="000D4BC3">
        <w:rPr>
          <w:rFonts w:ascii="Arial" w:hAnsi="Arial" w:cs="Arial"/>
          <w:color w:val="auto"/>
          <w:sz w:val="22"/>
          <w:szCs w:val="22"/>
        </w:rPr>
        <w:t xml:space="preserve"> wartości netto </w:t>
      </w:r>
      <w:r w:rsidR="00DD5865">
        <w:rPr>
          <w:rFonts w:ascii="Arial" w:hAnsi="Arial" w:cs="Arial"/>
          <w:color w:val="auto"/>
          <w:sz w:val="22"/>
          <w:szCs w:val="22"/>
        </w:rPr>
        <w:t>przedmiotu umowy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na podstawie noty obciążającej wystawionej przez </w:t>
      </w:r>
      <w:r w:rsidR="00BE7EC3">
        <w:rPr>
          <w:rFonts w:ascii="Arial" w:hAnsi="Arial" w:cs="Arial"/>
          <w:color w:val="auto"/>
          <w:sz w:val="22"/>
          <w:szCs w:val="22"/>
        </w:rPr>
        <w:t>Zamawiającego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na kwotę zgodną z warunkami umowy. </w:t>
      </w:r>
    </w:p>
    <w:p w14:paraId="0885D352" w14:textId="34564390" w:rsidR="00624A1B" w:rsidRPr="000D4BC3" w:rsidRDefault="00C64A7C" w:rsidP="00956F0A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 xml:space="preserve">Jeżeli opóźnienie </w:t>
      </w:r>
      <w:r w:rsidR="006F19EE" w:rsidRPr="000D4BC3">
        <w:rPr>
          <w:rFonts w:ascii="Arial" w:hAnsi="Arial" w:cs="Arial"/>
          <w:color w:val="auto"/>
          <w:sz w:val="22"/>
          <w:szCs w:val="22"/>
        </w:rPr>
        <w:t xml:space="preserve">w </w:t>
      </w:r>
      <w:r w:rsidRPr="000D4BC3">
        <w:rPr>
          <w:rFonts w:ascii="Arial" w:hAnsi="Arial" w:cs="Arial"/>
          <w:color w:val="auto"/>
          <w:sz w:val="22"/>
          <w:szCs w:val="22"/>
        </w:rPr>
        <w:t>wydani</w:t>
      </w:r>
      <w:r w:rsidR="006F19EE" w:rsidRPr="000D4BC3">
        <w:rPr>
          <w:rFonts w:ascii="Arial" w:hAnsi="Arial" w:cs="Arial"/>
          <w:color w:val="auto"/>
          <w:sz w:val="22"/>
          <w:szCs w:val="22"/>
        </w:rPr>
        <w:t>u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przedmiotu umowy z winy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Wykonawcy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przekroczy </w:t>
      </w:r>
      <w:r w:rsidR="0076252B" w:rsidRPr="000D4BC3">
        <w:rPr>
          <w:rFonts w:ascii="Arial" w:hAnsi="Arial" w:cs="Arial"/>
          <w:color w:val="auto"/>
          <w:sz w:val="22"/>
          <w:szCs w:val="22"/>
        </w:rPr>
        <w:t>30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dni</w:t>
      </w:r>
      <w:r w:rsidR="006F19EE" w:rsidRPr="000D4BC3">
        <w:rPr>
          <w:rFonts w:ascii="Arial" w:hAnsi="Arial" w:cs="Arial"/>
          <w:color w:val="auto"/>
          <w:sz w:val="22"/>
          <w:szCs w:val="22"/>
        </w:rPr>
        <w:t xml:space="preserve"> ponad termin określony w § 4 umowy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Zamawiający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ma prawo odstąpić od umowy, z wyłączeniem przypadków siły wyższej.</w:t>
      </w:r>
      <w:r w:rsidR="00925AD2" w:rsidRPr="000D4BC3">
        <w:rPr>
          <w:rFonts w:ascii="Arial" w:hAnsi="Arial" w:cs="Arial"/>
          <w:color w:val="auto"/>
          <w:sz w:val="22"/>
          <w:szCs w:val="22"/>
        </w:rPr>
        <w:t xml:space="preserve">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W takim przypadku </w:t>
      </w:r>
      <w:r w:rsidR="00F206F1">
        <w:rPr>
          <w:rFonts w:ascii="Arial" w:hAnsi="Arial" w:cs="Arial"/>
          <w:color w:val="auto"/>
          <w:sz w:val="22"/>
          <w:szCs w:val="22"/>
        </w:rPr>
        <w:t>Zamawiający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nie będzie zobowiązany zwrócić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Wykonawcy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kosztów, jakie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Wykonawca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poniósł w związku z umową.</w:t>
      </w:r>
      <w:r w:rsidR="00281A4D" w:rsidRPr="000D4BC3">
        <w:rPr>
          <w:rFonts w:ascii="Arial" w:hAnsi="Arial" w:cs="Arial"/>
          <w:color w:val="auto"/>
          <w:sz w:val="22"/>
          <w:szCs w:val="22"/>
        </w:rPr>
        <w:t xml:space="preserve"> </w:t>
      </w:r>
      <w:r w:rsidRPr="000D4BC3">
        <w:rPr>
          <w:rFonts w:ascii="Arial" w:hAnsi="Arial" w:cs="Arial"/>
          <w:color w:val="auto"/>
          <w:sz w:val="22"/>
          <w:szCs w:val="22"/>
        </w:rPr>
        <w:t>Odstąpienie od umowy wymaga, pod rygorem nieważności, formy pisemnej poprzez złożeni</w:t>
      </w:r>
      <w:r w:rsidR="00281A4D" w:rsidRPr="000D4BC3">
        <w:rPr>
          <w:rFonts w:ascii="Arial" w:hAnsi="Arial" w:cs="Arial"/>
          <w:color w:val="auto"/>
          <w:sz w:val="22"/>
          <w:szCs w:val="22"/>
        </w:rPr>
        <w:t>e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oświadczenia drugiej stronie i przysługiwać będzie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Zamawiającemu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</w:t>
      </w:r>
      <w:r w:rsidR="0090327E" w:rsidRPr="000D4BC3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ED54DD" w:rsidRPr="000D4BC3">
        <w:rPr>
          <w:rFonts w:ascii="Arial" w:hAnsi="Arial" w:cs="Arial"/>
          <w:color w:val="auto"/>
          <w:sz w:val="22"/>
          <w:szCs w:val="22"/>
        </w:rPr>
        <w:t xml:space="preserve">do </w:t>
      </w:r>
      <w:r w:rsidR="0087640C">
        <w:rPr>
          <w:rFonts w:ascii="Arial" w:hAnsi="Arial" w:cs="Arial"/>
          <w:color w:val="auto"/>
          <w:sz w:val="22"/>
          <w:szCs w:val="22"/>
        </w:rPr>
        <w:t>…………. r.</w:t>
      </w:r>
      <w:bookmarkStart w:id="1" w:name="_GoBack"/>
      <w:bookmarkEnd w:id="1"/>
    </w:p>
    <w:p w14:paraId="1108944F" w14:textId="778A1B8A" w:rsidR="00624A1B" w:rsidRPr="000D4BC3" w:rsidRDefault="00C64A7C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auto"/>
          <w:sz w:val="22"/>
          <w:szCs w:val="22"/>
        </w:rPr>
        <w:t xml:space="preserve">W przypadku odstąpienia od umowy przez </w:t>
      </w:r>
      <w:r w:rsidR="00F206F1" w:rsidRPr="000D4BC3">
        <w:rPr>
          <w:rFonts w:ascii="Arial" w:hAnsi="Arial" w:cs="Arial"/>
          <w:color w:val="auto"/>
          <w:sz w:val="22"/>
          <w:szCs w:val="22"/>
        </w:rPr>
        <w:t xml:space="preserve">Wykonawcę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z przyczyn leżących po jego stronie, zobowiązany jest zapłacić </w:t>
      </w:r>
      <w:r w:rsidR="00F206F1" w:rsidRPr="000D4BC3">
        <w:rPr>
          <w:rFonts w:ascii="Arial" w:hAnsi="Arial" w:cs="Arial"/>
          <w:color w:val="auto"/>
          <w:sz w:val="22"/>
          <w:szCs w:val="22"/>
        </w:rPr>
        <w:t>Zamawiającem</w:t>
      </w:r>
      <w:r w:rsidR="00F206F1">
        <w:rPr>
          <w:rFonts w:ascii="Arial" w:hAnsi="Arial" w:cs="Arial"/>
          <w:color w:val="auto"/>
          <w:sz w:val="22"/>
          <w:szCs w:val="22"/>
        </w:rPr>
        <w:t>u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karę umowną w wysokości 20 % wartości</w:t>
      </w:r>
      <w:r w:rsidR="00144D64" w:rsidRPr="000D4BC3">
        <w:rPr>
          <w:rFonts w:ascii="Arial" w:hAnsi="Arial" w:cs="Arial"/>
          <w:color w:val="auto"/>
          <w:sz w:val="22"/>
          <w:szCs w:val="22"/>
        </w:rPr>
        <w:t xml:space="preserve"> netto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</w:t>
      </w:r>
      <w:r w:rsidR="0090327E" w:rsidRPr="000D4BC3">
        <w:rPr>
          <w:rFonts w:ascii="Arial" w:hAnsi="Arial" w:cs="Arial"/>
          <w:color w:val="auto"/>
          <w:sz w:val="22"/>
          <w:szCs w:val="22"/>
        </w:rPr>
        <w:t xml:space="preserve">przedmiotu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umowy. </w:t>
      </w:r>
    </w:p>
    <w:p w14:paraId="39099F8E" w14:textId="70842E16" w:rsidR="00E43A56" w:rsidRPr="000D4BC3" w:rsidRDefault="00C64A7C" w:rsidP="00FA3F74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480808553"/>
      <w:r w:rsidRPr="000D4BC3">
        <w:rPr>
          <w:rFonts w:ascii="Arial" w:hAnsi="Arial" w:cs="Arial"/>
          <w:color w:val="auto"/>
          <w:sz w:val="22"/>
          <w:szCs w:val="22"/>
        </w:rPr>
        <w:t xml:space="preserve">W przypadku, gdy </w:t>
      </w:r>
      <w:r w:rsidR="00F206F1" w:rsidRPr="000D4BC3">
        <w:rPr>
          <w:rFonts w:ascii="Arial" w:hAnsi="Arial" w:cs="Arial"/>
          <w:color w:val="auto"/>
          <w:sz w:val="22"/>
          <w:szCs w:val="22"/>
        </w:rPr>
        <w:t xml:space="preserve">Wykonawca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nie dokona naprawy przedmiotu umowy w terminie określonym w § </w:t>
      </w:r>
      <w:r w:rsidR="00DD5865">
        <w:rPr>
          <w:rFonts w:ascii="Arial" w:hAnsi="Arial" w:cs="Arial"/>
          <w:color w:val="auto"/>
          <w:sz w:val="22"/>
          <w:szCs w:val="22"/>
        </w:rPr>
        <w:t>7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ust. 3</w:t>
      </w:r>
      <w:r w:rsidR="002E5D2D" w:rsidRPr="000D4BC3">
        <w:rPr>
          <w:rFonts w:ascii="Arial" w:hAnsi="Arial" w:cs="Arial"/>
          <w:color w:val="auto"/>
          <w:sz w:val="22"/>
          <w:szCs w:val="22"/>
        </w:rPr>
        <w:t xml:space="preserve"> lub 4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zapłaci </w:t>
      </w:r>
      <w:r w:rsidR="00F206F1">
        <w:rPr>
          <w:rFonts w:ascii="Arial" w:hAnsi="Arial" w:cs="Arial"/>
          <w:color w:val="auto"/>
          <w:sz w:val="22"/>
          <w:szCs w:val="22"/>
        </w:rPr>
        <w:t>Użytkownikowi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karę umowną za każdy dzień zwłoki</w:t>
      </w:r>
      <w:r w:rsidR="00DD5865">
        <w:rPr>
          <w:rFonts w:ascii="Arial" w:hAnsi="Arial" w:cs="Arial"/>
          <w:color w:val="auto"/>
          <w:sz w:val="22"/>
          <w:szCs w:val="22"/>
        </w:rPr>
        <w:t xml:space="preserve"> 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w </w:t>
      </w:r>
      <w:r w:rsidRPr="00DD5865">
        <w:rPr>
          <w:rFonts w:ascii="Arial" w:hAnsi="Arial" w:cs="Arial"/>
          <w:color w:val="auto"/>
          <w:sz w:val="22"/>
          <w:szCs w:val="22"/>
        </w:rPr>
        <w:t>wysokości 0,</w:t>
      </w:r>
      <w:r w:rsidR="00DD5865" w:rsidRPr="00DD5865">
        <w:rPr>
          <w:rFonts w:ascii="Arial" w:hAnsi="Arial" w:cs="Arial"/>
          <w:color w:val="auto"/>
          <w:sz w:val="22"/>
          <w:szCs w:val="22"/>
        </w:rPr>
        <w:t>1</w:t>
      </w:r>
      <w:r w:rsidRPr="00DD5865">
        <w:rPr>
          <w:rFonts w:ascii="Arial" w:hAnsi="Arial" w:cs="Arial"/>
          <w:color w:val="auto"/>
          <w:sz w:val="22"/>
          <w:szCs w:val="22"/>
        </w:rPr>
        <w:t>%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 wartości netto </w:t>
      </w:r>
      <w:r w:rsidR="00DD5865">
        <w:rPr>
          <w:rFonts w:ascii="Arial" w:hAnsi="Arial" w:cs="Arial"/>
          <w:color w:val="auto"/>
          <w:sz w:val="22"/>
          <w:szCs w:val="22"/>
        </w:rPr>
        <w:t>przedmiotu umowy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</w:t>
      </w:r>
      <w:r w:rsidR="00CF0E8F" w:rsidRPr="000D4BC3">
        <w:rPr>
          <w:rFonts w:ascii="Arial" w:hAnsi="Arial" w:cs="Arial"/>
          <w:color w:val="auto"/>
          <w:sz w:val="22"/>
          <w:szCs w:val="22"/>
        </w:rPr>
        <w:t>jednakże nie więcej niż 20%</w:t>
      </w:r>
      <w:r w:rsidR="0076792A" w:rsidRPr="000D4BC3">
        <w:rPr>
          <w:rFonts w:ascii="Arial" w:hAnsi="Arial" w:cs="Arial"/>
          <w:color w:val="auto"/>
          <w:sz w:val="22"/>
          <w:szCs w:val="22"/>
        </w:rPr>
        <w:t xml:space="preserve"> wartości netto </w:t>
      </w:r>
      <w:r w:rsidR="00DD5865">
        <w:rPr>
          <w:rFonts w:ascii="Arial" w:hAnsi="Arial" w:cs="Arial"/>
          <w:color w:val="auto"/>
          <w:sz w:val="22"/>
          <w:szCs w:val="22"/>
        </w:rPr>
        <w:t>przedmiotu umowy</w:t>
      </w:r>
      <w:r w:rsidRPr="000D4BC3">
        <w:rPr>
          <w:rFonts w:ascii="Arial" w:hAnsi="Arial" w:cs="Arial"/>
          <w:color w:val="auto"/>
          <w:sz w:val="22"/>
          <w:szCs w:val="22"/>
        </w:rPr>
        <w:t xml:space="preserve">, na podstawie noty obciążającej wystawianej przez </w:t>
      </w:r>
      <w:r w:rsidR="00F206F1">
        <w:rPr>
          <w:rFonts w:ascii="Arial" w:hAnsi="Arial" w:cs="Arial"/>
          <w:color w:val="auto"/>
          <w:sz w:val="22"/>
          <w:szCs w:val="22"/>
        </w:rPr>
        <w:t>Użytkownika</w:t>
      </w:r>
      <w:r w:rsidRPr="000D4BC3">
        <w:rPr>
          <w:rFonts w:ascii="Arial" w:hAnsi="Arial" w:cs="Arial"/>
          <w:color w:val="auto"/>
          <w:sz w:val="22"/>
          <w:szCs w:val="22"/>
        </w:rPr>
        <w:t>.</w:t>
      </w:r>
    </w:p>
    <w:p w14:paraId="4997B7FC" w14:textId="27664FCF" w:rsidR="002E5D2D" w:rsidRDefault="002E5D2D" w:rsidP="00FA3F74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 przypadku braku realizacji napraw gwarancyjnych w okresie wskazanym w § </w:t>
      </w:r>
      <w:r w:rsidR="00144BBB">
        <w:rPr>
          <w:rFonts w:ascii="Arial" w:hAnsi="Arial" w:cs="Arial"/>
          <w:sz w:val="22"/>
          <w:szCs w:val="22"/>
        </w:rPr>
        <w:t>7</w:t>
      </w:r>
      <w:r w:rsidRPr="000D4BC3">
        <w:rPr>
          <w:rFonts w:ascii="Arial" w:hAnsi="Arial" w:cs="Arial"/>
          <w:sz w:val="22"/>
          <w:szCs w:val="22"/>
        </w:rPr>
        <w:t xml:space="preserve"> ust. 3 lub 4, lub wykryciu wad ukrytych w przedmiocie zamówienia, których </w:t>
      </w:r>
      <w:r w:rsidR="00F206F1" w:rsidRPr="000D4BC3">
        <w:rPr>
          <w:rFonts w:ascii="Arial" w:hAnsi="Arial" w:cs="Arial"/>
          <w:sz w:val="22"/>
          <w:szCs w:val="22"/>
        </w:rPr>
        <w:t>Wykonawca</w:t>
      </w:r>
      <w:r w:rsidRPr="000D4BC3">
        <w:rPr>
          <w:rFonts w:ascii="Arial" w:hAnsi="Arial" w:cs="Arial"/>
          <w:sz w:val="22"/>
          <w:szCs w:val="22"/>
        </w:rPr>
        <w:t xml:space="preserve"> nie usunie w terminie do 30 dni od dnia zgłoszenia, </w:t>
      </w:r>
      <w:r w:rsidR="00F206F1" w:rsidRPr="000D4BC3">
        <w:rPr>
          <w:rFonts w:ascii="Arial" w:hAnsi="Arial" w:cs="Arial"/>
          <w:sz w:val="22"/>
          <w:szCs w:val="22"/>
        </w:rPr>
        <w:t>Zamawiający</w:t>
      </w:r>
      <w:r w:rsidRPr="000D4BC3">
        <w:rPr>
          <w:rFonts w:ascii="Arial" w:hAnsi="Arial" w:cs="Arial"/>
          <w:sz w:val="22"/>
          <w:szCs w:val="22"/>
        </w:rPr>
        <w:t xml:space="preserve"> zastrzega sobie prawo do odstąpienia od umowy. W takim przypadku </w:t>
      </w:r>
      <w:r w:rsidR="00F206F1" w:rsidRPr="000D4BC3">
        <w:rPr>
          <w:rFonts w:ascii="Arial" w:hAnsi="Arial" w:cs="Arial"/>
          <w:sz w:val="22"/>
          <w:szCs w:val="22"/>
        </w:rPr>
        <w:t>Wykonawca</w:t>
      </w:r>
      <w:r w:rsidRPr="000D4BC3">
        <w:rPr>
          <w:rFonts w:ascii="Arial" w:hAnsi="Arial" w:cs="Arial"/>
          <w:sz w:val="22"/>
          <w:szCs w:val="22"/>
        </w:rPr>
        <w:t xml:space="preserve"> zwróci 100% kwoty wynikającej z umowy.</w:t>
      </w:r>
    </w:p>
    <w:p w14:paraId="1D923C8A" w14:textId="77777777" w:rsidR="00BE7EC3" w:rsidRPr="000D4BC3" w:rsidRDefault="00BE7EC3" w:rsidP="00BE7EC3">
      <w:pPr>
        <w:pStyle w:val="Tekstpodstawowy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bookmarkEnd w:id="2"/>
    <w:p w14:paraId="0926949F" w14:textId="433DA44D" w:rsidR="00624A1B" w:rsidRPr="000D4BC3" w:rsidRDefault="00C64A7C">
      <w:pPr>
        <w:pStyle w:val="Tekstpodstawowy"/>
        <w:spacing w:after="120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color w:val="0D0D0D"/>
          <w:sz w:val="22"/>
          <w:szCs w:val="22"/>
        </w:rPr>
        <w:t xml:space="preserve">§ </w:t>
      </w:r>
      <w:r w:rsidR="00144BBB">
        <w:rPr>
          <w:rFonts w:ascii="Arial" w:hAnsi="Arial" w:cs="Arial"/>
          <w:b/>
          <w:bCs/>
          <w:color w:val="0D0D0D"/>
          <w:sz w:val="22"/>
          <w:szCs w:val="22"/>
        </w:rPr>
        <w:t>9</w:t>
      </w:r>
      <w:r w:rsidRPr="000D4BC3">
        <w:rPr>
          <w:rFonts w:ascii="Arial" w:hAnsi="Arial" w:cs="Arial"/>
          <w:b/>
          <w:bCs/>
          <w:color w:val="0D0D0D"/>
          <w:sz w:val="22"/>
          <w:szCs w:val="22"/>
        </w:rPr>
        <w:t>.  ROZSTRZYGANIE SPORÓW I OBOWIĄZUJĄCE PRAWO</w:t>
      </w:r>
    </w:p>
    <w:p w14:paraId="28204CE3" w14:textId="61F6A6E3" w:rsidR="00624A1B" w:rsidRPr="000D4BC3" w:rsidRDefault="00C64A7C">
      <w:pPr>
        <w:pStyle w:val="Tekstpodstawowy"/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color w:val="0D0D0D"/>
          <w:sz w:val="22"/>
          <w:szCs w:val="22"/>
        </w:rPr>
        <w:t>1.</w:t>
      </w:r>
      <w:r w:rsidRPr="000D4BC3">
        <w:rPr>
          <w:rFonts w:ascii="Arial" w:hAnsi="Arial" w:cs="Arial"/>
          <w:color w:val="0D0D0D"/>
          <w:sz w:val="22"/>
          <w:szCs w:val="22"/>
        </w:rPr>
        <w:tab/>
        <w:t xml:space="preserve">W przypadku powstania sporu na tle realizacji umowy, strony zgodnie oświadczają, że poddadzą go rozstrzygnięciu przez sąd właściwy dla siedziby </w:t>
      </w:r>
      <w:r w:rsidR="00F206F1">
        <w:rPr>
          <w:rFonts w:ascii="Arial" w:hAnsi="Arial" w:cs="Arial"/>
          <w:color w:val="0D0D0D"/>
          <w:sz w:val="22"/>
          <w:szCs w:val="22"/>
        </w:rPr>
        <w:t>Zamawiającego</w:t>
      </w:r>
      <w:r w:rsidRPr="000D4BC3">
        <w:rPr>
          <w:rFonts w:ascii="Arial" w:hAnsi="Arial" w:cs="Arial"/>
          <w:caps/>
          <w:color w:val="0D0D0D"/>
          <w:sz w:val="22"/>
          <w:szCs w:val="22"/>
        </w:rPr>
        <w:t>.</w:t>
      </w:r>
    </w:p>
    <w:p w14:paraId="7A3271FC" w14:textId="77777777" w:rsidR="00624A1B" w:rsidRDefault="00C64A7C">
      <w:pPr>
        <w:pStyle w:val="Tekstpodstawowy"/>
        <w:spacing w:before="120" w:after="120"/>
        <w:ind w:left="284" w:hanging="284"/>
        <w:jc w:val="both"/>
        <w:rPr>
          <w:rFonts w:ascii="Arial" w:hAnsi="Arial" w:cs="Arial"/>
          <w:color w:val="0D0D0D"/>
          <w:sz w:val="22"/>
          <w:szCs w:val="22"/>
        </w:rPr>
      </w:pPr>
      <w:r w:rsidRPr="000D4BC3">
        <w:rPr>
          <w:rFonts w:ascii="Arial" w:hAnsi="Arial" w:cs="Arial"/>
          <w:color w:val="0D0D0D"/>
          <w:sz w:val="22"/>
          <w:szCs w:val="22"/>
        </w:rPr>
        <w:t>2.</w:t>
      </w:r>
      <w:r w:rsidRPr="000D4BC3">
        <w:rPr>
          <w:rFonts w:ascii="Arial" w:hAnsi="Arial" w:cs="Arial"/>
          <w:color w:val="0D0D0D"/>
          <w:sz w:val="22"/>
          <w:szCs w:val="22"/>
        </w:rPr>
        <w:tab/>
        <w:t>W sprawach nieobjętych umową będą miały zastosowanie przepisy</w:t>
      </w:r>
      <w:r w:rsidR="008E45D6" w:rsidRPr="000D4BC3">
        <w:rPr>
          <w:rFonts w:ascii="Arial" w:hAnsi="Arial" w:cs="Arial"/>
          <w:color w:val="0D0D0D"/>
          <w:sz w:val="22"/>
          <w:szCs w:val="22"/>
        </w:rPr>
        <w:t xml:space="preserve"> polskiego</w:t>
      </w:r>
      <w:r w:rsidRPr="000D4BC3">
        <w:rPr>
          <w:rFonts w:ascii="Arial" w:hAnsi="Arial" w:cs="Arial"/>
          <w:color w:val="0D0D0D"/>
          <w:sz w:val="22"/>
          <w:szCs w:val="22"/>
        </w:rPr>
        <w:t xml:space="preserve"> </w:t>
      </w:r>
      <w:r w:rsidR="008E45D6" w:rsidRPr="000D4BC3">
        <w:rPr>
          <w:rFonts w:ascii="Arial" w:hAnsi="Arial" w:cs="Arial"/>
          <w:color w:val="0D0D0D"/>
          <w:sz w:val="22"/>
          <w:szCs w:val="22"/>
        </w:rPr>
        <w:t>k</w:t>
      </w:r>
      <w:r w:rsidRPr="000D4BC3">
        <w:rPr>
          <w:rFonts w:ascii="Arial" w:hAnsi="Arial" w:cs="Arial"/>
          <w:color w:val="0D0D0D"/>
          <w:sz w:val="22"/>
          <w:szCs w:val="22"/>
        </w:rPr>
        <w:t>odeksu cywilnego i ustawy Prawo zamówień publicznych.</w:t>
      </w:r>
    </w:p>
    <w:p w14:paraId="7613CBCF" w14:textId="77777777" w:rsidR="00BE7EC3" w:rsidRPr="000D4BC3" w:rsidRDefault="00BE7EC3">
      <w:pPr>
        <w:pStyle w:val="Tekstpodstawowy"/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6C4055" w14:textId="3DB4BB65" w:rsidR="00624A1B" w:rsidRPr="000D4BC3" w:rsidRDefault="00C64A7C">
      <w:pPr>
        <w:pStyle w:val="Tekstpodstawowy"/>
        <w:spacing w:after="120"/>
        <w:jc w:val="center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b/>
          <w:bCs/>
          <w:color w:val="0D0D0D"/>
          <w:sz w:val="22"/>
          <w:szCs w:val="22"/>
        </w:rPr>
        <w:t>§ 1</w:t>
      </w:r>
      <w:r w:rsidR="00144BBB">
        <w:rPr>
          <w:rFonts w:ascii="Arial" w:hAnsi="Arial" w:cs="Arial"/>
          <w:b/>
          <w:bCs/>
          <w:color w:val="0D0D0D"/>
          <w:sz w:val="22"/>
          <w:szCs w:val="22"/>
        </w:rPr>
        <w:t>0</w:t>
      </w:r>
      <w:r w:rsidRPr="000D4BC3">
        <w:rPr>
          <w:rFonts w:ascii="Arial" w:hAnsi="Arial" w:cs="Arial"/>
          <w:b/>
          <w:bCs/>
          <w:color w:val="0D0D0D"/>
          <w:sz w:val="22"/>
          <w:szCs w:val="22"/>
        </w:rPr>
        <w:t>.  POSTANOWIENIA KOŃCOWE</w:t>
      </w:r>
    </w:p>
    <w:p w14:paraId="30ECA890" w14:textId="3ED36874" w:rsidR="00624A1B" w:rsidRPr="000D4BC3" w:rsidRDefault="00C64A7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Każda zmiana postanowień niniejszej umowy wymaga formy pisemnej pod rygorem nieważności.</w:t>
      </w:r>
    </w:p>
    <w:p w14:paraId="7939639F" w14:textId="15206CCB" w:rsidR="00FD353C" w:rsidRPr="000D4BC3" w:rsidRDefault="00F206F1" w:rsidP="00FD353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Zamawiający</w:t>
      </w:r>
      <w:r w:rsidR="00C64A7C" w:rsidRPr="000D4BC3">
        <w:rPr>
          <w:rFonts w:ascii="Arial" w:hAnsi="Arial" w:cs="Arial"/>
          <w:sz w:val="22"/>
          <w:szCs w:val="22"/>
        </w:rPr>
        <w:t xml:space="preserve"> przewiduje następujące zmiany:</w:t>
      </w:r>
    </w:p>
    <w:p w14:paraId="29AFD023" w14:textId="77777777" w:rsidR="00FD353C" w:rsidRPr="000D4BC3" w:rsidRDefault="00FD353C" w:rsidP="00FD353C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 przypadku obiektywnej niemożności zapewnienia wyposażenia przedmiotu umowy odpowiadającego wymogom zawartym w załączniku nr 1 do umowy z powodu </w:t>
      </w:r>
      <w:r w:rsidRPr="000D4BC3">
        <w:rPr>
          <w:rFonts w:ascii="Arial" w:hAnsi="Arial" w:cs="Arial"/>
          <w:sz w:val="22"/>
          <w:szCs w:val="22"/>
        </w:rPr>
        <w:lastRenderedPageBreak/>
        <w:t>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pierwotnego.</w:t>
      </w:r>
    </w:p>
    <w:p w14:paraId="58D08E7A" w14:textId="7EBA9B23" w:rsidR="00FD353C" w:rsidRPr="000D4BC3" w:rsidRDefault="00FD353C" w:rsidP="00FD353C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 przypadku zaproponowania przez </w:t>
      </w:r>
      <w:r w:rsidR="00F206F1" w:rsidRPr="000D4BC3">
        <w:rPr>
          <w:rFonts w:ascii="Arial" w:hAnsi="Arial" w:cs="Arial"/>
          <w:sz w:val="22"/>
          <w:szCs w:val="22"/>
        </w:rPr>
        <w:t>Wykonawcę</w:t>
      </w:r>
      <w:r w:rsidRPr="000D4BC3">
        <w:rPr>
          <w:rFonts w:ascii="Arial" w:hAnsi="Arial" w:cs="Arial"/>
          <w:sz w:val="22"/>
          <w:szCs w:val="22"/>
        </w:rPr>
        <w:t xml:space="preserve"> szczególnie uzasadnionej pod względem funkcjonalności, sprawności lub przeznaczenia albo wyposażenia przedmiotu umowy, zmiany rozwiązań konstrukcyjnych przedmiotu umowy</w:t>
      </w:r>
      <w:r w:rsidRPr="000D4BC3">
        <w:rPr>
          <w:rFonts w:ascii="Arial" w:hAnsi="Arial" w:cs="Arial"/>
          <w:sz w:val="22"/>
          <w:szCs w:val="22"/>
        </w:rPr>
        <w:br/>
        <w:t>w stosunku do koncepcji przedstawionej w ofercie – dopuszcza się zmianę umowy</w:t>
      </w:r>
      <w:r w:rsidRPr="000D4BC3">
        <w:rPr>
          <w:rFonts w:ascii="Arial" w:hAnsi="Arial" w:cs="Arial"/>
          <w:sz w:val="22"/>
          <w:szCs w:val="22"/>
        </w:rPr>
        <w:br/>
        <w:t xml:space="preserve">w zakresie zawartych w załączniku nr 1 rozwiązań konstrukcyjnych. </w:t>
      </w:r>
    </w:p>
    <w:p w14:paraId="53F6CE43" w14:textId="0F816780" w:rsidR="00FD353C" w:rsidRPr="000D4BC3" w:rsidRDefault="00FD353C" w:rsidP="00FD353C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 przypadku zmian korzystnych dla </w:t>
      </w:r>
      <w:r w:rsidR="00F206F1" w:rsidRPr="000D4BC3">
        <w:rPr>
          <w:rFonts w:ascii="Arial" w:hAnsi="Arial" w:cs="Arial"/>
          <w:sz w:val="22"/>
          <w:szCs w:val="22"/>
        </w:rPr>
        <w:t>Zamawiającego</w:t>
      </w:r>
      <w:r w:rsidRPr="000D4BC3">
        <w:rPr>
          <w:rFonts w:ascii="Arial" w:hAnsi="Arial" w:cs="Arial"/>
          <w:sz w:val="22"/>
          <w:szCs w:val="22"/>
        </w:rPr>
        <w:t xml:space="preserve"> dopuszczalna jest zmiana umowy w zakresie obniżenia ceny lub zmiany wymogów zawartych w załączniku nr 1 do niniejszej umowy.</w:t>
      </w:r>
    </w:p>
    <w:p w14:paraId="2F3C6FD0" w14:textId="3E6A94A9" w:rsidR="00FD353C" w:rsidRPr="000D4BC3" w:rsidRDefault="00FD353C" w:rsidP="00FD353C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Terminu realizacji przedmiotu zamówienia – gdy zaistnieją okoliczności mające wpływ na prawidłową realizację umowy (w szczególności jeżeli zmiana terminu realizacji będzie zmianą korzystną dla </w:t>
      </w:r>
      <w:r w:rsidR="00F206F1" w:rsidRPr="000D4BC3">
        <w:rPr>
          <w:rFonts w:ascii="Arial" w:hAnsi="Arial" w:cs="Arial"/>
          <w:sz w:val="22"/>
          <w:szCs w:val="22"/>
        </w:rPr>
        <w:t>Zamawiającego</w:t>
      </w:r>
      <w:r w:rsidRPr="000D4BC3">
        <w:rPr>
          <w:rFonts w:ascii="Arial" w:hAnsi="Arial" w:cs="Arial"/>
          <w:sz w:val="22"/>
          <w:szCs w:val="22"/>
        </w:rPr>
        <w:t xml:space="preserve"> lub zagrożone byłoby terminowe realizowanie płatności z powodu ograniczonych zasileń budżetowych otrzymanych od dysponentów nadrzędnych, lub w przypadku zaistnienia siły wyższej itp.).</w:t>
      </w:r>
    </w:p>
    <w:p w14:paraId="451FE956" w14:textId="49707559" w:rsidR="00624A1B" w:rsidRPr="000D4BC3" w:rsidRDefault="00F206F1" w:rsidP="00FD353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Zamawiający </w:t>
      </w:r>
      <w:r w:rsidR="00C64A7C" w:rsidRPr="000D4BC3">
        <w:rPr>
          <w:rFonts w:ascii="Arial" w:hAnsi="Arial" w:cs="Arial"/>
          <w:sz w:val="22"/>
          <w:szCs w:val="22"/>
        </w:rPr>
        <w:t xml:space="preserve">przewiduje możliwość zmiany postanowień niniejszej umowy także </w:t>
      </w:r>
      <w:r w:rsidR="00C64A7C" w:rsidRPr="000D4BC3">
        <w:rPr>
          <w:rFonts w:ascii="Arial" w:hAnsi="Arial" w:cs="Arial"/>
          <w:sz w:val="22"/>
          <w:szCs w:val="22"/>
        </w:rPr>
        <w:br/>
        <w:t>w przypadkach, gdy:</w:t>
      </w:r>
    </w:p>
    <w:p w14:paraId="744771AA" w14:textId="77777777" w:rsidR="00624A1B" w:rsidRPr="000D4BC3" w:rsidRDefault="00C64A7C" w:rsidP="00C569F8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nastąpi zmiana powszechnie obowiązujących przepisów prawa w zakresie mającym wpływ na realizację przedmiotu zamówienia,</w:t>
      </w:r>
    </w:p>
    <w:p w14:paraId="73E07666" w14:textId="57AF303E" w:rsidR="00624A1B" w:rsidRPr="000D4BC3" w:rsidRDefault="00C64A7C" w:rsidP="00C569F8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konieczność wprowadzenia zmian będzie następstwem zmian wprowadzonych</w:t>
      </w:r>
      <w:r w:rsidRPr="000D4BC3">
        <w:rPr>
          <w:rFonts w:ascii="Arial" w:hAnsi="Arial" w:cs="Arial"/>
          <w:sz w:val="22"/>
          <w:szCs w:val="22"/>
        </w:rPr>
        <w:br/>
        <w:t xml:space="preserve">w umowach pomiędzy </w:t>
      </w:r>
      <w:r w:rsidR="00F206F1" w:rsidRPr="000D4BC3">
        <w:rPr>
          <w:rFonts w:ascii="Arial" w:hAnsi="Arial" w:cs="Arial"/>
          <w:sz w:val="22"/>
          <w:szCs w:val="22"/>
        </w:rPr>
        <w:t>Zamawiającym</w:t>
      </w:r>
      <w:r w:rsidRPr="000D4BC3">
        <w:rPr>
          <w:rFonts w:ascii="Arial" w:hAnsi="Arial" w:cs="Arial"/>
          <w:sz w:val="22"/>
          <w:szCs w:val="22"/>
        </w:rPr>
        <w:t xml:space="preserve"> a inną niż </w:t>
      </w:r>
      <w:r w:rsidR="00F206F1" w:rsidRPr="000D4BC3">
        <w:rPr>
          <w:rFonts w:ascii="Arial" w:hAnsi="Arial" w:cs="Arial"/>
          <w:sz w:val="22"/>
          <w:szCs w:val="22"/>
        </w:rPr>
        <w:t>Wykonawca</w:t>
      </w:r>
      <w:r w:rsidRPr="000D4BC3">
        <w:rPr>
          <w:rFonts w:ascii="Arial" w:hAnsi="Arial" w:cs="Arial"/>
          <w:sz w:val="22"/>
          <w:szCs w:val="22"/>
        </w:rPr>
        <w:t xml:space="preserve"> stroną, w tym instytucjami nadzorującymi realizację projektu, w ramach, którego realizowane jest zamówienie,</w:t>
      </w:r>
    </w:p>
    <w:p w14:paraId="61887800" w14:textId="77777777" w:rsidR="00624A1B" w:rsidRPr="000D4BC3" w:rsidRDefault="00C64A7C" w:rsidP="00C569F8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wynikną rozbieżności lub niejasności w umowie, których nie można usunąć w inny sposób a zmiana będzie umożliwiać usunięcie rozbieżności i doprecyzowanie umowy </w:t>
      </w:r>
      <w:r w:rsidRPr="000D4BC3">
        <w:rPr>
          <w:rFonts w:ascii="Arial" w:hAnsi="Arial" w:cs="Arial"/>
          <w:sz w:val="22"/>
          <w:szCs w:val="22"/>
        </w:rPr>
        <w:br/>
        <w:t>w celu jednoznacznej interpretacji jej zapisów przez strony.</w:t>
      </w:r>
    </w:p>
    <w:p w14:paraId="4B70853F" w14:textId="30E88AE2" w:rsidR="008E45D6" w:rsidRPr="000D4BC3" w:rsidRDefault="008E45D6" w:rsidP="008E45D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Przeniesienie przez </w:t>
      </w:r>
      <w:r w:rsidR="00F206F1" w:rsidRPr="000D4BC3">
        <w:rPr>
          <w:rFonts w:ascii="Arial" w:hAnsi="Arial" w:cs="Arial"/>
          <w:sz w:val="22"/>
          <w:szCs w:val="22"/>
        </w:rPr>
        <w:t>Wykonawcę</w:t>
      </w:r>
      <w:r w:rsidRPr="000D4BC3">
        <w:rPr>
          <w:rFonts w:ascii="Arial" w:hAnsi="Arial" w:cs="Arial"/>
          <w:sz w:val="22"/>
          <w:szCs w:val="22"/>
        </w:rPr>
        <w:t xml:space="preserve"> praw i obowiązków, w tym wierzytelności, wynikających z umowy wymaga pisemnej zgody </w:t>
      </w:r>
      <w:r w:rsidR="00F206F1">
        <w:rPr>
          <w:rFonts w:ascii="Arial" w:hAnsi="Arial" w:cs="Arial"/>
          <w:sz w:val="22"/>
          <w:szCs w:val="22"/>
        </w:rPr>
        <w:t>Zamawiają</w:t>
      </w:r>
      <w:r w:rsidR="00F206F1" w:rsidRPr="000D4BC3">
        <w:rPr>
          <w:rFonts w:ascii="Arial" w:hAnsi="Arial" w:cs="Arial"/>
          <w:sz w:val="22"/>
          <w:szCs w:val="22"/>
        </w:rPr>
        <w:t>cego</w:t>
      </w:r>
      <w:r w:rsidRPr="000D4BC3">
        <w:rPr>
          <w:rFonts w:ascii="Arial" w:hAnsi="Arial" w:cs="Arial"/>
          <w:sz w:val="22"/>
          <w:szCs w:val="22"/>
        </w:rPr>
        <w:t>.</w:t>
      </w:r>
    </w:p>
    <w:p w14:paraId="36B49548" w14:textId="77777777" w:rsidR="00624A1B" w:rsidRPr="000D4BC3" w:rsidRDefault="00C64A7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Wszystkie załączniki do umowy stanowią jej integralną część.</w:t>
      </w:r>
    </w:p>
    <w:p w14:paraId="48CFCB5D" w14:textId="77777777" w:rsidR="00624A1B" w:rsidRPr="000D4BC3" w:rsidRDefault="00C64A7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 xml:space="preserve">Faktury i protokoły powstałe w wyniku realizacji umowy sporządzane są w języku polskim. </w:t>
      </w:r>
    </w:p>
    <w:p w14:paraId="66B99150" w14:textId="77777777" w:rsidR="00624A1B" w:rsidRPr="000D4BC3" w:rsidRDefault="00C64A7C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Umowa wchodzi w życie z dniem jej podpisania przez obie strony.</w:t>
      </w:r>
    </w:p>
    <w:p w14:paraId="70D48C09" w14:textId="4C634397" w:rsidR="00BF786C" w:rsidRDefault="00C64A7C" w:rsidP="00F206F1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/>
        <w:ind w:left="378" w:hanging="356"/>
        <w:jc w:val="both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Umowę sporządzono w 2</w:t>
      </w:r>
      <w:r w:rsidR="00F206F1">
        <w:rPr>
          <w:rFonts w:ascii="Arial" w:hAnsi="Arial" w:cs="Arial"/>
          <w:sz w:val="22"/>
          <w:szCs w:val="22"/>
        </w:rPr>
        <w:t xml:space="preserve"> lub 3</w:t>
      </w:r>
      <w:r w:rsidRPr="000D4BC3">
        <w:rPr>
          <w:rFonts w:ascii="Arial" w:hAnsi="Arial" w:cs="Arial"/>
          <w:sz w:val="22"/>
          <w:szCs w:val="22"/>
        </w:rPr>
        <w:t xml:space="preserve"> jednobrzmiących egzemplarzach, po 1 egzemplarzu dla każdej ze stron.</w:t>
      </w:r>
    </w:p>
    <w:p w14:paraId="1724C2B7" w14:textId="77777777" w:rsidR="00F206F1" w:rsidRPr="00F206F1" w:rsidRDefault="00F206F1" w:rsidP="00F206F1">
      <w:pPr>
        <w:pStyle w:val="Tekstpodstawowy"/>
        <w:tabs>
          <w:tab w:val="left" w:pos="378"/>
        </w:tabs>
        <w:spacing w:before="120" w:after="120"/>
        <w:ind w:left="378"/>
        <w:jc w:val="both"/>
        <w:rPr>
          <w:rFonts w:ascii="Arial" w:hAnsi="Arial" w:cs="Arial"/>
          <w:sz w:val="22"/>
          <w:szCs w:val="22"/>
        </w:rPr>
      </w:pPr>
    </w:p>
    <w:p w14:paraId="250D2BE2" w14:textId="04D7D7C8" w:rsidR="00624A1B" w:rsidRPr="000D4BC3" w:rsidRDefault="00F206F1">
      <w:pPr>
        <w:pStyle w:val="Tekstpodstawowy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D0D0D"/>
          <w:sz w:val="22"/>
          <w:szCs w:val="22"/>
        </w:rPr>
        <w:t>WYKONAWCA</w:t>
      </w:r>
      <w:r>
        <w:rPr>
          <w:rFonts w:ascii="Arial" w:hAnsi="Arial" w:cs="Arial"/>
          <w:b/>
          <w:bCs/>
          <w:color w:val="0D0D0D"/>
          <w:sz w:val="22"/>
          <w:szCs w:val="22"/>
        </w:rPr>
        <w:tab/>
      </w:r>
      <w:r>
        <w:rPr>
          <w:rFonts w:ascii="Arial" w:hAnsi="Arial" w:cs="Arial"/>
          <w:b/>
          <w:bCs/>
          <w:color w:val="0D0D0D"/>
          <w:sz w:val="22"/>
          <w:szCs w:val="22"/>
        </w:rPr>
        <w:tab/>
      </w:r>
      <w:r>
        <w:rPr>
          <w:rFonts w:ascii="Arial" w:hAnsi="Arial" w:cs="Arial"/>
          <w:b/>
          <w:bCs/>
          <w:color w:val="0D0D0D"/>
          <w:sz w:val="22"/>
          <w:szCs w:val="22"/>
        </w:rPr>
        <w:tab/>
        <w:t xml:space="preserve">                     ZAMAWIAJĄCY</w:t>
      </w:r>
    </w:p>
    <w:p w14:paraId="05594543" w14:textId="77777777" w:rsidR="00624A1B" w:rsidRPr="000D4BC3" w:rsidRDefault="00624A1B">
      <w:pPr>
        <w:pStyle w:val="Tekstpodstawowy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1DB4430E" w14:textId="277D414F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0B3F49A5" w14:textId="15F8FF88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0C6FCDEA" w14:textId="383B44C1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54C9632C" w14:textId="4CEE7EA1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47CB2B0" w14:textId="31E7326B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0D860572" w14:textId="77777777" w:rsidR="00660C70" w:rsidRDefault="00660C70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22624ABA" w14:textId="2FD9986A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9B8E1FD" w14:textId="54C28BB0" w:rsidR="00364648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38CC4F2C" w14:textId="77777777" w:rsidR="00364648" w:rsidRPr="000D4BC3" w:rsidRDefault="0036464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5C4B2774" w14:textId="77777777" w:rsidR="00FA3F74" w:rsidRPr="000D4BC3" w:rsidRDefault="00FA3F74" w:rsidP="00FA3F74">
      <w:pPr>
        <w:pStyle w:val="Tekstpodstawowy"/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Załączniki:</w:t>
      </w:r>
    </w:p>
    <w:p w14:paraId="4A3584A7" w14:textId="7658707A" w:rsidR="00FA3F74" w:rsidRPr="000D4BC3" w:rsidRDefault="00FD03DB" w:rsidP="00FA3F74">
      <w:pPr>
        <w:pStyle w:val="Tekstpodstawowy"/>
        <w:numPr>
          <w:ilvl w:val="1"/>
          <w:numId w:val="25"/>
        </w:numPr>
        <w:rPr>
          <w:rFonts w:ascii="Arial" w:hAnsi="Arial" w:cs="Arial"/>
          <w:sz w:val="22"/>
          <w:szCs w:val="22"/>
        </w:rPr>
      </w:pPr>
      <w:r w:rsidRPr="000D4BC3">
        <w:rPr>
          <w:rFonts w:ascii="Arial" w:hAnsi="Arial" w:cs="Arial"/>
          <w:sz w:val="22"/>
          <w:szCs w:val="22"/>
        </w:rPr>
        <w:t>O</w:t>
      </w:r>
      <w:r w:rsidR="00FA3F74" w:rsidRPr="000D4BC3">
        <w:rPr>
          <w:rFonts w:ascii="Arial" w:hAnsi="Arial" w:cs="Arial"/>
          <w:sz w:val="22"/>
          <w:szCs w:val="22"/>
        </w:rPr>
        <w:t>pis przedmiotu zamówienia</w:t>
      </w:r>
      <w:r w:rsidR="009F7B78">
        <w:rPr>
          <w:rFonts w:ascii="Arial" w:hAnsi="Arial" w:cs="Arial"/>
          <w:sz w:val="22"/>
          <w:szCs w:val="22"/>
        </w:rPr>
        <w:t>.</w:t>
      </w:r>
    </w:p>
    <w:p w14:paraId="409966CD" w14:textId="14CCC8DF" w:rsidR="00FA3F74" w:rsidRPr="000D4BC3" w:rsidRDefault="00FA3F74" w:rsidP="00F80C13">
      <w:pPr>
        <w:pStyle w:val="Tekstpodstawowy"/>
        <w:ind w:left="720"/>
        <w:rPr>
          <w:rFonts w:ascii="Arial" w:hAnsi="Arial" w:cs="Arial"/>
          <w:sz w:val="22"/>
          <w:szCs w:val="22"/>
        </w:rPr>
      </w:pPr>
    </w:p>
    <w:sectPr w:rsidR="00FA3F74" w:rsidRPr="000D4BC3" w:rsidSect="00F206F1">
      <w:headerReference w:type="default" r:id="rId9"/>
      <w:footerReference w:type="default" r:id="rId10"/>
      <w:pgSz w:w="11906" w:h="16838"/>
      <w:pgMar w:top="426" w:right="1417" w:bottom="851" w:left="993" w:header="56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FA02C" w14:textId="77777777" w:rsidR="005968FD" w:rsidRDefault="005968FD">
      <w:pPr>
        <w:spacing w:after="0" w:line="240" w:lineRule="auto"/>
      </w:pPr>
      <w:r>
        <w:separator/>
      </w:r>
    </w:p>
  </w:endnote>
  <w:endnote w:type="continuationSeparator" w:id="0">
    <w:p w14:paraId="48EABBCA" w14:textId="77777777" w:rsidR="005968FD" w:rsidRDefault="0059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7640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1108" w14:textId="77777777" w:rsidR="005968FD" w:rsidRDefault="005968FD">
      <w:pPr>
        <w:spacing w:after="0" w:line="240" w:lineRule="auto"/>
      </w:pPr>
      <w:r>
        <w:separator/>
      </w:r>
    </w:p>
  </w:footnote>
  <w:footnote w:type="continuationSeparator" w:id="0">
    <w:p w14:paraId="17D0EF6F" w14:textId="77777777" w:rsidR="005968FD" w:rsidRDefault="0059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E826" w14:textId="77777777" w:rsidR="006842FF" w:rsidRPr="000D4BC3" w:rsidRDefault="006842FF" w:rsidP="000D4BC3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B75846E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>
    <w:nsid w:val="00000007"/>
    <w:multiLevelType w:val="singleLevel"/>
    <w:tmpl w:val="2738085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sz w:val="22"/>
        <w:szCs w:val="22"/>
        <w:lang w:val="pl-PL" w:eastAsia="zh-CN" w:bidi="ar-SA"/>
      </w:rPr>
    </w:lvl>
  </w:abstractNum>
  <w:abstractNum w:abstractNumId="7">
    <w:nsid w:val="00000008"/>
    <w:multiLevelType w:val="singleLevel"/>
    <w:tmpl w:val="FAEA75D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>
    <w:nsid w:val="00000009"/>
    <w:multiLevelType w:val="singleLevel"/>
    <w:tmpl w:val="DFF68D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4410960A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>
    <w:nsid w:val="07B72121"/>
    <w:multiLevelType w:val="multilevel"/>
    <w:tmpl w:val="3D1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2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24">
    <w:nsid w:val="75882196"/>
    <w:multiLevelType w:val="hybridMultilevel"/>
    <w:tmpl w:val="1C28B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2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7C"/>
    <w:rsid w:val="000340A9"/>
    <w:rsid w:val="00047FC3"/>
    <w:rsid w:val="0009294C"/>
    <w:rsid w:val="000B2FE0"/>
    <w:rsid w:val="000B52B5"/>
    <w:rsid w:val="000D4BC3"/>
    <w:rsid w:val="000D4C51"/>
    <w:rsid w:val="000F48B4"/>
    <w:rsid w:val="00116756"/>
    <w:rsid w:val="00121039"/>
    <w:rsid w:val="001305C7"/>
    <w:rsid w:val="00144BBB"/>
    <w:rsid w:val="00144D64"/>
    <w:rsid w:val="00155648"/>
    <w:rsid w:val="00171958"/>
    <w:rsid w:val="001D3178"/>
    <w:rsid w:val="001F03B1"/>
    <w:rsid w:val="001F567A"/>
    <w:rsid w:val="00252886"/>
    <w:rsid w:val="002654B6"/>
    <w:rsid w:val="00281A4D"/>
    <w:rsid w:val="00295DD8"/>
    <w:rsid w:val="002E5D2D"/>
    <w:rsid w:val="002F62C7"/>
    <w:rsid w:val="00305823"/>
    <w:rsid w:val="00314844"/>
    <w:rsid w:val="00344F58"/>
    <w:rsid w:val="00364648"/>
    <w:rsid w:val="00380EF9"/>
    <w:rsid w:val="00385416"/>
    <w:rsid w:val="00385437"/>
    <w:rsid w:val="003C7317"/>
    <w:rsid w:val="003F2D78"/>
    <w:rsid w:val="00481FC3"/>
    <w:rsid w:val="004B2492"/>
    <w:rsid w:val="004C7603"/>
    <w:rsid w:val="00562266"/>
    <w:rsid w:val="005968FD"/>
    <w:rsid w:val="0061079E"/>
    <w:rsid w:val="00624A1B"/>
    <w:rsid w:val="00637F24"/>
    <w:rsid w:val="00660C70"/>
    <w:rsid w:val="006842FF"/>
    <w:rsid w:val="0069390B"/>
    <w:rsid w:val="00697DB3"/>
    <w:rsid w:val="006E1308"/>
    <w:rsid w:val="006E6BB7"/>
    <w:rsid w:val="006F19EE"/>
    <w:rsid w:val="006F38A9"/>
    <w:rsid w:val="00702CD2"/>
    <w:rsid w:val="007060DA"/>
    <w:rsid w:val="00706587"/>
    <w:rsid w:val="00714E39"/>
    <w:rsid w:val="0072034C"/>
    <w:rsid w:val="00734B6F"/>
    <w:rsid w:val="00760E5F"/>
    <w:rsid w:val="0076252B"/>
    <w:rsid w:val="0076792A"/>
    <w:rsid w:val="007F6A59"/>
    <w:rsid w:val="00811642"/>
    <w:rsid w:val="008178C3"/>
    <w:rsid w:val="008546E0"/>
    <w:rsid w:val="0087640C"/>
    <w:rsid w:val="008A7CB9"/>
    <w:rsid w:val="008D4F4F"/>
    <w:rsid w:val="008E45D6"/>
    <w:rsid w:val="0090327E"/>
    <w:rsid w:val="009047C7"/>
    <w:rsid w:val="0091233A"/>
    <w:rsid w:val="00921FBF"/>
    <w:rsid w:val="00925AD2"/>
    <w:rsid w:val="00956F0A"/>
    <w:rsid w:val="009A2CEE"/>
    <w:rsid w:val="009B058A"/>
    <w:rsid w:val="009C591E"/>
    <w:rsid w:val="009E7A23"/>
    <w:rsid w:val="009F7344"/>
    <w:rsid w:val="009F7B78"/>
    <w:rsid w:val="00A01562"/>
    <w:rsid w:val="00AA106A"/>
    <w:rsid w:val="00AD1D35"/>
    <w:rsid w:val="00B15490"/>
    <w:rsid w:val="00B365E2"/>
    <w:rsid w:val="00B53080"/>
    <w:rsid w:val="00B909D5"/>
    <w:rsid w:val="00B930F5"/>
    <w:rsid w:val="00BE1219"/>
    <w:rsid w:val="00BE7EC3"/>
    <w:rsid w:val="00BF786C"/>
    <w:rsid w:val="00C056DF"/>
    <w:rsid w:val="00C569F8"/>
    <w:rsid w:val="00C64A7C"/>
    <w:rsid w:val="00C815D6"/>
    <w:rsid w:val="00CF0E8F"/>
    <w:rsid w:val="00D030A2"/>
    <w:rsid w:val="00D32B37"/>
    <w:rsid w:val="00D61001"/>
    <w:rsid w:val="00D73327"/>
    <w:rsid w:val="00D7413D"/>
    <w:rsid w:val="00DA639D"/>
    <w:rsid w:val="00DB3526"/>
    <w:rsid w:val="00DD5865"/>
    <w:rsid w:val="00E17581"/>
    <w:rsid w:val="00E208C2"/>
    <w:rsid w:val="00E23A5A"/>
    <w:rsid w:val="00E43A56"/>
    <w:rsid w:val="00E60F26"/>
    <w:rsid w:val="00E66FB5"/>
    <w:rsid w:val="00E727EB"/>
    <w:rsid w:val="00EA35E9"/>
    <w:rsid w:val="00EC390A"/>
    <w:rsid w:val="00ED54DD"/>
    <w:rsid w:val="00EE03C4"/>
    <w:rsid w:val="00EF3BEE"/>
    <w:rsid w:val="00EF6B7B"/>
    <w:rsid w:val="00F02C6E"/>
    <w:rsid w:val="00F206F1"/>
    <w:rsid w:val="00F44C90"/>
    <w:rsid w:val="00F50A18"/>
    <w:rsid w:val="00F65A45"/>
    <w:rsid w:val="00F80C13"/>
    <w:rsid w:val="00FA3F74"/>
    <w:rsid w:val="00FB4F2C"/>
    <w:rsid w:val="00FD03DB"/>
    <w:rsid w:val="00FD353C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A6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F65A4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EC3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EC3"/>
    <w:rPr>
      <w:rFonts w:ascii="Calibri" w:eastAsia="Calibri" w:hAnsi="Calibri" w:cs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F65A4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EC3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EC3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CE58-8E70-474D-93C4-A97A649A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D.PROMNA</cp:lastModifiedBy>
  <cp:revision>6</cp:revision>
  <cp:lastPrinted>2020-09-17T06:50:00Z</cp:lastPrinted>
  <dcterms:created xsi:type="dcterms:W3CDTF">2021-09-24T09:35:00Z</dcterms:created>
  <dcterms:modified xsi:type="dcterms:W3CDTF">2021-09-30T12:01:00Z</dcterms:modified>
</cp:coreProperties>
</file>