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D1D" w:rsidRPr="00F83D1D" w:rsidRDefault="00F83D1D" w:rsidP="00F83D1D">
      <w:pPr>
        <w:spacing w:after="0" w:line="240" w:lineRule="auto"/>
        <w:ind w:firstLine="5670"/>
        <w:rPr>
          <w:b/>
        </w:rPr>
      </w:pPr>
      <w:r w:rsidRPr="00F83D1D">
        <w:rPr>
          <w:b/>
        </w:rPr>
        <w:t>Załącznik do Uchwały nr 6415/2022</w:t>
      </w:r>
    </w:p>
    <w:p w:rsidR="00F83D1D" w:rsidRPr="00F83D1D" w:rsidRDefault="00F83D1D" w:rsidP="00F83D1D">
      <w:pPr>
        <w:spacing w:after="0" w:line="240" w:lineRule="auto"/>
        <w:ind w:firstLine="5670"/>
        <w:rPr>
          <w:b/>
        </w:rPr>
      </w:pPr>
      <w:r w:rsidRPr="00F83D1D">
        <w:rPr>
          <w:b/>
        </w:rPr>
        <w:t>Zarządu Województwa Opolskiego</w:t>
      </w:r>
    </w:p>
    <w:p w:rsidR="00F83D1D" w:rsidRPr="00F83D1D" w:rsidRDefault="0045032D" w:rsidP="00F83D1D">
      <w:pPr>
        <w:spacing w:after="0" w:line="240" w:lineRule="auto"/>
        <w:ind w:firstLine="5670"/>
        <w:rPr>
          <w:b/>
        </w:rPr>
      </w:pPr>
      <w:r>
        <w:rPr>
          <w:b/>
        </w:rPr>
        <w:t>z</w:t>
      </w:r>
      <w:bookmarkStart w:id="0" w:name="_GoBack"/>
      <w:bookmarkEnd w:id="0"/>
      <w:r w:rsidR="00F83D1D" w:rsidRPr="00F83D1D">
        <w:rPr>
          <w:b/>
        </w:rPr>
        <w:t xml:space="preserve"> dnia 7 lutego 2022 r.</w:t>
      </w:r>
    </w:p>
    <w:p w:rsidR="00F83D1D" w:rsidRPr="00F83D1D" w:rsidRDefault="00F83D1D" w:rsidP="00F83D1D">
      <w:pPr>
        <w:rPr>
          <w:rFonts w:ascii="Calibri" w:hAnsi="Calibri" w:cs="Calibri"/>
          <w:b/>
          <w:caps/>
          <w:sz w:val="20"/>
          <w:szCs w:val="20"/>
        </w:rPr>
      </w:pPr>
    </w:p>
    <w:p w:rsidR="008823D4" w:rsidRDefault="008823D4" w:rsidP="008823D4">
      <w:pPr>
        <w:jc w:val="center"/>
        <w:rPr>
          <w:rFonts w:ascii="Calibri" w:hAnsi="Calibri" w:cs="Calibri"/>
          <w:b/>
          <w:caps/>
        </w:rPr>
      </w:pPr>
      <w:r>
        <w:rPr>
          <w:rFonts w:ascii="Calibri" w:hAnsi="Calibri" w:cs="Calibri"/>
          <w:b/>
          <w:caps/>
        </w:rPr>
        <w:t>Uchwała Nr ....................</w:t>
      </w:r>
      <w:r>
        <w:rPr>
          <w:rFonts w:ascii="Calibri" w:hAnsi="Calibri" w:cs="Calibri"/>
          <w:b/>
          <w:caps/>
        </w:rPr>
        <w:br/>
        <w:t>Sejmiku Województwa Opolskiego</w:t>
      </w:r>
    </w:p>
    <w:p w:rsidR="008823D4" w:rsidRDefault="008823D4" w:rsidP="008823D4">
      <w:pPr>
        <w:spacing w:before="280" w:after="280"/>
        <w:jc w:val="center"/>
        <w:rPr>
          <w:rFonts w:ascii="Calibri" w:hAnsi="Calibri" w:cs="Calibri"/>
          <w:b/>
          <w:caps/>
        </w:rPr>
      </w:pPr>
      <w:r>
        <w:rPr>
          <w:rFonts w:ascii="Calibri" w:hAnsi="Calibri" w:cs="Calibri"/>
        </w:rPr>
        <w:t>z dnia .................... 2022 r.</w:t>
      </w:r>
    </w:p>
    <w:p w:rsidR="008823D4" w:rsidRDefault="008823D4" w:rsidP="008823D4">
      <w:pPr>
        <w:keepNext/>
        <w:spacing w:after="48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w sprawie określenia ogólnej powierzchni przeznaczonej pod uprawy maku i konopi włóknistych oraz rejonizacji tych upraw w 2022 r. na terenie województwa opolskiego</w:t>
      </w:r>
    </w:p>
    <w:p w:rsidR="008823D4" w:rsidRDefault="008823D4" w:rsidP="008823D4">
      <w:pPr>
        <w:keepLines/>
        <w:spacing w:before="120" w:after="120"/>
        <w:ind w:firstLine="22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podstawie art. 18 pkt 20 ustawy z dnia 5 czerwca 1998 r. o samorządzie województwa (Dz. U. z 2020 r. poz. 1668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 xml:space="preserve">. zm.) oraz art. 46 ust. 8 ustawy z dnia 29 lipca 2005 r. </w:t>
      </w:r>
      <w:r>
        <w:rPr>
          <w:rFonts w:ascii="Calibri" w:hAnsi="Calibri" w:cs="Calibri"/>
        </w:rPr>
        <w:br/>
        <w:t xml:space="preserve">o przeciwdziałaniu narkomanii (Dz. U. z 2020 r. poz. 2050 z </w:t>
      </w:r>
      <w:proofErr w:type="spellStart"/>
      <w:r>
        <w:rPr>
          <w:rFonts w:ascii="Calibri" w:hAnsi="Calibri" w:cs="Calibri"/>
        </w:rPr>
        <w:t>późn</w:t>
      </w:r>
      <w:proofErr w:type="spellEnd"/>
      <w:r>
        <w:rPr>
          <w:rFonts w:ascii="Calibri" w:hAnsi="Calibri" w:cs="Calibri"/>
        </w:rPr>
        <w:t>. zm.), Sejmik Województwa Opolskiego uchwala co następuje:</w:t>
      </w:r>
    </w:p>
    <w:p w:rsidR="008823D4" w:rsidRDefault="008823D4" w:rsidP="008823D4">
      <w:pPr>
        <w:keepLines/>
        <w:spacing w:before="120" w:after="120"/>
        <w:ind w:left="709" w:hanging="369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§ 1. </w:t>
      </w:r>
      <w:r>
        <w:rPr>
          <w:rFonts w:ascii="Calibri" w:hAnsi="Calibri" w:cs="Calibri"/>
        </w:rPr>
        <w:t xml:space="preserve">1. W 2022 r. na terenie województwa opolskiego określa się ogólną powierzchnię przeznaczoną pod uprawy maku </w:t>
      </w:r>
      <w:proofErr w:type="spellStart"/>
      <w:r>
        <w:rPr>
          <w:rFonts w:ascii="Calibri" w:hAnsi="Calibri" w:cs="Calibri"/>
        </w:rPr>
        <w:t>niskomorfinowego</w:t>
      </w:r>
      <w:proofErr w:type="spellEnd"/>
      <w:r>
        <w:rPr>
          <w:rFonts w:ascii="Calibri" w:hAnsi="Calibri" w:cs="Calibri"/>
        </w:rPr>
        <w:t xml:space="preserve"> na obszarze 5 ha w Gminie Popielów.</w:t>
      </w:r>
    </w:p>
    <w:p w:rsidR="008823D4" w:rsidRDefault="008823D4" w:rsidP="008823D4">
      <w:pPr>
        <w:spacing w:before="120" w:after="120"/>
        <w:ind w:left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 W 2022 r. na terenie województwa opolskiego nie określa się ogólnej powierzchni przeznaczonej pod uprawy maku innego niż mak </w:t>
      </w:r>
      <w:proofErr w:type="spellStart"/>
      <w:r>
        <w:rPr>
          <w:rFonts w:ascii="Calibri" w:hAnsi="Calibri" w:cs="Calibri"/>
        </w:rPr>
        <w:t>niskomorfinowy</w:t>
      </w:r>
      <w:proofErr w:type="spellEnd"/>
      <w:r>
        <w:rPr>
          <w:rFonts w:ascii="Calibri" w:hAnsi="Calibri" w:cs="Calibri"/>
        </w:rPr>
        <w:t>.</w:t>
      </w:r>
    </w:p>
    <w:p w:rsidR="008823D4" w:rsidRDefault="008823D4" w:rsidP="008823D4">
      <w:pPr>
        <w:keepLines/>
        <w:spacing w:before="120" w:after="120"/>
        <w:ind w:left="567" w:hanging="22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§ 2. </w:t>
      </w:r>
      <w:r>
        <w:rPr>
          <w:rFonts w:ascii="Calibri" w:hAnsi="Calibri" w:cs="Calibri"/>
          <w:color w:val="000000"/>
        </w:rPr>
        <w:t>W 2022 r. na terenie województwa opolskiego określa się ogólną powierzchnię przeznaczoną pod uprawy konopi włóknistych na obszarze 3 966 ha, w tym: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1) </w:t>
      </w:r>
      <w:r>
        <w:rPr>
          <w:rFonts w:ascii="Calibri" w:hAnsi="Calibri" w:cs="Calibri"/>
          <w:color w:val="000000"/>
        </w:rPr>
        <w:t>Gmina Baborów – 57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2) </w:t>
      </w:r>
      <w:r>
        <w:rPr>
          <w:rFonts w:ascii="Calibri" w:hAnsi="Calibri" w:cs="Calibri"/>
          <w:color w:val="000000"/>
        </w:rPr>
        <w:t>Gmina Biała – 66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3) </w:t>
      </w:r>
      <w:r>
        <w:rPr>
          <w:rFonts w:ascii="Calibri" w:hAnsi="Calibri" w:cs="Calibri"/>
          <w:color w:val="000000"/>
        </w:rPr>
        <w:t>Gmina Bierawa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4) </w:t>
      </w:r>
      <w:r>
        <w:rPr>
          <w:rFonts w:ascii="Calibri" w:hAnsi="Calibri" w:cs="Calibri"/>
          <w:color w:val="000000"/>
        </w:rPr>
        <w:t>Gmina Branice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5) Gmina Brzeg – 16 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6) </w:t>
      </w:r>
      <w:r>
        <w:rPr>
          <w:rFonts w:ascii="Calibri" w:hAnsi="Calibri" w:cs="Calibri"/>
          <w:color w:val="000000"/>
        </w:rPr>
        <w:t>Gmina Byczyna – 66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7) </w:t>
      </w:r>
      <w:r>
        <w:rPr>
          <w:rFonts w:ascii="Calibri" w:hAnsi="Calibri" w:cs="Calibri"/>
          <w:color w:val="000000"/>
        </w:rPr>
        <w:t>Gmina Chrząstowice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8) </w:t>
      </w:r>
      <w:r>
        <w:rPr>
          <w:rFonts w:ascii="Calibri" w:hAnsi="Calibri" w:cs="Calibri"/>
          <w:color w:val="000000"/>
        </w:rPr>
        <w:t>Gmina Cisek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9) </w:t>
      </w:r>
      <w:r>
        <w:rPr>
          <w:rFonts w:ascii="Calibri" w:hAnsi="Calibri" w:cs="Calibri"/>
          <w:color w:val="000000"/>
        </w:rPr>
        <w:t>Gmina Dąbrowa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10) </w:t>
      </w:r>
      <w:r>
        <w:rPr>
          <w:rFonts w:ascii="Calibri" w:hAnsi="Calibri" w:cs="Calibri"/>
          <w:color w:val="000000"/>
        </w:rPr>
        <w:t>Gmina Dobrodzień – 57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11) </w:t>
      </w:r>
      <w:r>
        <w:rPr>
          <w:rFonts w:ascii="Calibri" w:hAnsi="Calibri" w:cs="Calibri"/>
          <w:color w:val="000000"/>
        </w:rPr>
        <w:t>Gmina Dobrzeń Wielki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12) </w:t>
      </w:r>
      <w:r>
        <w:rPr>
          <w:rFonts w:ascii="Calibri" w:hAnsi="Calibri" w:cs="Calibri"/>
          <w:color w:val="000000"/>
        </w:rPr>
        <w:t>Gmina Domaszowice – 57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13) </w:t>
      </w:r>
      <w:r>
        <w:rPr>
          <w:rFonts w:ascii="Calibri" w:hAnsi="Calibri" w:cs="Calibri"/>
          <w:color w:val="000000"/>
        </w:rPr>
        <w:t>Gmina Głogówek – 57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14) </w:t>
      </w:r>
      <w:r>
        <w:rPr>
          <w:rFonts w:ascii="Calibri" w:hAnsi="Calibri" w:cs="Calibri"/>
          <w:color w:val="000000"/>
        </w:rPr>
        <w:t>Gmina Głubczyce – 61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15) </w:t>
      </w:r>
      <w:r>
        <w:rPr>
          <w:rFonts w:ascii="Calibri" w:hAnsi="Calibri" w:cs="Calibri"/>
          <w:color w:val="000000"/>
        </w:rPr>
        <w:t>Gmina Głuchołazy – 57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16) </w:t>
      </w:r>
      <w:r>
        <w:rPr>
          <w:rFonts w:ascii="Calibri" w:hAnsi="Calibri" w:cs="Calibri"/>
          <w:color w:val="000000"/>
        </w:rPr>
        <w:t>Gmina Gogolin – 57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17) </w:t>
      </w:r>
      <w:r>
        <w:rPr>
          <w:rFonts w:ascii="Calibri" w:hAnsi="Calibri" w:cs="Calibri"/>
          <w:color w:val="000000"/>
        </w:rPr>
        <w:t>Gmina Gorzów Śląski – 66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18) </w:t>
      </w:r>
      <w:r>
        <w:rPr>
          <w:rFonts w:ascii="Calibri" w:hAnsi="Calibri" w:cs="Calibri"/>
          <w:color w:val="000000"/>
        </w:rPr>
        <w:t>Gmina Grodków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lastRenderedPageBreak/>
        <w:t>19) </w:t>
      </w:r>
      <w:r>
        <w:rPr>
          <w:rFonts w:ascii="Calibri" w:hAnsi="Calibri" w:cs="Calibri"/>
          <w:color w:val="000000"/>
        </w:rPr>
        <w:t>Gmina Izbicko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20) </w:t>
      </w:r>
      <w:r>
        <w:rPr>
          <w:rFonts w:ascii="Calibri" w:hAnsi="Calibri" w:cs="Calibri"/>
          <w:color w:val="000000"/>
        </w:rPr>
        <w:t>Gmina Jemielnica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21) </w:t>
      </w:r>
      <w:r>
        <w:rPr>
          <w:rFonts w:ascii="Calibri" w:hAnsi="Calibri" w:cs="Calibri"/>
          <w:color w:val="000000"/>
        </w:rPr>
        <w:t>Gmina Kamiennik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22) Gmina Kędzierzyn-Koźle – 16 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23) </w:t>
      </w:r>
      <w:r>
        <w:rPr>
          <w:rFonts w:ascii="Calibri" w:hAnsi="Calibri" w:cs="Calibri"/>
          <w:color w:val="000000"/>
        </w:rPr>
        <w:t>Gmina Kietrz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24) </w:t>
      </w:r>
      <w:r>
        <w:rPr>
          <w:rFonts w:ascii="Calibri" w:hAnsi="Calibri" w:cs="Calibri"/>
          <w:color w:val="000000"/>
        </w:rPr>
        <w:t>Gmina Kluczbork – 66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25) </w:t>
      </w:r>
      <w:r>
        <w:rPr>
          <w:rFonts w:ascii="Calibri" w:hAnsi="Calibri" w:cs="Calibri"/>
          <w:color w:val="000000"/>
        </w:rPr>
        <w:t>Gmina Kolonowskie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26) </w:t>
      </w:r>
      <w:r>
        <w:rPr>
          <w:rFonts w:ascii="Calibri" w:hAnsi="Calibri" w:cs="Calibri"/>
          <w:color w:val="000000"/>
        </w:rPr>
        <w:t>Gmina Komprachcice – 56 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27) </w:t>
      </w:r>
      <w:r>
        <w:rPr>
          <w:rFonts w:ascii="Calibri" w:hAnsi="Calibri" w:cs="Calibri"/>
          <w:color w:val="000000"/>
        </w:rPr>
        <w:t>Gmina Korfantów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28) </w:t>
      </w:r>
      <w:r>
        <w:rPr>
          <w:rFonts w:ascii="Calibri" w:hAnsi="Calibri" w:cs="Calibri"/>
          <w:color w:val="000000"/>
        </w:rPr>
        <w:t>Gmina Krapkowice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29) </w:t>
      </w:r>
      <w:r>
        <w:rPr>
          <w:rFonts w:ascii="Calibri" w:hAnsi="Calibri" w:cs="Calibri"/>
          <w:color w:val="000000"/>
        </w:rPr>
        <w:t>Gmina Lasowice Wielkie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30) </w:t>
      </w:r>
      <w:r>
        <w:rPr>
          <w:rFonts w:ascii="Calibri" w:hAnsi="Calibri" w:cs="Calibri"/>
          <w:color w:val="000000"/>
        </w:rPr>
        <w:t>Gmina Leśnica – 57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31) </w:t>
      </w:r>
      <w:r>
        <w:rPr>
          <w:rFonts w:ascii="Calibri" w:hAnsi="Calibri" w:cs="Calibri"/>
          <w:color w:val="000000"/>
        </w:rPr>
        <w:t>Gmina Lewin Brzeski – 58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32) </w:t>
      </w:r>
      <w:r>
        <w:rPr>
          <w:rFonts w:ascii="Calibri" w:hAnsi="Calibri" w:cs="Calibri"/>
          <w:color w:val="000000"/>
        </w:rPr>
        <w:t>Gmina Lubrza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33) </w:t>
      </w:r>
      <w:r>
        <w:rPr>
          <w:rFonts w:ascii="Calibri" w:hAnsi="Calibri" w:cs="Calibri"/>
          <w:color w:val="000000"/>
        </w:rPr>
        <w:t>Gmina Lubsza – 68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34) </w:t>
      </w:r>
      <w:r>
        <w:rPr>
          <w:rFonts w:ascii="Calibri" w:hAnsi="Calibri" w:cs="Calibri"/>
          <w:color w:val="000000"/>
        </w:rPr>
        <w:t>Gmina Łambinowice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35) </w:t>
      </w:r>
      <w:r>
        <w:rPr>
          <w:rFonts w:ascii="Calibri" w:hAnsi="Calibri" w:cs="Calibri"/>
          <w:color w:val="000000"/>
        </w:rPr>
        <w:t>Gmina Łubniany – 58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36) </w:t>
      </w:r>
      <w:r>
        <w:rPr>
          <w:rFonts w:ascii="Calibri" w:hAnsi="Calibri" w:cs="Calibri"/>
          <w:color w:val="000000"/>
        </w:rPr>
        <w:t>Gmina Murów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37) </w:t>
      </w:r>
      <w:r>
        <w:rPr>
          <w:rFonts w:ascii="Calibri" w:hAnsi="Calibri" w:cs="Calibri"/>
          <w:color w:val="000000"/>
        </w:rPr>
        <w:t>Gmina Namysłów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38) </w:t>
      </w:r>
      <w:r>
        <w:rPr>
          <w:rFonts w:ascii="Calibri" w:hAnsi="Calibri" w:cs="Calibri"/>
          <w:color w:val="000000"/>
        </w:rPr>
        <w:t>Gmina Niemodlin – 56 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39) </w:t>
      </w:r>
      <w:r>
        <w:rPr>
          <w:rFonts w:ascii="Calibri" w:hAnsi="Calibri" w:cs="Calibri"/>
          <w:color w:val="000000"/>
        </w:rPr>
        <w:t>Gmina Nysa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40) </w:t>
      </w:r>
      <w:r>
        <w:rPr>
          <w:rFonts w:ascii="Calibri" w:hAnsi="Calibri" w:cs="Calibri"/>
          <w:color w:val="000000"/>
        </w:rPr>
        <w:t>Gmina Olesno – 56 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41) </w:t>
      </w:r>
      <w:r>
        <w:rPr>
          <w:rFonts w:ascii="Calibri" w:hAnsi="Calibri" w:cs="Calibri"/>
          <w:color w:val="000000"/>
        </w:rPr>
        <w:t>Gmina Olszanka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42) Gmina Opole – 18 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43) </w:t>
      </w:r>
      <w:r>
        <w:rPr>
          <w:rFonts w:ascii="Calibri" w:hAnsi="Calibri" w:cs="Calibri"/>
          <w:color w:val="000000"/>
        </w:rPr>
        <w:t>Gmina Otmuchów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44) </w:t>
      </w:r>
      <w:r>
        <w:rPr>
          <w:rFonts w:ascii="Calibri" w:hAnsi="Calibri" w:cs="Calibri"/>
          <w:color w:val="000000"/>
        </w:rPr>
        <w:t>Gmina Ozimek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45) </w:t>
      </w:r>
      <w:r>
        <w:rPr>
          <w:rFonts w:ascii="Calibri" w:hAnsi="Calibri" w:cs="Calibri"/>
          <w:color w:val="000000"/>
        </w:rPr>
        <w:t>Gmina Paczków – 56 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46) </w:t>
      </w:r>
      <w:r>
        <w:rPr>
          <w:rFonts w:ascii="Calibri" w:hAnsi="Calibri" w:cs="Calibri"/>
          <w:color w:val="000000"/>
        </w:rPr>
        <w:t>Gmina Pakosławice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47) </w:t>
      </w:r>
      <w:r>
        <w:rPr>
          <w:rFonts w:ascii="Calibri" w:hAnsi="Calibri" w:cs="Calibri"/>
          <w:color w:val="000000"/>
        </w:rPr>
        <w:t>Gmina Pawłowiczki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48) </w:t>
      </w:r>
      <w:r>
        <w:rPr>
          <w:rFonts w:ascii="Calibri" w:hAnsi="Calibri" w:cs="Calibri"/>
          <w:color w:val="000000"/>
        </w:rPr>
        <w:t>Gmina Pokój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49) </w:t>
      </w:r>
      <w:r>
        <w:rPr>
          <w:rFonts w:ascii="Calibri" w:hAnsi="Calibri" w:cs="Calibri"/>
          <w:color w:val="000000"/>
        </w:rPr>
        <w:t>Gmina Polska Cerekiew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50) </w:t>
      </w:r>
      <w:r>
        <w:rPr>
          <w:rFonts w:ascii="Calibri" w:hAnsi="Calibri" w:cs="Calibri"/>
          <w:color w:val="000000"/>
        </w:rPr>
        <w:t>Gmina Popielów – 63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51) </w:t>
      </w:r>
      <w:r>
        <w:rPr>
          <w:rFonts w:ascii="Calibri" w:hAnsi="Calibri" w:cs="Calibri"/>
          <w:color w:val="000000"/>
        </w:rPr>
        <w:t>Gmina Praszka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52) </w:t>
      </w:r>
      <w:r>
        <w:rPr>
          <w:rFonts w:ascii="Calibri" w:hAnsi="Calibri" w:cs="Calibri"/>
          <w:color w:val="000000"/>
        </w:rPr>
        <w:t>Gmina Prószków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53) </w:t>
      </w:r>
      <w:r>
        <w:rPr>
          <w:rFonts w:ascii="Calibri" w:hAnsi="Calibri" w:cs="Calibri"/>
          <w:color w:val="000000"/>
        </w:rPr>
        <w:t>Gmina Prudnik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lastRenderedPageBreak/>
        <w:t>54) </w:t>
      </w:r>
      <w:r>
        <w:rPr>
          <w:rFonts w:ascii="Calibri" w:hAnsi="Calibri" w:cs="Calibri"/>
          <w:color w:val="000000"/>
        </w:rPr>
        <w:t>Gmina Radłów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55) </w:t>
      </w:r>
      <w:r>
        <w:rPr>
          <w:rFonts w:ascii="Calibri" w:hAnsi="Calibri" w:cs="Calibri"/>
          <w:color w:val="000000"/>
        </w:rPr>
        <w:t>Gmina Reńska Wieś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56) </w:t>
      </w:r>
      <w:r>
        <w:rPr>
          <w:rFonts w:ascii="Calibri" w:hAnsi="Calibri" w:cs="Calibri"/>
          <w:color w:val="000000"/>
        </w:rPr>
        <w:t>Gmina Rudniki – 57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57) </w:t>
      </w:r>
      <w:r>
        <w:rPr>
          <w:rFonts w:ascii="Calibri" w:hAnsi="Calibri" w:cs="Calibri"/>
          <w:color w:val="000000"/>
        </w:rPr>
        <w:t>Gmina Skarbimierz – 60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58) </w:t>
      </w:r>
      <w:r>
        <w:rPr>
          <w:rFonts w:ascii="Calibri" w:hAnsi="Calibri" w:cs="Calibri"/>
          <w:color w:val="000000"/>
        </w:rPr>
        <w:t>Gmina Skoroszyce – 58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59) </w:t>
      </w:r>
      <w:r>
        <w:rPr>
          <w:rFonts w:ascii="Calibri" w:hAnsi="Calibri" w:cs="Calibri"/>
          <w:color w:val="000000"/>
        </w:rPr>
        <w:t>Gmina Strzelce Opolskie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60) </w:t>
      </w:r>
      <w:r>
        <w:rPr>
          <w:rFonts w:ascii="Calibri" w:hAnsi="Calibri" w:cs="Calibri"/>
          <w:color w:val="000000"/>
        </w:rPr>
        <w:t>Gmina Strzeleczki – 62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61) </w:t>
      </w:r>
      <w:r>
        <w:rPr>
          <w:rFonts w:ascii="Calibri" w:hAnsi="Calibri" w:cs="Calibri"/>
          <w:color w:val="000000"/>
        </w:rPr>
        <w:t>Gmina Świerczów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62) </w:t>
      </w:r>
      <w:r>
        <w:rPr>
          <w:rFonts w:ascii="Calibri" w:hAnsi="Calibri" w:cs="Calibri"/>
          <w:color w:val="000000"/>
        </w:rPr>
        <w:t>Gmina Tarnów Opolski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63) </w:t>
      </w:r>
      <w:r>
        <w:rPr>
          <w:rFonts w:ascii="Calibri" w:hAnsi="Calibri" w:cs="Calibri"/>
          <w:color w:val="000000"/>
        </w:rPr>
        <w:t>Gmina Tułowice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64) </w:t>
      </w:r>
      <w:r>
        <w:rPr>
          <w:rFonts w:ascii="Calibri" w:hAnsi="Calibri" w:cs="Calibri"/>
          <w:color w:val="000000"/>
        </w:rPr>
        <w:t>Gmina Turawa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65) </w:t>
      </w:r>
      <w:r>
        <w:rPr>
          <w:rFonts w:ascii="Calibri" w:hAnsi="Calibri" w:cs="Calibri"/>
          <w:color w:val="000000"/>
        </w:rPr>
        <w:t>Gmina Ujazd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66) </w:t>
      </w:r>
      <w:r>
        <w:rPr>
          <w:rFonts w:ascii="Calibri" w:hAnsi="Calibri" w:cs="Calibri"/>
          <w:color w:val="000000"/>
        </w:rPr>
        <w:t>Gmina Walce – 76ha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67) </w:t>
      </w:r>
      <w:r>
        <w:rPr>
          <w:rFonts w:ascii="Calibri" w:hAnsi="Calibri" w:cs="Calibri"/>
          <w:color w:val="000000"/>
        </w:rPr>
        <w:t>Gmina Wilków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68) </w:t>
      </w:r>
      <w:r>
        <w:rPr>
          <w:rFonts w:ascii="Calibri" w:hAnsi="Calibri" w:cs="Calibri"/>
          <w:color w:val="000000"/>
        </w:rPr>
        <w:t>Gmina Wołczyn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69) </w:t>
      </w:r>
      <w:r>
        <w:rPr>
          <w:rFonts w:ascii="Calibri" w:hAnsi="Calibri" w:cs="Calibri"/>
          <w:color w:val="000000"/>
        </w:rPr>
        <w:t>Gmina Zawadzkie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70) </w:t>
      </w:r>
      <w:r>
        <w:rPr>
          <w:rFonts w:ascii="Calibri" w:hAnsi="Calibri" w:cs="Calibri"/>
          <w:color w:val="000000"/>
        </w:rPr>
        <w:t>Gmina Zdzieszowice – 56 ha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>71) </w:t>
      </w:r>
      <w:r>
        <w:rPr>
          <w:rFonts w:ascii="Calibri" w:hAnsi="Calibri" w:cs="Calibri"/>
          <w:color w:val="000000"/>
        </w:rPr>
        <w:t>Gmina Zębowice – 56 ha.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§ 3. </w:t>
      </w:r>
      <w:r>
        <w:rPr>
          <w:rFonts w:ascii="Calibri" w:hAnsi="Calibri" w:cs="Calibri"/>
          <w:color w:val="000000"/>
        </w:rPr>
        <w:t>Wykonanie uchwały powierza się Zarządowi Województwa Opolskiego.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§ 4. </w:t>
      </w:r>
      <w:r>
        <w:rPr>
          <w:rFonts w:ascii="Calibri" w:hAnsi="Calibri" w:cs="Calibri"/>
          <w:color w:val="000000"/>
        </w:rPr>
        <w:t>Uchwała podlega ogłoszeniu w Dzienniku Urzędowym Województwa Opolskiego.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</w:rPr>
        <w:t>§ 5. </w:t>
      </w:r>
      <w:r>
        <w:rPr>
          <w:rFonts w:ascii="Calibri" w:hAnsi="Calibri" w:cs="Calibri"/>
          <w:color w:val="000000"/>
        </w:rPr>
        <w:t>Uchwała wchodzi w życie po upływie 14 dni od dnia ogłoszenia.</w:t>
      </w: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keepLines/>
        <w:spacing w:before="120" w:after="120"/>
        <w:ind w:firstLine="340"/>
        <w:rPr>
          <w:rFonts w:ascii="Calibri" w:hAnsi="Calibri" w:cs="Calibri"/>
          <w:color w:val="000000"/>
        </w:rPr>
      </w:pPr>
    </w:p>
    <w:p w:rsidR="008823D4" w:rsidRDefault="008823D4" w:rsidP="008823D4">
      <w:pPr>
        <w:pStyle w:val="Tytu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Uzasadnienie</w:t>
      </w:r>
    </w:p>
    <w:p w:rsidR="008823D4" w:rsidRDefault="008823D4" w:rsidP="008823D4">
      <w:pPr>
        <w:pStyle w:val="Tytu"/>
        <w:rPr>
          <w:rFonts w:ascii="Calibri" w:hAnsi="Calibri" w:cs="Calibri"/>
        </w:rPr>
      </w:pPr>
    </w:p>
    <w:p w:rsidR="008823D4" w:rsidRDefault="008823D4" w:rsidP="008823D4">
      <w:pPr>
        <w:pStyle w:val="Tekstpodstawowy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Zgodnie z art. 46 ust. 8 ustawy z dnia 29 lipca 2005 r. o przeciwdziałaniu narkomanii </w:t>
      </w:r>
      <w:r>
        <w:rPr>
          <w:rFonts w:ascii="Calibri" w:hAnsi="Calibri" w:cs="Calibri"/>
          <w:sz w:val="22"/>
          <w:szCs w:val="22"/>
        </w:rPr>
        <w:br/>
        <w:t>(</w:t>
      </w:r>
      <w:r>
        <w:rPr>
          <w:rStyle w:val="ng-binding"/>
          <w:rFonts w:ascii="Calibri" w:hAnsi="Calibri" w:cs="Calibri"/>
          <w:sz w:val="22"/>
          <w:szCs w:val="22"/>
        </w:rPr>
        <w:t xml:space="preserve">Dz. U. z 2020 r. poz. 2050 z </w:t>
      </w:r>
      <w:proofErr w:type="spellStart"/>
      <w:r>
        <w:rPr>
          <w:rStyle w:val="ng-binding"/>
          <w:rFonts w:ascii="Calibri" w:hAnsi="Calibri" w:cs="Calibri"/>
          <w:sz w:val="22"/>
          <w:szCs w:val="22"/>
        </w:rPr>
        <w:t>późn</w:t>
      </w:r>
      <w:proofErr w:type="spellEnd"/>
      <w:r>
        <w:rPr>
          <w:rStyle w:val="ng-binding"/>
          <w:rFonts w:ascii="Calibri" w:hAnsi="Calibri" w:cs="Calibri"/>
          <w:sz w:val="22"/>
          <w:szCs w:val="22"/>
        </w:rPr>
        <w:t>. zm.</w:t>
      </w:r>
      <w:r>
        <w:rPr>
          <w:rFonts w:ascii="Calibri" w:hAnsi="Calibri" w:cs="Calibri"/>
          <w:sz w:val="22"/>
          <w:szCs w:val="22"/>
        </w:rPr>
        <w:t xml:space="preserve">), sejmik województwa, po zasięgnięciu opinii ministra właściwego ds. zdrowia oraz ministra właściwego ds. rolnictwa, określa w drodze uchwały ogólną powierzchnię przeznaczoną corocznie pod uprawy maku lub konopi włóknistych oraz rejonizację  tych upraw, mając na względzie zagrożenie narkomanią, zapotrzebowanie na surowce pochodzące z tych upraw oraz tradycję uprawy maku i konopi włóknistych na danym terenie. </w:t>
      </w:r>
    </w:p>
    <w:p w:rsidR="008823D4" w:rsidRDefault="008823D4" w:rsidP="008823D4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Powierzchnia upraw maku i konopi włóknistych określona została na podstawie zgłoszeń właściwych miejscowo urzędów gmin, a także Instytutu Włókien Naturalnych i Roślin Zielarskich </w:t>
      </w:r>
      <w:r>
        <w:rPr>
          <w:rFonts w:ascii="Calibri" w:hAnsi="Calibri" w:cs="Calibri"/>
        </w:rPr>
        <w:br/>
        <w:t xml:space="preserve">w Poznaniu oraz trzech podmiotów gospodarczych. Z otrzymanych informacji wynika, że rolnicy </w:t>
      </w:r>
      <w:r>
        <w:rPr>
          <w:rFonts w:ascii="Calibri" w:hAnsi="Calibri" w:cs="Calibri"/>
        </w:rPr>
        <w:br/>
        <w:t xml:space="preserve">z terenu województwa opolskiego są zainteresowani uprawami maku </w:t>
      </w:r>
      <w:proofErr w:type="spellStart"/>
      <w:r>
        <w:rPr>
          <w:rFonts w:ascii="Calibri" w:hAnsi="Calibri" w:cs="Calibri"/>
        </w:rPr>
        <w:t>niskomorfinowego</w:t>
      </w:r>
      <w:proofErr w:type="spellEnd"/>
      <w:r>
        <w:rPr>
          <w:rFonts w:ascii="Calibri" w:hAnsi="Calibri" w:cs="Calibri"/>
        </w:rPr>
        <w:t xml:space="preserve"> jedynie na terenie Gminy Popielów na łącznej powierzchni 5 ha. Natomiast chęć upraw konopi włóknistych zgłoszono we wszystkich 71 gminach z terenu województwa opolskiego na łączną powierzchnię – 3 966 ha. </w:t>
      </w:r>
    </w:p>
    <w:p w:rsidR="008823D4" w:rsidRDefault="008823D4" w:rsidP="008823D4">
      <w:pPr>
        <w:spacing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Mając na uwadze otrzymane zgłoszenia Departament Rolnictwa i Rozwoju Wsi wystąpił do Komendy Wojewódzkiej Policji w Opolu z pismem nr DRW-I.7160.1.11.2021.MKC z dnia 13 grudnia 2021 r. w sprawie przesłania informacji dotyczącej ewentualnych zanotowanych w 2021 r. </w:t>
      </w:r>
      <w:r>
        <w:rPr>
          <w:rFonts w:ascii="Calibri" w:hAnsi="Calibri" w:cs="Calibri"/>
        </w:rPr>
        <w:br/>
        <w:t xml:space="preserve">w województwie opolskim przypadków nielegalnych upraw maku i konopi indyjskich w innych istniejących uprawach. Z przesłanej przez Komendę Wojewódzką Policji w Opolu odpowiedzi (pismo nr KR II NiPSK.5446.12/21 z dnia 30 grudnia 2021 r.) wynika, że w 2021 r. nie odnotowano takich zgłoszeń. </w:t>
      </w:r>
    </w:p>
    <w:p w:rsidR="008823D4" w:rsidRDefault="008823D4" w:rsidP="008823D4">
      <w:pPr>
        <w:pStyle w:val="Tekstpodstawowy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uwagi na powyższe po dokonaniu analizy zebranych zgłoszeń, a także mając na względzie fakt zagrożenia narkomanią, zapotrzebowanie na surowce pochodzące z tych upraw oraz tradycję uprawy, jak również możliwość prowadzenia przez rolników alternatywnych kierunków upraw, proponuje się w 2022 r. następującą rejonizację i powierzchnie upraw: </w:t>
      </w:r>
    </w:p>
    <w:p w:rsidR="008823D4" w:rsidRDefault="008823D4" w:rsidP="008823D4">
      <w:pPr>
        <w:pStyle w:val="Tekstpodstawowy"/>
        <w:numPr>
          <w:ilvl w:val="0"/>
          <w:numId w:val="1"/>
        </w:numPr>
        <w:snapToGrid w:val="0"/>
        <w:spacing w:after="0"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maku </w:t>
      </w:r>
      <w:proofErr w:type="spellStart"/>
      <w:r>
        <w:rPr>
          <w:rFonts w:ascii="Calibri" w:hAnsi="Calibri" w:cs="Calibri"/>
          <w:sz w:val="22"/>
          <w:szCs w:val="22"/>
          <w:u w:val="single"/>
        </w:rPr>
        <w:t>niskomorfinowego</w:t>
      </w:r>
      <w:proofErr w:type="spellEnd"/>
      <w:r>
        <w:rPr>
          <w:rFonts w:ascii="Calibri" w:hAnsi="Calibri" w:cs="Calibri"/>
          <w:sz w:val="22"/>
          <w:szCs w:val="22"/>
          <w:u w:val="single"/>
        </w:rPr>
        <w:t>:</w:t>
      </w:r>
    </w:p>
    <w:p w:rsidR="008823D4" w:rsidRDefault="008823D4" w:rsidP="008823D4">
      <w:pPr>
        <w:pStyle w:val="Tekstpodstawowy"/>
        <w:numPr>
          <w:ilvl w:val="0"/>
          <w:numId w:val="2"/>
        </w:numPr>
        <w:snapToGrid w:val="0"/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 ha – Gmina Popielów</w:t>
      </w:r>
    </w:p>
    <w:p w:rsidR="008823D4" w:rsidRDefault="008823D4" w:rsidP="008823D4">
      <w:pPr>
        <w:pStyle w:val="Tekstpodstawowy"/>
        <w:numPr>
          <w:ilvl w:val="0"/>
          <w:numId w:val="1"/>
        </w:numPr>
        <w:snapToGrid w:val="0"/>
        <w:spacing w:after="0"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konopi włóknistych: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 ha – Gmina: Brzeg, Kędzierzyn-Koźle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 ha – Gmina Opole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56 ha – Gmina: Bierawa, Branice, Chrząstowice, Cisek, Dąbrowa, Dobrzeń Wielki, Grodków, Izbicko, Jemielnica, Kamiennik, Kietrz, Kolonowskie, Komprachcice, Korfantów, Krapkowice, Lasowice Wielkie, Lubrza, Łambinowice, Murów, Namysłów, Niemodlin, </w:t>
      </w:r>
      <w:r>
        <w:rPr>
          <w:rFonts w:ascii="Calibri" w:hAnsi="Calibri" w:cs="Calibri"/>
          <w:sz w:val="22"/>
          <w:szCs w:val="22"/>
        </w:rPr>
        <w:lastRenderedPageBreak/>
        <w:t>Nysa, Olesno, Olszanka, Otmuchów, Ozimek, Paczków, Pakosławice, Pawłowiczki, Pokój, Polska Cerekiew, Praszka, Prószków, Prudnik, Radłów, Reńska Wieś, Strzelce Opolskie, Świerczów, Tarnów Opolski, Tułowice, Turawa, Ujazd, Wilków, Wołczyn, Zawadzkie, Zdzieszowice, Zębowice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57 ha – Gmina: Baborów, Dobrodzień, Domaszowice, Głogówek, Głuchołazy, Gogolin, Leśnica, Rudniki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58 ha – Gmina: Lewin Brzeski, Łubniany, Skoroszyce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60 ha – Gmina Skarbimierz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61 ha – Gmina Głubczyce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62 ha – Gmina Strzeleczki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63 ha – Gmina Popielów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66 ha – Gmina: Biała, Byczyna, Gorzów Śląski, Kluczbork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68 ha – Gmina Lubsza</w:t>
      </w:r>
    </w:p>
    <w:p w:rsidR="008823D4" w:rsidRDefault="008823D4" w:rsidP="008823D4">
      <w:pPr>
        <w:pStyle w:val="Tekstpodstawowy"/>
        <w:numPr>
          <w:ilvl w:val="0"/>
          <w:numId w:val="3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76 ha – Gmina Walce.</w:t>
      </w:r>
    </w:p>
    <w:p w:rsidR="008823D4" w:rsidRDefault="008823D4" w:rsidP="008823D4">
      <w:pPr>
        <w:pStyle w:val="Tekstpodstawowy"/>
        <w:spacing w:line="360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8823D4" w:rsidRDefault="008823D4" w:rsidP="008823D4">
      <w:pPr>
        <w:pStyle w:val="Tekstpodstawowy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Projekt uchwały został przekazany przy piśmie z dnia 19 stycznia 2022 r. nr </w:t>
      </w:r>
      <w:r>
        <w:rPr>
          <w:rFonts w:ascii="Calibri" w:hAnsi="Calibri" w:cs="Calibri"/>
          <w:sz w:val="22"/>
          <w:szCs w:val="22"/>
        </w:rPr>
        <w:br/>
        <w:t xml:space="preserve">DRW-I.7160.1.11.2021.MKC do zaopiniowania przez Ministra Zdrowia oraz Ministra Rolnictwa </w:t>
      </w:r>
      <w:r>
        <w:rPr>
          <w:rFonts w:ascii="Calibri" w:hAnsi="Calibri" w:cs="Calibri"/>
          <w:sz w:val="22"/>
          <w:szCs w:val="22"/>
        </w:rPr>
        <w:br/>
        <w:t>i Rozwoju Wsi. Przedmiotowy projekt został pozytywnie zaopiniowany przez Ministra Zdrowia przy piśmie nr ZPP.07.12.2022.AK z dnia 24 stycznia br. oraz Ministra Rolnictwa i Rozwoju Wsi przy piśmie nr DRR.pr.071.9.2022 z dnia 25 stycznia br. Ponadto projekt uchwały uzyskał pozytywną opinię Pełnomocnika Zarządu Województwa Opolskiego ds. Profilaktyki i Rozwiązywania Problemów Uzależnień.</w:t>
      </w:r>
    </w:p>
    <w:p w:rsidR="008823D4" w:rsidRDefault="008823D4" w:rsidP="008823D4">
      <w:pPr>
        <w:pStyle w:val="Tekstpodstawowy"/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Biorąc pod uwagę fakt, że </w:t>
      </w:r>
      <w:r>
        <w:rPr>
          <w:rFonts w:ascii="Calibri" w:hAnsi="Calibri" w:cs="Calibri"/>
          <w:color w:val="000000"/>
          <w:sz w:val="22"/>
          <w:szCs w:val="22"/>
        </w:rPr>
        <w:t xml:space="preserve">akt ten odnosi się do terenu całego województwa czyli do obszaru działania Sejmiku Województwa Opolskiego, należy uznać go za akt prawa miejscowego powszechnie obowiązującego i tym samym podać do </w:t>
      </w:r>
      <w:r>
        <w:rPr>
          <w:rFonts w:ascii="Calibri" w:hAnsi="Calibri" w:cs="Calibri"/>
          <w:sz w:val="22"/>
          <w:szCs w:val="22"/>
        </w:rPr>
        <w:t xml:space="preserve">publicznej wiadomości poprzez opublikowanie w Dzienniku Urzędowym Województwa Opolskiego. </w:t>
      </w:r>
    </w:p>
    <w:p w:rsidR="008823D4" w:rsidRDefault="008823D4" w:rsidP="008823D4">
      <w:pPr>
        <w:spacing w:line="360" w:lineRule="auto"/>
        <w:jc w:val="both"/>
        <w:rPr>
          <w:rFonts w:ascii="Calibri" w:hAnsi="Calibri" w:cs="Calibri"/>
        </w:rPr>
      </w:pPr>
    </w:p>
    <w:p w:rsidR="00006E90" w:rsidRDefault="00006E90"/>
    <w:sectPr w:rsidR="00006E90" w:rsidSect="00F83D1D">
      <w:head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CAB" w:rsidRDefault="00814CAB" w:rsidP="008823D4">
      <w:pPr>
        <w:spacing w:after="0" w:line="240" w:lineRule="auto"/>
      </w:pPr>
      <w:r>
        <w:separator/>
      </w:r>
    </w:p>
  </w:endnote>
  <w:endnote w:type="continuationSeparator" w:id="0">
    <w:p w:rsidR="00814CAB" w:rsidRDefault="00814CAB" w:rsidP="00882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CAB" w:rsidRDefault="00814CAB" w:rsidP="008823D4">
      <w:pPr>
        <w:spacing w:after="0" w:line="240" w:lineRule="auto"/>
      </w:pPr>
      <w:r>
        <w:separator/>
      </w:r>
    </w:p>
  </w:footnote>
  <w:footnote w:type="continuationSeparator" w:id="0">
    <w:p w:rsidR="00814CAB" w:rsidRDefault="00814CAB" w:rsidP="00882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3D4" w:rsidRDefault="008823D4" w:rsidP="008823D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1B8"/>
    <w:multiLevelType w:val="hybridMultilevel"/>
    <w:tmpl w:val="4EE4ED06"/>
    <w:lvl w:ilvl="0" w:tplc="4A9CA6EC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31D5879"/>
    <w:multiLevelType w:val="hybridMultilevel"/>
    <w:tmpl w:val="E27A0A3C"/>
    <w:lvl w:ilvl="0" w:tplc="92986242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1C445E"/>
    <w:multiLevelType w:val="hybridMultilevel"/>
    <w:tmpl w:val="49DE3C40"/>
    <w:lvl w:ilvl="0" w:tplc="5B2C10B4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1A"/>
    <w:rsid w:val="00006E90"/>
    <w:rsid w:val="00420F1A"/>
    <w:rsid w:val="0045032D"/>
    <w:rsid w:val="0074053C"/>
    <w:rsid w:val="00814CAB"/>
    <w:rsid w:val="00880B88"/>
    <w:rsid w:val="008823D4"/>
    <w:rsid w:val="00D24B40"/>
    <w:rsid w:val="00F83D1D"/>
    <w:rsid w:val="00FC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23D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823D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823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23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rsid w:val="008823D4"/>
  </w:style>
  <w:style w:type="paragraph" w:styleId="Nagwek">
    <w:name w:val="header"/>
    <w:basedOn w:val="Normalny"/>
    <w:link w:val="NagwekZnak"/>
    <w:uiPriority w:val="99"/>
    <w:unhideWhenUsed/>
    <w:rsid w:val="0088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3D4"/>
  </w:style>
  <w:style w:type="paragraph" w:styleId="Stopka">
    <w:name w:val="footer"/>
    <w:basedOn w:val="Normalny"/>
    <w:link w:val="StopkaZnak"/>
    <w:uiPriority w:val="99"/>
    <w:unhideWhenUsed/>
    <w:rsid w:val="0088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823D4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823D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823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23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g-binding">
    <w:name w:val="ng-binding"/>
    <w:rsid w:val="008823D4"/>
  </w:style>
  <w:style w:type="paragraph" w:styleId="Nagwek">
    <w:name w:val="header"/>
    <w:basedOn w:val="Normalny"/>
    <w:link w:val="NagwekZnak"/>
    <w:uiPriority w:val="99"/>
    <w:unhideWhenUsed/>
    <w:rsid w:val="0088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23D4"/>
  </w:style>
  <w:style w:type="paragraph" w:styleId="Stopka">
    <w:name w:val="footer"/>
    <w:basedOn w:val="Normalny"/>
    <w:link w:val="StopkaZnak"/>
    <w:uiPriority w:val="99"/>
    <w:unhideWhenUsed/>
    <w:rsid w:val="008823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2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Kierońska-Ignaciuk</dc:creator>
  <cp:lastModifiedBy>Małgorzata Kowalczyk-Ciomek</cp:lastModifiedBy>
  <cp:revision>4</cp:revision>
  <dcterms:created xsi:type="dcterms:W3CDTF">2022-02-07T12:04:00Z</dcterms:created>
  <dcterms:modified xsi:type="dcterms:W3CDTF">2022-02-08T08:09:00Z</dcterms:modified>
</cp:coreProperties>
</file>