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7E1A77">
      <w:pPr>
        <w:spacing w:line="360" w:lineRule="auto"/>
        <w:jc w:val="center"/>
        <w:rPr>
          <w:rFonts w:ascii="Arial" w:hAnsi="Arial" w:cs="Arial"/>
          <w:b/>
        </w:rPr>
      </w:pPr>
      <w:r w:rsidRPr="00A2564D">
        <w:rPr>
          <w:rFonts w:ascii="Arial" w:hAnsi="Arial" w:cs="Arial"/>
          <w:b/>
        </w:rPr>
        <w:t>„</w:t>
      </w:r>
      <w:r w:rsidR="006E1AD5">
        <w:rPr>
          <w:rFonts w:ascii="Arial" w:hAnsi="Arial" w:cs="Arial"/>
          <w:b/>
        </w:rPr>
        <w:t xml:space="preserve">Rozbudowa sieci wodociągowej i sieci kanalizacji sanitarnej </w:t>
      </w:r>
      <w:r w:rsidR="006E1AD5">
        <w:rPr>
          <w:rFonts w:ascii="Arial" w:hAnsi="Arial" w:cs="Arial"/>
          <w:b/>
        </w:rPr>
        <w:br/>
        <w:t>w miejscowości Chocianowice</w:t>
      </w:r>
      <w:r w:rsidR="00BE50A6">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6E1AD5">
        <w:rPr>
          <w:rFonts w:ascii="Arial" w:hAnsi="Arial" w:cs="Arial"/>
          <w:caps/>
        </w:rPr>
        <w:t>5</w:t>
      </w:r>
      <w:r w:rsidR="00994CC4">
        <w:rPr>
          <w:rFonts w:ascii="Arial" w:hAnsi="Arial" w:cs="Arial"/>
          <w:caps/>
        </w:rPr>
        <w:t>.2022</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6E1AD5">
        <w:rPr>
          <w:rFonts w:cs="Arial"/>
          <w:sz w:val="24"/>
          <w:szCs w:val="24"/>
        </w:rPr>
        <w:t xml:space="preserve">kwiecień </w:t>
      </w:r>
      <w:r w:rsidR="00994CC4">
        <w:rPr>
          <w:rFonts w:cs="Arial"/>
          <w:sz w:val="24"/>
          <w:szCs w:val="24"/>
        </w:rPr>
        <w:t>2022</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2F6687">
          <w:headerReference w:type="default" r:id="rId9"/>
          <w:footerReference w:type="default" r:id="rId10"/>
          <w:pgSz w:w="11906" w:h="16838"/>
          <w:pgMar w:top="851" w:right="1417" w:bottom="851"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bookmarkStart w:id="0" w:name="_GoBack"/>
      <w:bookmarkEnd w:id="0"/>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D63892" w:rsidRDefault="00D63892" w:rsidP="007753CE">
      <w:pPr>
        <w:tabs>
          <w:tab w:val="left" w:pos="540"/>
        </w:tabs>
        <w:spacing w:before="240" w:line="360" w:lineRule="auto"/>
        <w:ind w:left="284"/>
        <w:jc w:val="both"/>
        <w:rPr>
          <w:rFonts w:ascii="Arial" w:hAnsi="Arial" w:cs="Arial"/>
          <w:sz w:val="20"/>
        </w:rPr>
      </w:pPr>
      <w:r w:rsidRPr="00D63892">
        <w:rPr>
          <w:rFonts w:ascii="Arial" w:hAnsi="Arial" w:cs="Arial"/>
          <w:sz w:val="20"/>
        </w:rPr>
        <w:t xml:space="preserve">6bda9038-57e3-476b-bfdc-975f11728b6e </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E62AC5">
      <w:pPr>
        <w:pStyle w:val="pkt"/>
        <w:numPr>
          <w:ilvl w:val="0"/>
          <w:numId w:val="37"/>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E62AC5">
      <w:pPr>
        <w:pStyle w:val="pkt"/>
        <w:numPr>
          <w:ilvl w:val="0"/>
          <w:numId w:val="37"/>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E324F">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E62AC5">
      <w:pPr>
        <w:pStyle w:val="pkt"/>
        <w:numPr>
          <w:ilvl w:val="0"/>
          <w:numId w:val="40"/>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E62AC5">
      <w:pPr>
        <w:pStyle w:val="pkt"/>
        <w:numPr>
          <w:ilvl w:val="0"/>
          <w:numId w:val="40"/>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E365C9">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40145" w:rsidRPr="00A94A99"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6E1AD5" w:rsidRDefault="00E04A0C" w:rsidP="006E1AD5">
      <w:pPr>
        <w:pStyle w:val="Akapitzlist"/>
        <w:numPr>
          <w:ilvl w:val="0"/>
          <w:numId w:val="21"/>
        </w:numPr>
        <w:tabs>
          <w:tab w:val="clear" w:pos="595"/>
        </w:tabs>
        <w:spacing w:line="360" w:lineRule="auto"/>
        <w:ind w:left="426" w:hanging="426"/>
        <w:jc w:val="both"/>
        <w:rPr>
          <w:rFonts w:ascii="Arial" w:hAnsi="Arial" w:cs="Arial"/>
          <w:sz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6E1AD5" w:rsidRPr="006E1AD5">
        <w:rPr>
          <w:rFonts w:ascii="Arial" w:hAnsi="Arial" w:cs="Arial"/>
          <w:sz w:val="20"/>
        </w:rPr>
        <w:t xml:space="preserve">Rozbudowa sieci wodociągowej i sieci kanalizacji sanitarnej </w:t>
      </w:r>
      <w:r w:rsidR="006E1AD5">
        <w:rPr>
          <w:rFonts w:ascii="Arial" w:hAnsi="Arial" w:cs="Arial"/>
          <w:sz w:val="20"/>
        </w:rPr>
        <w:t xml:space="preserve">w </w:t>
      </w:r>
      <w:r w:rsidR="006E1AD5" w:rsidRPr="006E1AD5">
        <w:rPr>
          <w:rFonts w:ascii="Arial" w:hAnsi="Arial" w:cs="Arial"/>
          <w:sz w:val="20"/>
        </w:rPr>
        <w:t>miejscowości Chocianowice</w:t>
      </w:r>
      <w:r w:rsidR="00BC4DF3" w:rsidRPr="006E1AD5">
        <w:rPr>
          <w:rFonts w:ascii="Arial" w:hAnsi="Arial" w:cs="Arial"/>
          <w:sz w:val="20"/>
        </w:rPr>
        <w:t>.</w:t>
      </w:r>
    </w:p>
    <w:p w:rsidR="00E365C9" w:rsidRPr="006E1AD5"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Zakres robót obejmuje w szczególności:</w:t>
      </w:r>
    </w:p>
    <w:p w:rsidR="00AD1D71" w:rsidRPr="00AD1D71" w:rsidRDefault="006E1AD5" w:rsidP="00AD1D71">
      <w:pPr>
        <w:pStyle w:val="Akapitzlist"/>
        <w:numPr>
          <w:ilvl w:val="1"/>
          <w:numId w:val="21"/>
        </w:numPr>
        <w:spacing w:line="360" w:lineRule="auto"/>
        <w:ind w:left="851" w:hanging="425"/>
        <w:jc w:val="both"/>
        <w:rPr>
          <w:rFonts w:ascii="Arial" w:hAnsi="Arial" w:cs="Arial"/>
          <w:sz w:val="20"/>
          <w:szCs w:val="20"/>
        </w:rPr>
      </w:pPr>
      <w:r>
        <w:rPr>
          <w:rFonts w:ascii="Arial" w:hAnsi="Arial" w:cs="Arial"/>
          <w:sz w:val="20"/>
        </w:rPr>
        <w:t>Rozbudowę sieci wodocią</w:t>
      </w:r>
      <w:r w:rsidR="00AD1D71">
        <w:rPr>
          <w:rFonts w:ascii="Arial" w:hAnsi="Arial" w:cs="Arial"/>
          <w:sz w:val="20"/>
        </w:rPr>
        <w:t xml:space="preserve">gowej </w:t>
      </w:r>
      <w:r w:rsidR="00AD1D71" w:rsidRPr="00AD1D71">
        <w:rPr>
          <w:rFonts w:ascii="Arial" w:hAnsi="Arial" w:cs="Arial"/>
          <w:sz w:val="20"/>
          <w:szCs w:val="20"/>
        </w:rPr>
        <w:t xml:space="preserve">PE </w:t>
      </w:r>
      <w:r w:rsidR="00AD1D71">
        <w:sym w:font="Symbol" w:char="F0C6"/>
      </w:r>
      <w:r w:rsidR="00D87E1F">
        <w:t xml:space="preserve"> </w:t>
      </w:r>
      <w:r w:rsidR="00AD1D71" w:rsidRPr="00AD1D71">
        <w:rPr>
          <w:rFonts w:ascii="Arial" w:hAnsi="Arial" w:cs="Arial"/>
          <w:sz w:val="20"/>
          <w:szCs w:val="20"/>
        </w:rPr>
        <w:t xml:space="preserve">110 mm </w:t>
      </w:r>
      <w:r w:rsidR="00AD1D71">
        <w:rPr>
          <w:rFonts w:ascii="Arial" w:hAnsi="Arial" w:cs="Arial"/>
          <w:sz w:val="20"/>
          <w:szCs w:val="20"/>
        </w:rPr>
        <w:t>o długości</w:t>
      </w:r>
      <w:r w:rsidR="00AD1D71" w:rsidRPr="00AD1D71">
        <w:rPr>
          <w:rFonts w:ascii="Arial" w:hAnsi="Arial" w:cs="Arial"/>
          <w:sz w:val="20"/>
          <w:szCs w:val="20"/>
        </w:rPr>
        <w:t xml:space="preserve"> 138 m</w:t>
      </w:r>
      <w:r w:rsidR="00AD1D71">
        <w:rPr>
          <w:rFonts w:ascii="Arial" w:hAnsi="Arial" w:cs="Arial"/>
          <w:sz w:val="20"/>
          <w:szCs w:val="20"/>
        </w:rPr>
        <w:t>. W ramach realizacji wodociągu należy wykonać:</w:t>
      </w:r>
    </w:p>
    <w:p w:rsidR="00AD1D71" w:rsidRDefault="00AD1D71"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wykopy pod sieć wodociągową,</w:t>
      </w:r>
    </w:p>
    <w:p w:rsidR="00AD1D71" w:rsidRDefault="00AD1D71"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 xml:space="preserve">podsypki i </w:t>
      </w:r>
      <w:proofErr w:type="spellStart"/>
      <w:r>
        <w:rPr>
          <w:rFonts w:ascii="Arial" w:hAnsi="Arial" w:cs="Arial"/>
          <w:sz w:val="20"/>
          <w:szCs w:val="20"/>
        </w:rPr>
        <w:t>obsypki</w:t>
      </w:r>
      <w:proofErr w:type="spellEnd"/>
      <w:r>
        <w:rPr>
          <w:rFonts w:ascii="Arial" w:hAnsi="Arial" w:cs="Arial"/>
          <w:sz w:val="20"/>
          <w:szCs w:val="20"/>
        </w:rPr>
        <w:t xml:space="preserve"> z pisaku,</w:t>
      </w:r>
    </w:p>
    <w:p w:rsidR="006112DD"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sieć wodociągową,</w:t>
      </w:r>
    </w:p>
    <w:p w:rsidR="00AD1D71"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montaż uzbrojenia sieci wodociągowej,</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przejście pod drogami utwardzonymi asfaltem metodą przekopu,</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przepłukanie, próby szczelności i dezynfekcję wodociągu,</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inwentaryzację powykonawczą,</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lastRenderedPageBreak/>
        <w:t>zasypanie rurociągów z zagęszczeniem oraz ułożeniem taśmy sygnalizacyjnej i tabliczek informacyjnych</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przywrócenie terenu do stanu pierwotnego.</w:t>
      </w:r>
    </w:p>
    <w:p w:rsidR="00D87E1F" w:rsidRPr="00D87E1F" w:rsidRDefault="00D87E1F" w:rsidP="00D87E1F">
      <w:pPr>
        <w:pStyle w:val="Akapitzlist"/>
        <w:numPr>
          <w:ilvl w:val="1"/>
          <w:numId w:val="21"/>
        </w:numPr>
        <w:spacing w:line="360" w:lineRule="auto"/>
        <w:ind w:left="851" w:hanging="425"/>
        <w:jc w:val="both"/>
        <w:rPr>
          <w:rFonts w:ascii="Arial" w:hAnsi="Arial" w:cs="Arial"/>
          <w:sz w:val="20"/>
          <w:szCs w:val="20"/>
        </w:rPr>
      </w:pPr>
      <w:r>
        <w:rPr>
          <w:rFonts w:ascii="Arial" w:hAnsi="Arial" w:cs="Arial"/>
          <w:sz w:val="20"/>
          <w:szCs w:val="20"/>
        </w:rPr>
        <w:t xml:space="preserve">Rozbudowę sieci kanalizacji sanitarnej składającej się z sieci kanalizacji sanitarnej ciśnieniowej PE </w:t>
      </w:r>
      <w:r>
        <w:rPr>
          <w:rFonts w:ascii="Arial" w:hAnsi="Arial" w:cs="Arial"/>
          <w:sz w:val="20"/>
          <w:szCs w:val="20"/>
        </w:rPr>
        <w:sym w:font="Symbol" w:char="F0C6"/>
      </w:r>
      <w:r>
        <w:rPr>
          <w:rFonts w:ascii="Arial" w:hAnsi="Arial" w:cs="Arial"/>
          <w:sz w:val="20"/>
          <w:szCs w:val="20"/>
        </w:rPr>
        <w:t xml:space="preserve"> 90 mm o długości 235 m oraz sieci kanalizacji sanitarnej grawitacyjnej PCV </w:t>
      </w:r>
      <w:r>
        <w:rPr>
          <w:rFonts w:ascii="Arial" w:hAnsi="Arial" w:cs="Arial"/>
          <w:sz w:val="20"/>
          <w:szCs w:val="20"/>
        </w:rPr>
        <w:sym w:font="Symbol" w:char="F0C6"/>
      </w:r>
      <w:r>
        <w:rPr>
          <w:rFonts w:ascii="Arial" w:hAnsi="Arial" w:cs="Arial"/>
          <w:sz w:val="20"/>
          <w:szCs w:val="20"/>
        </w:rPr>
        <w:t xml:space="preserve"> 200 mm o długości 10 m. W ramach realizacji kanalizacji sanitarnej należy wykonać:</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wykopy pod sieć kanalizacji sanitarnej,</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 xml:space="preserve">podsypki i </w:t>
      </w:r>
      <w:proofErr w:type="spellStart"/>
      <w:r>
        <w:rPr>
          <w:rFonts w:ascii="Arial" w:hAnsi="Arial" w:cs="Arial"/>
          <w:sz w:val="20"/>
          <w:szCs w:val="20"/>
        </w:rPr>
        <w:t>obsypki</w:t>
      </w:r>
      <w:proofErr w:type="spellEnd"/>
      <w:r>
        <w:rPr>
          <w:rFonts w:ascii="Arial" w:hAnsi="Arial" w:cs="Arial"/>
          <w:sz w:val="20"/>
          <w:szCs w:val="20"/>
        </w:rPr>
        <w:t xml:space="preserve"> z piasku,</w:t>
      </w:r>
    </w:p>
    <w:p w:rsidR="00D87E1F"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sieć kanalizacji sanitarnej,</w:t>
      </w:r>
    </w:p>
    <w:p w:rsidR="006112DD"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montaż uzbrojenia sieci kanalizacji sanitarnej,</w:t>
      </w:r>
    </w:p>
    <w:p w:rsidR="006112DD"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przejście pod drogami utwardzonymi asfaltem metodą przekopu,</w:t>
      </w:r>
    </w:p>
    <w:p w:rsidR="006112DD"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przepłukanie, próby szczelności kanalizacji sanitarnej,</w:t>
      </w:r>
    </w:p>
    <w:p w:rsidR="006112DD"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inwentaryzację powykonawczą,</w:t>
      </w:r>
    </w:p>
    <w:p w:rsidR="002505CB" w:rsidRDefault="002505CB"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zasypanie rurociągów z zagęszczeniem oraz ułożeniem taśmy sygnalizacyjnej i tabliczek informacyjnych,</w:t>
      </w:r>
    </w:p>
    <w:p w:rsidR="002505CB" w:rsidRPr="00D87E1F" w:rsidRDefault="002505CB"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przywrócenie terenu do stanu pierwotnego.</w:t>
      </w:r>
    </w:p>
    <w:p w:rsidR="007110A5" w:rsidRPr="002505CB" w:rsidRDefault="002505CB" w:rsidP="002505CB">
      <w:pPr>
        <w:spacing w:line="360" w:lineRule="auto"/>
        <w:jc w:val="both"/>
        <w:rPr>
          <w:rFonts w:ascii="Arial" w:hAnsi="Arial" w:cs="Arial"/>
          <w:sz w:val="20"/>
          <w:szCs w:val="20"/>
        </w:rPr>
      </w:pPr>
      <w:r>
        <w:rPr>
          <w:rFonts w:ascii="Arial" w:hAnsi="Arial"/>
          <w:sz w:val="20"/>
          <w:szCs w:val="20"/>
        </w:rPr>
        <w:t xml:space="preserve">Wykonawca w trakcie wykonywania robót zobowiązany będzie do </w:t>
      </w:r>
      <w:r w:rsidR="00513720" w:rsidRPr="002505CB">
        <w:rPr>
          <w:rFonts w:ascii="Arial" w:hAnsi="Arial"/>
          <w:sz w:val="20"/>
          <w:szCs w:val="20"/>
        </w:rPr>
        <w:t>zapewnieni</w:t>
      </w:r>
      <w:r>
        <w:rPr>
          <w:rFonts w:ascii="Arial" w:hAnsi="Arial"/>
          <w:sz w:val="20"/>
          <w:szCs w:val="20"/>
        </w:rPr>
        <w:t>a</w:t>
      </w:r>
      <w:r w:rsidR="00513720" w:rsidRPr="002505CB">
        <w:rPr>
          <w:rFonts w:ascii="Arial" w:hAnsi="Arial"/>
          <w:sz w:val="20"/>
          <w:szCs w:val="20"/>
        </w:rPr>
        <w:t xml:space="preserve"> pełnej obsługi geodezyjnej</w:t>
      </w:r>
      <w:r w:rsidR="007110A5" w:rsidRPr="002505CB">
        <w:rPr>
          <w:rFonts w:ascii="Arial" w:hAnsi="Arial"/>
          <w:sz w:val="20"/>
          <w:szCs w:val="20"/>
        </w:rPr>
        <w:t>.</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2505CB" w:rsidRPr="00F744D4" w:rsidRDefault="002505CB" w:rsidP="002505CB">
      <w:pPr>
        <w:pStyle w:val="pkt"/>
        <w:numPr>
          <w:ilvl w:val="1"/>
          <w:numId w:val="21"/>
        </w:numPr>
        <w:spacing w:line="360" w:lineRule="auto"/>
        <w:ind w:left="851" w:hanging="425"/>
        <w:rPr>
          <w:rFonts w:ascii="Arial" w:hAnsi="Arial" w:cs="Arial"/>
          <w:sz w:val="20"/>
        </w:rPr>
      </w:pPr>
      <w:r w:rsidRPr="00F744D4">
        <w:rPr>
          <w:rFonts w:ascii="Arial" w:hAnsi="Arial" w:cs="Arial"/>
          <w:sz w:val="20"/>
        </w:rPr>
        <w:t>45000000-7 Roboty budowlane;</w:t>
      </w:r>
    </w:p>
    <w:p w:rsidR="002505CB" w:rsidRPr="002505CB" w:rsidRDefault="002505CB" w:rsidP="002505CB">
      <w:pPr>
        <w:pStyle w:val="pkt"/>
        <w:numPr>
          <w:ilvl w:val="1"/>
          <w:numId w:val="21"/>
        </w:numPr>
        <w:spacing w:line="360" w:lineRule="auto"/>
        <w:ind w:left="851" w:hanging="425"/>
        <w:rPr>
          <w:rFonts w:ascii="Arial" w:hAnsi="Arial" w:cs="Arial"/>
          <w:sz w:val="20"/>
        </w:rPr>
      </w:pPr>
      <w:r w:rsidRPr="00F744D4">
        <w:rPr>
          <w:rFonts w:ascii="Arial" w:hAnsi="Arial" w:cs="Arial"/>
          <w:sz w:val="20"/>
        </w:rPr>
        <w:t>45200000-9 Roboty budowlane w zakresie wznoszenia kompletnych obiektów budowlanych lub ich części oraz roboty w zakresie inżynierii lądowej i wodnej;</w:t>
      </w:r>
    </w:p>
    <w:p w:rsidR="002505CB" w:rsidRPr="00475EA3" w:rsidRDefault="002505CB" w:rsidP="00475EA3">
      <w:pPr>
        <w:pStyle w:val="pkt"/>
        <w:numPr>
          <w:ilvl w:val="1"/>
          <w:numId w:val="21"/>
        </w:numPr>
        <w:spacing w:line="360" w:lineRule="auto"/>
        <w:ind w:left="851" w:hanging="425"/>
        <w:rPr>
          <w:rFonts w:ascii="Arial" w:hAnsi="Arial" w:cs="Arial"/>
          <w:sz w:val="20"/>
        </w:rPr>
      </w:pPr>
      <w:r>
        <w:rPr>
          <w:rFonts w:ascii="Arial" w:hAnsi="Arial" w:cs="Arial"/>
          <w:sz w:val="20"/>
        </w:rPr>
        <w:t xml:space="preserve"> </w:t>
      </w:r>
      <w:r w:rsidRPr="002505CB">
        <w:rPr>
          <w:rFonts w:ascii="Arial" w:hAnsi="Arial" w:cs="Arial"/>
          <w:sz w:val="20"/>
        </w:rPr>
        <w:t>45232410-9</w:t>
      </w:r>
      <w:r w:rsidR="00475EA3">
        <w:rPr>
          <w:rFonts w:ascii="Arial" w:hAnsi="Arial" w:cs="Arial"/>
          <w:sz w:val="20"/>
        </w:rPr>
        <w:t xml:space="preserve"> </w:t>
      </w:r>
      <w:r w:rsidR="00475EA3" w:rsidRPr="00475EA3">
        <w:rPr>
          <w:rFonts w:ascii="Arial" w:hAnsi="Arial" w:cs="Arial"/>
          <w:sz w:val="20"/>
        </w:rPr>
        <w:t>Roboty w zakresie kanalizacji ściekowej</w:t>
      </w:r>
      <w:r w:rsidR="00207D06">
        <w:rPr>
          <w:rFonts w:ascii="Arial" w:hAnsi="Arial" w:cs="Arial"/>
          <w:sz w:val="20"/>
        </w:rPr>
        <w:t>;</w:t>
      </w:r>
    </w:p>
    <w:p w:rsidR="002505CB" w:rsidRPr="00F744D4" w:rsidRDefault="002505CB" w:rsidP="002505CB">
      <w:pPr>
        <w:pStyle w:val="pkt"/>
        <w:numPr>
          <w:ilvl w:val="1"/>
          <w:numId w:val="21"/>
        </w:numPr>
        <w:spacing w:line="360" w:lineRule="auto"/>
        <w:ind w:left="851" w:hanging="425"/>
        <w:rPr>
          <w:rFonts w:ascii="Arial" w:hAnsi="Arial" w:cs="Arial"/>
          <w:sz w:val="20"/>
        </w:rPr>
      </w:pPr>
      <w:r w:rsidRPr="00F744D4">
        <w:rPr>
          <w:rFonts w:ascii="Arial" w:hAnsi="Arial" w:cs="Arial"/>
          <w:sz w:val="20"/>
        </w:rPr>
        <w:t>45231300-8 Roboty budowlane w zakresie budowy wodociągów i rurociągów do odprowadzenia ścieków;</w:t>
      </w: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 oraz nadzoru autorskiego.</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lastRenderedPageBreak/>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P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wszelkich innych prac, niezbędne badania (laboratoryjne), sprawdzenia, pomiary i odbiory instalacji, wymagane dla przedmiotu zamówienia w celu przekazania do użytkowania.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BC6E03">
        <w:rPr>
          <w:rFonts w:ascii="Arial" w:hAnsi="Arial" w:cs="Arial"/>
          <w:b/>
          <w:sz w:val="20"/>
          <w:szCs w:val="20"/>
        </w:rPr>
        <w:t>8</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E62AC5">
      <w:pPr>
        <w:pStyle w:val="arimr"/>
        <w:widowControl/>
        <w:numPr>
          <w:ilvl w:val="0"/>
          <w:numId w:val="45"/>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w:t>
      </w:r>
      <w:r w:rsidR="00FE45AD">
        <w:rPr>
          <w:rFonts w:ascii="Arial" w:hAnsi="Arial" w:cs="Arial"/>
          <w:sz w:val="20"/>
          <w:lang w:val="pl-PL"/>
        </w:rPr>
        <w:t>d</w:t>
      </w:r>
      <w:r w:rsidR="00D222A2" w:rsidRPr="00D222A2">
        <w:rPr>
          <w:rFonts w:ascii="Arial" w:hAnsi="Arial" w:cs="Arial"/>
          <w:sz w:val="20"/>
          <w:lang w:val="pl-PL"/>
        </w:rPr>
        <w:t>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E62AC5">
      <w:pPr>
        <w:pStyle w:val="arimr"/>
        <w:widowControl/>
        <w:numPr>
          <w:ilvl w:val="0"/>
          <w:numId w:val="36"/>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362B48">
      <w:pPr>
        <w:pStyle w:val="pkt"/>
        <w:numPr>
          <w:ilvl w:val="0"/>
          <w:numId w:val="43"/>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207D06">
        <w:rPr>
          <w:rFonts w:ascii="Arial" w:hAnsi="Arial" w:cs="Arial"/>
          <w:b/>
          <w:sz w:val="20"/>
        </w:rPr>
        <w:t>2</w:t>
      </w:r>
      <w:r w:rsidR="00824843" w:rsidRPr="00531FDA">
        <w:rPr>
          <w:rFonts w:ascii="Arial" w:hAnsi="Arial" w:cs="Arial"/>
          <w:b/>
          <w:sz w:val="20"/>
        </w:rPr>
        <w:t xml:space="preserve"> miesięcy</w:t>
      </w:r>
      <w:r w:rsidR="00824843">
        <w:rPr>
          <w:rFonts w:ascii="Arial" w:hAnsi="Arial" w:cs="Arial"/>
          <w:sz w:val="20"/>
        </w:rPr>
        <w:t xml:space="preserve"> od dnia podpisania umowy.</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1"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1"/>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lastRenderedPageBreak/>
        <w:t>Zamawiający nie stawia warunku w powyższym zakresie.</w:t>
      </w:r>
    </w:p>
    <w:p w:rsidR="0004244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58136F" w:rsidRDefault="0058136F" w:rsidP="0058136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 xml:space="preserve">w okresie ostatnich 5 lat przed upływem terminu składania ofert, a jeżeli okres prowadzenia działalności jest krótszy - w tym okresie, wykonał należycie co najmniej </w:t>
      </w:r>
      <w:r>
        <w:rPr>
          <w:rFonts w:ascii="Arial" w:hAnsi="Arial" w:cs="Arial"/>
          <w:sz w:val="20"/>
          <w:szCs w:val="20"/>
          <w:lang w:val="pl-PL"/>
        </w:rPr>
        <w:t>dwie roboty budowlane</w:t>
      </w:r>
      <w:r w:rsidRPr="0058136F">
        <w:rPr>
          <w:rFonts w:ascii="Arial" w:hAnsi="Arial" w:cs="Arial"/>
          <w:sz w:val="20"/>
          <w:szCs w:val="20"/>
          <w:lang w:val="pl-PL"/>
        </w:rPr>
        <w:t xml:space="preserve"> </w:t>
      </w:r>
      <w:r>
        <w:rPr>
          <w:rFonts w:ascii="Arial" w:hAnsi="Arial" w:cs="Arial"/>
          <w:sz w:val="20"/>
          <w:szCs w:val="20"/>
          <w:lang w:val="pl-PL"/>
        </w:rPr>
        <w:t>polegające</w:t>
      </w:r>
      <w:r w:rsidRPr="0058136F">
        <w:rPr>
          <w:rFonts w:ascii="Arial" w:hAnsi="Arial" w:cs="Arial"/>
          <w:sz w:val="20"/>
          <w:szCs w:val="20"/>
          <w:lang w:val="pl-PL"/>
        </w:rPr>
        <w:t xml:space="preserve"> na budowie</w:t>
      </w:r>
      <w:r w:rsidR="00207D06">
        <w:rPr>
          <w:rFonts w:ascii="Arial" w:hAnsi="Arial" w:cs="Arial"/>
          <w:sz w:val="20"/>
          <w:szCs w:val="20"/>
          <w:lang w:val="pl-PL"/>
        </w:rPr>
        <w:t xml:space="preserve"> lub rozbudowie</w:t>
      </w:r>
      <w:r w:rsidRPr="0058136F">
        <w:rPr>
          <w:rFonts w:ascii="Arial" w:hAnsi="Arial" w:cs="Arial"/>
          <w:sz w:val="20"/>
          <w:szCs w:val="20"/>
          <w:lang w:val="pl-PL"/>
        </w:rPr>
        <w:t xml:space="preserve"> </w:t>
      </w:r>
      <w:r w:rsidR="00207D06">
        <w:rPr>
          <w:rFonts w:ascii="Arial" w:hAnsi="Arial" w:cs="Arial"/>
          <w:sz w:val="20"/>
          <w:szCs w:val="20"/>
          <w:lang w:val="pl-PL"/>
        </w:rPr>
        <w:t>sieci wodociągowej albo sieci kanalizacji sanitarnej</w:t>
      </w:r>
      <w:r>
        <w:rPr>
          <w:rFonts w:ascii="Arial" w:hAnsi="Arial" w:cs="Arial"/>
          <w:sz w:val="20"/>
          <w:szCs w:val="20"/>
          <w:lang w:val="pl-PL"/>
        </w:rPr>
        <w:t>.</w:t>
      </w:r>
    </w:p>
    <w:p w:rsidR="00DD1352" w:rsidRPr="005B298F" w:rsidRDefault="0058136F" w:rsidP="005B298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 xml:space="preserve">dysponuje co najmniej 1 osobą, posiadającą uprawnienia budowlane w specjalności instalacyjnej w zakresie sieci, instalacji i urządzeń </w:t>
      </w:r>
      <w:r w:rsidR="005B298F">
        <w:rPr>
          <w:rFonts w:ascii="Arial" w:hAnsi="Arial" w:cs="Arial"/>
          <w:sz w:val="20"/>
          <w:szCs w:val="20"/>
          <w:lang w:val="pl-PL"/>
        </w:rPr>
        <w:t xml:space="preserve">wodociągowych i kanalizacyjnych </w:t>
      </w:r>
      <w:r w:rsidR="005B298F" w:rsidRPr="0058136F">
        <w:rPr>
          <w:rFonts w:ascii="Arial" w:hAnsi="Arial" w:cs="Arial"/>
          <w:sz w:val="20"/>
          <w:szCs w:val="20"/>
          <w:lang w:val="pl-PL"/>
        </w:rPr>
        <w:t xml:space="preserve">upoważniające </w:t>
      </w:r>
      <w:r w:rsidR="00207D06" w:rsidRPr="0058136F">
        <w:rPr>
          <w:rFonts w:ascii="Arial" w:hAnsi="Arial" w:cs="Arial"/>
          <w:sz w:val="20"/>
          <w:szCs w:val="20"/>
          <w:lang w:val="pl-PL"/>
        </w:rPr>
        <w:t>do sprawowania funkcji kierownika bud</w:t>
      </w:r>
      <w:r w:rsidR="00207D06">
        <w:rPr>
          <w:rFonts w:ascii="Arial" w:hAnsi="Arial" w:cs="Arial"/>
          <w:sz w:val="20"/>
          <w:szCs w:val="20"/>
          <w:lang w:val="pl-PL"/>
        </w:rPr>
        <w:t>owy</w:t>
      </w:r>
      <w:r w:rsidR="008E0C8B" w:rsidRPr="005B298F">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4619C1">
      <w:pPr>
        <w:pStyle w:val="pkt"/>
        <w:numPr>
          <w:ilvl w:val="0"/>
          <w:numId w:val="28"/>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E62AC5">
      <w:pPr>
        <w:pStyle w:val="Akapitzlist"/>
        <w:numPr>
          <w:ilvl w:val="0"/>
          <w:numId w:val="29"/>
        </w:numPr>
        <w:spacing w:before="240" w:line="360" w:lineRule="auto"/>
        <w:ind w:left="284" w:hanging="426"/>
        <w:jc w:val="both"/>
        <w:rPr>
          <w:rFonts w:ascii="Arial" w:hAnsi="Arial" w:cs="Arial"/>
          <w:sz w:val="20"/>
          <w:szCs w:val="20"/>
        </w:rPr>
      </w:pPr>
      <w:r>
        <w:rPr>
          <w:rFonts w:ascii="Arial" w:hAnsi="Arial" w:cs="Arial"/>
          <w:sz w:val="20"/>
          <w:szCs w:val="20"/>
        </w:rPr>
        <w:lastRenderedPageBreak/>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BC6E03" w:rsidRPr="006E0608" w:rsidRDefault="00BC6E03" w:rsidP="00BC6E03">
      <w:pPr>
        <w:pStyle w:val="Akapitzlist"/>
        <w:numPr>
          <w:ilvl w:val="2"/>
          <w:numId w:val="12"/>
        </w:numPr>
        <w:spacing w:line="360" w:lineRule="auto"/>
        <w:ind w:left="709" w:hanging="425"/>
        <w:jc w:val="both"/>
        <w:rPr>
          <w:rFonts w:ascii="Arial" w:hAnsi="Arial" w:cs="Arial"/>
          <w:sz w:val="20"/>
          <w:szCs w:val="20"/>
        </w:rPr>
      </w:pPr>
      <w:r w:rsidRPr="00BC6E03">
        <w:rPr>
          <w:rFonts w:ascii="Arial" w:hAnsi="Arial" w:cs="Arial"/>
          <w:sz w:val="20"/>
          <w:szCs w:val="20"/>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w:t>
      </w:r>
      <w:r w:rsidRPr="00846258">
        <w:rPr>
          <w:rFonts w:ascii="Arial" w:hAnsi="Arial" w:cs="Arial"/>
          <w:b/>
          <w:sz w:val="20"/>
          <w:szCs w:val="20"/>
        </w:rPr>
        <w:t>- załącznik nr 4 do SWZ</w:t>
      </w:r>
    </w:p>
    <w:p w:rsidR="00BC6E03" w:rsidRDefault="00933EC0" w:rsidP="00BC6E03">
      <w:pPr>
        <w:pStyle w:val="Akapitzlist"/>
        <w:numPr>
          <w:ilvl w:val="2"/>
          <w:numId w:val="12"/>
        </w:numPr>
        <w:spacing w:line="360" w:lineRule="auto"/>
        <w:ind w:left="709" w:hanging="425"/>
        <w:jc w:val="both"/>
        <w:rPr>
          <w:rFonts w:ascii="Arial" w:hAnsi="Arial" w:cs="Arial"/>
          <w:sz w:val="20"/>
          <w:szCs w:val="20"/>
        </w:rPr>
      </w:pPr>
      <w:r>
        <w:rPr>
          <w:rFonts w:ascii="Arial" w:hAnsi="Arial" w:cs="Arial"/>
          <w:sz w:val="20"/>
          <w:szCs w:val="20"/>
        </w:rPr>
        <w:tab/>
      </w:r>
      <w:r w:rsidR="00BC6E03" w:rsidRPr="00BC6E03">
        <w:rPr>
          <w:rFonts w:ascii="Arial" w:hAnsi="Arial" w:cs="Arial"/>
          <w:sz w:val="20"/>
          <w:szCs w:val="20"/>
        </w:rPr>
        <w:t xml:space="preserve">wykaz osób skierowanych przez Wykonawcę do realizacji zamówienia publicznego zgodnie z </w:t>
      </w:r>
      <w:r w:rsidR="00BC6E03" w:rsidRPr="00BC6E03">
        <w:rPr>
          <w:rFonts w:ascii="Arial" w:hAnsi="Arial" w:cs="Arial"/>
          <w:b/>
          <w:sz w:val="20"/>
          <w:szCs w:val="20"/>
        </w:rPr>
        <w:t>załącznikiem nr 5</w:t>
      </w:r>
      <w:r w:rsidR="00BC6E03" w:rsidRPr="00BC6E03">
        <w:rPr>
          <w:rFonts w:ascii="Arial" w:hAnsi="Arial" w:cs="Arial"/>
          <w:sz w:val="20"/>
          <w:szCs w:val="20"/>
        </w:rPr>
        <w:t xml:space="preserve"> do SWZ, zawierającego:</w:t>
      </w:r>
    </w:p>
    <w:p w:rsidR="00AF46DE" w:rsidRPr="00BC6E03" w:rsidRDefault="001542F3" w:rsidP="00BC6E03">
      <w:pPr>
        <w:pStyle w:val="Akapitzlist"/>
        <w:numPr>
          <w:ilvl w:val="0"/>
          <w:numId w:val="53"/>
        </w:numPr>
        <w:spacing w:line="360" w:lineRule="auto"/>
        <w:ind w:left="993" w:hanging="284"/>
        <w:jc w:val="both"/>
        <w:rPr>
          <w:rFonts w:ascii="Arial" w:hAnsi="Arial" w:cs="Arial"/>
          <w:sz w:val="20"/>
          <w:szCs w:val="20"/>
        </w:rPr>
      </w:pPr>
      <w:r>
        <w:rPr>
          <w:rFonts w:ascii="Arial" w:hAnsi="Arial" w:cs="Arial"/>
          <w:sz w:val="20"/>
          <w:szCs w:val="20"/>
        </w:rPr>
        <w:t>co najmniej 1 osobę</w:t>
      </w:r>
      <w:r w:rsidR="00BC6E03" w:rsidRPr="00BC6E03">
        <w:rPr>
          <w:rFonts w:ascii="Arial" w:hAnsi="Arial" w:cs="Arial"/>
          <w:sz w:val="20"/>
          <w:szCs w:val="20"/>
        </w:rPr>
        <w:t>, posiadającą uprawnienia budowlane w specjalności instalacyjnej w zakresie sieci, instalacji i urządzeń wodociągowych i kanalizacyjnych.</w:t>
      </w:r>
      <w:r w:rsidR="006E0608" w:rsidRPr="00BC6E03">
        <w:rPr>
          <w:rFonts w:ascii="Arial" w:hAnsi="Arial" w:cs="Arial"/>
          <w:sz w:val="20"/>
          <w:szCs w:val="20"/>
        </w:rPr>
        <w:t>-budowlanej</w:t>
      </w:r>
      <w:r w:rsidR="003C514A" w:rsidRPr="00BC6E03">
        <w:rPr>
          <w:rFonts w:ascii="Arial" w:hAnsi="Arial" w:cs="Arial"/>
          <w:sz w:val="20"/>
          <w:szCs w:val="20"/>
        </w:rPr>
        <w:t xml:space="preserve">, upoważniające do sprawowania funkcji </w:t>
      </w:r>
      <w:r w:rsidR="00207D06" w:rsidRPr="00BC6E03">
        <w:rPr>
          <w:rFonts w:ascii="Arial" w:hAnsi="Arial" w:cs="Arial"/>
          <w:sz w:val="20"/>
          <w:szCs w:val="20"/>
        </w:rPr>
        <w:t>kierownika budowy</w:t>
      </w:r>
      <w:r w:rsidR="003C514A" w:rsidRPr="00BC6E03">
        <w:rPr>
          <w:rFonts w:ascii="Arial" w:hAnsi="Arial" w:cs="Arial"/>
          <w:sz w:val="20"/>
          <w:szCs w:val="20"/>
        </w:rPr>
        <w:t>.</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lastRenderedPageBreak/>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BC6E03">
        <w:rPr>
          <w:rFonts w:ascii="Arial" w:hAnsi="Arial" w:cs="Arial"/>
          <w:b/>
          <w:bCs/>
          <w:sz w:val="20"/>
          <w:szCs w:val="20"/>
          <w:lang w:val="pl-PL"/>
        </w:rPr>
        <w:t xml:space="preserve">6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lastRenderedPageBreak/>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2"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2"/>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w:t>
      </w:r>
      <w:r w:rsidR="001560B9" w:rsidRPr="000C7661">
        <w:rPr>
          <w:rFonts w:ascii="Arial" w:hAnsi="Arial" w:cs="Arial"/>
          <w:bCs/>
          <w:sz w:val="20"/>
          <w:szCs w:val="20"/>
        </w:rPr>
        <w:lastRenderedPageBreak/>
        <w:t xml:space="preserve">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W celu ewentualnej kompresji danych Zamawiający rekomenduje wykorzystanie jednego z rozszerzeń: </w:t>
      </w:r>
    </w:p>
    <w:p w:rsid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zip</w:t>
      </w:r>
    </w:p>
    <w:p w:rsidR="003025CD" w:rsidRP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 xml:space="preserve">7Z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Wśród rozszerzeń powszechnych a niewystępujących w Rozporządzeniu KRI występują: .</w:t>
      </w:r>
      <w:proofErr w:type="spellStart"/>
      <w:r w:rsidRPr="003025CD">
        <w:rPr>
          <w:rFonts w:ascii="Arial" w:hAnsi="Arial" w:cs="Arial"/>
          <w:bCs/>
          <w:sz w:val="20"/>
          <w:szCs w:val="20"/>
        </w:rPr>
        <w:t>rar</w:t>
      </w:r>
      <w:proofErr w:type="spellEnd"/>
      <w:r w:rsidRPr="003025CD">
        <w:rPr>
          <w:rFonts w:ascii="Arial" w:hAnsi="Arial" w:cs="Arial"/>
          <w:bCs/>
          <w:sz w:val="20"/>
          <w:szCs w:val="20"/>
        </w:rPr>
        <w:t xml:space="preserve"> .gif .</w:t>
      </w:r>
      <w:proofErr w:type="spellStart"/>
      <w:r w:rsidRPr="003025CD">
        <w:rPr>
          <w:rFonts w:ascii="Arial" w:hAnsi="Arial" w:cs="Arial"/>
          <w:bCs/>
          <w:sz w:val="20"/>
          <w:szCs w:val="20"/>
        </w:rPr>
        <w:t>bmp</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numbers</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pages</w:t>
      </w:r>
      <w:proofErr w:type="spellEnd"/>
      <w:r w:rsidRPr="003025CD">
        <w:rPr>
          <w:rFonts w:ascii="Arial" w:hAnsi="Arial" w:cs="Arial"/>
          <w:bCs/>
          <w:sz w:val="20"/>
          <w:szCs w:val="20"/>
        </w:rPr>
        <w:t xml:space="preserve">. Dokumenty złożone w takich plikach mogą zostać uznane za złożone nieskutecznie.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zwraca uwagę na ograniczenia wielkości plików podpisywanych profilem zaufanym, który wynosi maksymalnie 10 MB, oraz na ograniczenie wielkości plików podpisywanych w aplikacji </w:t>
      </w:r>
      <w:proofErr w:type="spellStart"/>
      <w:r w:rsidRPr="003025CD">
        <w:rPr>
          <w:rFonts w:ascii="Arial" w:hAnsi="Arial" w:cs="Arial"/>
          <w:bCs/>
          <w:sz w:val="20"/>
          <w:szCs w:val="20"/>
        </w:rPr>
        <w:t>eDoApp</w:t>
      </w:r>
      <w:proofErr w:type="spellEnd"/>
      <w:r w:rsidRPr="003025CD">
        <w:rPr>
          <w:rFonts w:ascii="Arial" w:hAnsi="Arial" w:cs="Arial"/>
          <w:bCs/>
          <w:sz w:val="20"/>
          <w:szCs w:val="20"/>
        </w:rPr>
        <w:t xml:space="preserve"> służącej do składania podpisu osobistego, który wynosi maksymalnie 5 MB. </w:t>
      </w:r>
    </w:p>
    <w:p w:rsid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 przypadku stosowania przez wykonawcę kwalifiko</w:t>
      </w:r>
      <w:r>
        <w:rPr>
          <w:rFonts w:ascii="Arial" w:hAnsi="Arial" w:cs="Arial"/>
          <w:bCs/>
          <w:sz w:val="20"/>
          <w:szCs w:val="20"/>
        </w:rPr>
        <w:t>wanego podpisu elektronicznego:</w:t>
      </w:r>
    </w:p>
    <w:p w:rsidR="003025CD" w:rsidRDefault="003025CD" w:rsidP="003025CD">
      <w:pPr>
        <w:pStyle w:val="Akapitzlist"/>
        <w:numPr>
          <w:ilvl w:val="0"/>
          <w:numId w:val="54"/>
        </w:numPr>
        <w:spacing w:line="360" w:lineRule="auto"/>
        <w:ind w:right="91"/>
        <w:jc w:val="both"/>
        <w:rPr>
          <w:rFonts w:ascii="Arial" w:hAnsi="Arial" w:cs="Arial"/>
          <w:bCs/>
          <w:sz w:val="20"/>
          <w:szCs w:val="20"/>
        </w:rPr>
      </w:pPr>
      <w:r w:rsidRPr="003025CD">
        <w:rPr>
          <w:rFonts w:ascii="Arial" w:hAnsi="Arial" w:cs="Arial"/>
          <w:bCs/>
          <w:sz w:val="20"/>
          <w:szCs w:val="20"/>
        </w:rPr>
        <w:t xml:space="preserve">Ze względu na niskie ryzyko naruszenia integralności pliku oraz łatwiejszą weryfikację podpisu zamawiający zaleca, w miarę możliwości, przekonwertowanie plików składających się na ofertę na rozszerzenie .pdf i opatrzenie ich podpisem kwalifikowanym w formacie </w:t>
      </w:r>
      <w:proofErr w:type="spellStart"/>
      <w:r w:rsidRPr="003025CD">
        <w:rPr>
          <w:rFonts w:ascii="Arial" w:hAnsi="Arial" w:cs="Arial"/>
          <w:bCs/>
          <w:sz w:val="20"/>
          <w:szCs w:val="20"/>
        </w:rPr>
        <w:t>PAdES</w:t>
      </w:r>
      <w:proofErr w:type="spellEnd"/>
      <w:r w:rsidRPr="003025CD">
        <w:rPr>
          <w:rFonts w:ascii="Arial" w:hAnsi="Arial" w:cs="Arial"/>
          <w:bCs/>
          <w:sz w:val="20"/>
          <w:szCs w:val="20"/>
        </w:rPr>
        <w:t xml:space="preserve">. </w:t>
      </w:r>
    </w:p>
    <w:p w:rsidR="003025CD" w:rsidRPr="003025CD" w:rsidRDefault="003025CD" w:rsidP="003025CD">
      <w:pPr>
        <w:pStyle w:val="Akapitzlist"/>
        <w:numPr>
          <w:ilvl w:val="0"/>
          <w:numId w:val="54"/>
        </w:numPr>
        <w:spacing w:line="360" w:lineRule="auto"/>
        <w:ind w:right="91"/>
        <w:jc w:val="both"/>
        <w:rPr>
          <w:rFonts w:ascii="Arial" w:hAnsi="Arial" w:cs="Arial"/>
          <w:bCs/>
          <w:sz w:val="20"/>
          <w:szCs w:val="20"/>
        </w:rPr>
      </w:pPr>
      <w:r w:rsidRPr="003025CD">
        <w:rPr>
          <w:rFonts w:ascii="Arial" w:hAnsi="Arial" w:cs="Arial"/>
          <w:bCs/>
          <w:sz w:val="20"/>
          <w:szCs w:val="20"/>
        </w:rPr>
        <w:t xml:space="preserve">Pliki w innych formatach niż PDF zaleca się opatrzyć podpisem w formacie </w:t>
      </w:r>
      <w:proofErr w:type="spellStart"/>
      <w:r w:rsidRPr="003025CD">
        <w:rPr>
          <w:rFonts w:ascii="Arial" w:hAnsi="Arial" w:cs="Arial"/>
          <w:bCs/>
          <w:sz w:val="20"/>
          <w:szCs w:val="20"/>
        </w:rPr>
        <w:t>XAdES</w:t>
      </w:r>
      <w:proofErr w:type="spellEnd"/>
      <w:r w:rsidRPr="003025CD">
        <w:rPr>
          <w:rFonts w:ascii="Arial" w:hAnsi="Arial" w:cs="Arial"/>
          <w:bCs/>
          <w:sz w:val="20"/>
          <w:szCs w:val="20"/>
        </w:rPr>
        <w:t xml:space="preserve"> o typie zewnętrznym. Wykonawca powinien pamiętać, aby plik z podpisem przekazywać łącznie z dokumentem podpisywanym.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rekomenduje wykorzystanie podpisu z kwalifikowanym znacznikiem czasu.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 przypadku podpisywania pliku przez kilka osób, stosować podpisy tego samego rodzaju. Podpisywanie różnymi rod</w:t>
      </w:r>
      <w:r>
        <w:rPr>
          <w:rFonts w:ascii="Arial" w:hAnsi="Arial" w:cs="Arial"/>
          <w:bCs/>
          <w:sz w:val="20"/>
          <w:szCs w:val="20"/>
        </w:rPr>
        <w:t xml:space="preserve">zajami podpisów np. osobistym i </w:t>
      </w:r>
      <w:r w:rsidRPr="003025CD">
        <w:rPr>
          <w:rFonts w:ascii="Arial" w:hAnsi="Arial" w:cs="Arial"/>
          <w:bCs/>
          <w:sz w:val="20"/>
          <w:szCs w:val="20"/>
        </w:rPr>
        <w:t>kwalifikowanym może doprowadzić do problemów w weryfikacji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Wykonawca z odpowiednim wyprzedzeniem przetestował możliwość prawidłowego wykorzystania wybranej metody podpisania plików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Ofertę należy przygotować z należytą starannością dla podmiotu ubiegającego się o udzielenie zamówienia publicznego i zachowaniem odpowiedniego odstępu czasu do zakończenia przyjmowania ofert/wniosków.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Jeśli Wykonawca pakuje dokumenty np. w plik o rozszerzeniu .zip, zaleca się wcześniejsze podpisanie każdego ze skompresowanych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lastRenderedPageBreak/>
        <w:t>Zamawiający zaleca aby nie wprowadzać jakichkolwiek zmian w plikach po podpisaniu ich podpisem kwalifikowanym. Może to skutkować naruszeniem integralności plików co równoważne będzie z koniecznością odrzucenia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Ofertę, a także oświadczenie o jakim mowa w Rozdziale X ust. 1 SWZ składa się, pod rygorem nieważności, w formie elektronicznej lub w postaci elektronicznej opatrzonej kwalifikowanym podpisem elektronicznym, podpisem zaufanym lub podpisem osobistym. </w:t>
      </w:r>
    </w:p>
    <w:p w:rsidR="002537BC" w:rsidRDefault="003211F4" w:rsidP="003025CD">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B75FA4"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B75FA4" w:rsidP="005514AB">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3025CD"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r w:rsidR="003025CD">
        <w:rPr>
          <w:rFonts w:ascii="Arial" w:hAnsi="Arial" w:cs="Arial"/>
          <w:sz w:val="20"/>
          <w:szCs w:val="20"/>
        </w:rPr>
        <w:t xml:space="preserve"> </w:t>
      </w:r>
    </w:p>
    <w:p w:rsidR="00F849C1" w:rsidRPr="003025CD" w:rsidRDefault="003211F4" w:rsidP="003025CD">
      <w:pPr>
        <w:pStyle w:val="Akapitzlist"/>
        <w:spacing w:line="360" w:lineRule="auto"/>
        <w:ind w:left="448" w:right="92"/>
        <w:jc w:val="both"/>
        <w:rPr>
          <w:rFonts w:ascii="Arial" w:hAnsi="Arial" w:cs="Arial"/>
          <w:sz w:val="20"/>
          <w:szCs w:val="20"/>
        </w:rPr>
      </w:pPr>
      <w:r w:rsidRPr="003025CD">
        <w:rPr>
          <w:rFonts w:ascii="Arial" w:hAnsi="Arial" w:cs="Arial"/>
          <w:sz w:val="20"/>
          <w:szCs w:val="20"/>
        </w:rPr>
        <w:t>Sara Marczak</w:t>
      </w:r>
      <w:r w:rsidR="004B5982" w:rsidRPr="003025CD">
        <w:rPr>
          <w:rFonts w:ascii="Arial" w:hAnsi="Arial" w:cs="Arial"/>
          <w:sz w:val="20"/>
          <w:szCs w:val="20"/>
        </w:rPr>
        <w:t>, tel.</w:t>
      </w:r>
      <w:r w:rsidRPr="003025CD">
        <w:rPr>
          <w:rFonts w:ascii="Arial" w:hAnsi="Arial" w:cs="Arial"/>
          <w:sz w:val="20"/>
          <w:szCs w:val="20"/>
        </w:rPr>
        <w:t xml:space="preserve"> 77 417 54 86</w:t>
      </w:r>
      <w:r w:rsidR="00F849C1" w:rsidRPr="003025CD">
        <w:rPr>
          <w:rFonts w:ascii="Arial" w:hAnsi="Arial" w:cs="Arial"/>
          <w:sz w:val="20"/>
          <w:szCs w:val="20"/>
        </w:rPr>
        <w:t>;</w:t>
      </w:r>
    </w:p>
    <w:p w:rsidR="00974EE8"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xml:space="preserve">, </w:t>
      </w:r>
      <w:r w:rsidRPr="000C7661">
        <w:rPr>
          <w:rFonts w:ascii="Arial" w:hAnsi="Arial" w:cs="Arial"/>
          <w:sz w:val="20"/>
          <w:szCs w:val="20"/>
        </w:rPr>
        <w:lastRenderedPageBreak/>
        <w:t>zamawiający nie ma obowiązku udzielania wyjaśnień SWZ oraz obowiązku przedłużenia terminu składania ofert.</w:t>
      </w:r>
    </w:p>
    <w:p w:rsidR="00371F60"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3" w:name="bookmark12"/>
      <w:r w:rsidRPr="000C7661">
        <w:rPr>
          <w:rFonts w:ascii="Arial" w:hAnsi="Arial" w:cs="Arial"/>
          <w:b/>
          <w:bCs/>
          <w:sz w:val="20"/>
          <w:szCs w:val="20"/>
        </w:rPr>
        <w:t>OPIS SPOSOBU PRZYGOTOWANIA OFER</w:t>
      </w:r>
      <w:bookmarkEnd w:id="3"/>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846258" w:rsidRDefault="004214EF" w:rsidP="00846258">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820C80" w:rsidRPr="00207D06" w:rsidRDefault="00DF7917" w:rsidP="00207D06">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kosztorys ofertowy;</w:t>
      </w:r>
      <w:r w:rsidR="00820C80" w:rsidRPr="00207D06">
        <w:rPr>
          <w:rFonts w:ascii="Arial" w:hAnsi="Arial" w:cs="Arial"/>
          <w:sz w:val="20"/>
          <w:szCs w:val="20"/>
        </w:rPr>
        <w:t xml:space="preserve"> </w:t>
      </w:r>
    </w:p>
    <w:p w:rsidR="00E84975" w:rsidRPr="009621BE" w:rsidRDefault="00BF093D"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3025CD" w:rsidRPr="003025CD" w:rsidRDefault="00BF093D" w:rsidP="003025CD">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025CD" w:rsidRPr="003025CD">
        <w:rPr>
          <w:rFonts w:ascii="Arial"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w:t>
      </w:r>
      <w:r w:rsidR="003025CD" w:rsidRPr="003025CD">
        <w:rPr>
          <w:rFonts w:ascii="Arial" w:hAnsi="Arial" w:cs="Arial"/>
          <w:sz w:val="20"/>
          <w:szCs w:val="20"/>
        </w:rPr>
        <w:lastRenderedPageBreak/>
        <w:t xml:space="preserve">jest umocowana do jego reprezentowania, zamawiający żąda od wykonawcy odpisu lub informacji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 Jeżeli z informacji zawartych w odpowiednim rejestrze wynika, że oferta został podpisana przez osobę inną niż wskazana do reprezentowania Wykonawcy, w celu potwierdzenia, że osoba działająca w imieniu wykonawcy jest umocowana do jego reprezentowania, zamawiający żąda od wykonawcy pełnomocnictwa lub innego dokumentu potwierdzający umocowanie do reprezentowania Wykonawcy lub podmiotu udostępniającego zasoby chyba, że umocowanie do reprezentacji wynika z dokumentów;. </w:t>
      </w:r>
    </w:p>
    <w:p w:rsidR="003025CD"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oraz pozostałe oświadczenia i dokumenty, dla których Zamawiający określił wzory w formie formularzy zamieszczonych w załącznikach do SWZ, powinny być sporządzone zgodnie z tymi wzorami, co do treści oraz opisu kolumn i wierszy.</w:t>
      </w:r>
    </w:p>
    <w:p w:rsidR="00820C80" w:rsidRPr="003025CD" w:rsidRDefault="00820C80" w:rsidP="003025CD">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Wstępny harmonogram rzeczowo-finansowy powinien zakładać etapy prac, wysokość</w:t>
      </w:r>
      <w:r w:rsidR="00CB18F8">
        <w:rPr>
          <w:rFonts w:ascii="Arial" w:hAnsi="Arial" w:cs="Arial"/>
          <w:sz w:val="20"/>
          <w:szCs w:val="20"/>
        </w:rPr>
        <w:t xml:space="preserve"> wynagrodzenia Wykonawcy za dany etap oraz termin</w:t>
      </w:r>
      <w:r w:rsidR="00D24242">
        <w:rPr>
          <w:rFonts w:ascii="Arial" w:hAnsi="Arial" w:cs="Arial"/>
          <w:sz w:val="20"/>
          <w:szCs w:val="20"/>
        </w:rPr>
        <w:t xml:space="preserve"> realizacji danego etapu</w:t>
      </w:r>
      <w:r w:rsidR="00CB18F8">
        <w:rPr>
          <w:rFonts w:ascii="Arial" w:hAnsi="Arial" w:cs="Arial"/>
          <w:sz w:val="20"/>
          <w:szCs w:val="20"/>
        </w:rPr>
        <w:t>.</w:t>
      </w:r>
      <w:r w:rsidR="00A46B0E">
        <w:rPr>
          <w:rFonts w:ascii="Arial" w:hAnsi="Arial" w:cs="Arial"/>
          <w:sz w:val="20"/>
          <w:szCs w:val="20"/>
        </w:rPr>
        <w:t xml:space="preserve"> Ostateczny harmonogram rzeczowo-finansowy zostanie przedstawiony Zamawiającemu przez Wykonawcę, którego oferta została wybrana jako najkorzystniejsza. Zatwierdzony harmonogram stanowić będzie załącznik do umowy.</w:t>
      </w:r>
    </w:p>
    <w:p w:rsidR="003025CD" w:rsidRPr="003025CD"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b/>
          <w:sz w:val="20"/>
          <w:szCs w:val="20"/>
        </w:rPr>
        <w:tab/>
        <w:t>Ofertę składa się pod rygorem nieważności w formie elektronicznej lub w postaci elektronicznej opatrzonej kwalifikowanym podpisem elektronicznym, podpisem zaufanym lub podpisem osobistym.</w:t>
      </w:r>
    </w:p>
    <w:p w:rsidR="0034764B"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powinna być sporządzona w języku polskim. Każdy dokument składający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B75FA4"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t>
      </w:r>
      <w:r w:rsidRPr="006A2280">
        <w:rPr>
          <w:rFonts w:ascii="Arial" w:hAnsi="Arial" w:cs="Arial"/>
          <w:sz w:val="20"/>
          <w:szCs w:val="20"/>
        </w:rPr>
        <w:lastRenderedPageBreak/>
        <w:t xml:space="preserve">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 xml:space="preserve">Jeżeli została złożona oferta, której wybór prowadziłby do powstania u zamawiającego obowiązku podatkowego zgodnie z ustawą z dnia 11 marca 2004 r. o podatku od towarów i usług </w:t>
      </w:r>
      <w:r w:rsidR="00166665" w:rsidRPr="000C7661">
        <w:rPr>
          <w:rFonts w:ascii="Arial" w:hAnsi="Arial" w:cs="Arial"/>
          <w:sz w:val="20"/>
          <w:szCs w:val="20"/>
        </w:rPr>
        <w:lastRenderedPageBreak/>
        <w:t>(</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ofertowa stanowić będzie wynagrodzenie kosztorysowe.</w:t>
      </w:r>
    </w:p>
    <w:p w:rsid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Do wyliczenia ceny oferty służą dokumentacja projektowa, przedmiar robót – jako element</w:t>
      </w:r>
      <w:r w:rsidR="000D276B">
        <w:rPr>
          <w:rFonts w:ascii="Arial" w:hAnsi="Arial" w:cs="Arial"/>
          <w:sz w:val="20"/>
          <w:szCs w:val="20"/>
        </w:rPr>
        <w:t>y</w:t>
      </w:r>
      <w:r w:rsidRPr="008E0C8B">
        <w:rPr>
          <w:rFonts w:ascii="Arial" w:hAnsi="Arial" w:cs="Arial"/>
          <w:sz w:val="20"/>
          <w:szCs w:val="20"/>
        </w:rPr>
        <w:t xml:space="preserve"> pomocniczy.</w:t>
      </w:r>
    </w:p>
    <w:p w:rsidR="0017370F" w:rsidRPr="008E0C8B" w:rsidRDefault="0017370F" w:rsidP="008E0C8B">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Wykonawca opracuje kosztorys ofertowy na pods</w:t>
      </w:r>
      <w:r w:rsidR="00870167">
        <w:rPr>
          <w:rFonts w:ascii="Arial" w:hAnsi="Arial" w:cs="Arial"/>
          <w:sz w:val="20"/>
          <w:szCs w:val="20"/>
        </w:rPr>
        <w:t>tawie załączonego</w:t>
      </w:r>
      <w:r>
        <w:rPr>
          <w:rFonts w:ascii="Arial" w:hAnsi="Arial" w:cs="Arial"/>
          <w:sz w:val="20"/>
          <w:szCs w:val="20"/>
        </w:rPr>
        <w:t xml:space="preserve"> przedmiar</w:t>
      </w:r>
      <w:r w:rsidR="00870167">
        <w:rPr>
          <w:rFonts w:ascii="Arial" w:hAnsi="Arial" w:cs="Arial"/>
          <w:sz w:val="20"/>
          <w:szCs w:val="20"/>
        </w:rPr>
        <w:t>u</w:t>
      </w:r>
      <w:r>
        <w:rPr>
          <w:rFonts w:ascii="Arial" w:hAnsi="Arial" w:cs="Arial"/>
          <w:sz w:val="20"/>
          <w:szCs w:val="20"/>
        </w:rPr>
        <w:t>.</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zaproponowana przez Wykonawcę w wycenian</w:t>
      </w:r>
      <w:r>
        <w:rPr>
          <w:rFonts w:ascii="Arial" w:hAnsi="Arial" w:cs="Arial"/>
          <w:sz w:val="20"/>
          <w:szCs w:val="20"/>
        </w:rPr>
        <w:t>ym kosztorysie załączonym do S</w:t>
      </w:r>
      <w:r w:rsidRPr="008E0C8B">
        <w:rPr>
          <w:rFonts w:ascii="Arial" w:hAnsi="Arial" w:cs="Arial"/>
          <w:sz w:val="20"/>
          <w:szCs w:val="20"/>
        </w:rPr>
        <w:t xml:space="preserve">WZ, jest ostateczna i wyklucza możliwość żądania dodatkowej zapłaty za wykonanie robót objętych tą pozycją kosztorysową. </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kosztorysowej będzie uwzględniać wszystkie koszty niezbędne do wykonania robót wymaganej jakości, w wymaganym terminie.</w:t>
      </w:r>
    </w:p>
    <w:p w:rsid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obejmować będzie w szczególności:</w:t>
      </w:r>
    </w:p>
    <w:p w:rsidR="008E0C8B" w:rsidRDefault="008E0C8B" w:rsidP="003025CD">
      <w:pPr>
        <w:pStyle w:val="Akapitzlist"/>
        <w:numPr>
          <w:ilvl w:val="2"/>
          <w:numId w:val="18"/>
        </w:numPr>
        <w:suppressAutoHyphens/>
        <w:spacing w:line="360" w:lineRule="auto"/>
        <w:ind w:left="709" w:hanging="283"/>
        <w:jc w:val="both"/>
        <w:rPr>
          <w:rFonts w:ascii="Arial" w:hAnsi="Arial" w:cs="Arial"/>
          <w:sz w:val="20"/>
          <w:szCs w:val="20"/>
        </w:rPr>
      </w:pPr>
      <w:r w:rsidRPr="008E0C8B">
        <w:rPr>
          <w:rFonts w:ascii="Arial" w:hAnsi="Arial" w:cs="Arial"/>
          <w:sz w:val="20"/>
          <w:szCs w:val="20"/>
        </w:rPr>
        <w:t>koszty bezpośrednie w tym: robociznę bezpośrednią,  wartość zużytych materiałów wraz z kosztami ich zakupu, wartość pracy sprzętu wraz z kosztami jednorazowymi,</w:t>
      </w:r>
    </w:p>
    <w:p w:rsidR="008E0C8B" w:rsidRPr="008E0C8B" w:rsidRDefault="008E0C8B" w:rsidP="003025CD">
      <w:pPr>
        <w:pStyle w:val="Akapitzlist"/>
        <w:numPr>
          <w:ilvl w:val="2"/>
          <w:numId w:val="18"/>
        </w:numPr>
        <w:suppressAutoHyphens/>
        <w:spacing w:line="360" w:lineRule="auto"/>
        <w:ind w:left="709" w:hanging="283"/>
        <w:jc w:val="both"/>
        <w:rPr>
          <w:rFonts w:ascii="Arial" w:hAnsi="Arial" w:cs="Arial"/>
          <w:sz w:val="20"/>
          <w:szCs w:val="20"/>
        </w:rPr>
      </w:pPr>
      <w:r w:rsidRPr="008E0C8B">
        <w:rPr>
          <w:rFonts w:ascii="Arial" w:hAnsi="Arial" w:cs="Arial"/>
          <w:sz w:val="20"/>
          <w:szCs w:val="20"/>
        </w:rPr>
        <w:t xml:space="preserve">koszty pośrednie (tj. koszty ogólne budowy oraz koszty zarządu) - w skład których wchodzą: płace personelu i kierownictwa budowy, pracowników nadzoru i laboratorium, wydatki dotyczące bhp, usługi obce na rzecz budowy w tym - prace geodezyjne związane z wyznaczeniem, realizacją i inwentaryzacją powykonawczą robót i obiektu wraz ze sporządzeniem wymaganej dokumentacji (mapy powykonawczej), ekspertyzy dotyczące wykonywanych robót, koszty zarządu przedsiębiorstwa Wykonawcy, zysk kalkulacyjny zawierający ewentualne ryzyko  Wykonawcy z tytułu innych wydatków mogących wystąpić w czasie realizacji robót w okresie pogwarancyjnym, podatki zgodnie z obowiązującymi przepisami itp.  </w:t>
      </w:r>
    </w:p>
    <w:p w:rsidR="00870167" w:rsidRPr="00846258" w:rsidRDefault="008E0C8B" w:rsidP="00846258">
      <w:pPr>
        <w:numPr>
          <w:ilvl w:val="0"/>
          <w:numId w:val="18"/>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Do cen jednostkowych </w:t>
      </w:r>
      <w:r w:rsidR="00870167">
        <w:rPr>
          <w:rFonts w:ascii="Arial" w:hAnsi="Arial" w:cs="Arial"/>
          <w:sz w:val="20"/>
          <w:szCs w:val="20"/>
        </w:rPr>
        <w:t>nie należy wliczać podatku VAT.</w:t>
      </w:r>
    </w:p>
    <w:p w:rsidR="008E0C8B" w:rsidRPr="008E0C8B" w:rsidRDefault="008E0C8B" w:rsidP="003025CD">
      <w:pPr>
        <w:numPr>
          <w:ilvl w:val="0"/>
          <w:numId w:val="18"/>
        </w:numPr>
        <w:suppressAutoHyphens/>
        <w:spacing w:line="360" w:lineRule="auto"/>
        <w:ind w:left="426" w:hanging="426"/>
        <w:jc w:val="both"/>
        <w:rPr>
          <w:rFonts w:ascii="Arial" w:hAnsi="Arial" w:cs="Arial"/>
          <w:sz w:val="20"/>
          <w:szCs w:val="20"/>
        </w:rPr>
      </w:pPr>
      <w:r w:rsidRPr="008E0C8B">
        <w:rPr>
          <w:rFonts w:ascii="Arial" w:hAnsi="Arial" w:cs="Arial"/>
          <w:sz w:val="20"/>
          <w:szCs w:val="20"/>
        </w:rPr>
        <w:t>Przed wstawieniem cen jednostkowych do każdej pozycji kosztorysu, wykonawca powinien zapoznać się z dokumentacją projektową, specyfikacją techniczną wykonania i odbioru robót oraz obowiązującymi przepisami.</w:t>
      </w:r>
    </w:p>
    <w:p w:rsidR="00552FBA"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lastRenderedPageBreak/>
        <w:t>WYMAGANIA</w:t>
      </w:r>
      <w:r w:rsidRPr="000C7661">
        <w:rPr>
          <w:rFonts w:ascii="Arial" w:hAnsi="Arial" w:cs="Arial"/>
          <w:b/>
          <w:sz w:val="20"/>
        </w:rPr>
        <w:t xml:space="preserve"> DOTYCZĄCE WADIUM</w:t>
      </w:r>
    </w:p>
    <w:p w:rsidR="00846258" w:rsidRPr="00846258" w:rsidRDefault="00846258" w:rsidP="00846258">
      <w:pPr>
        <w:pStyle w:val="Teksttreci40"/>
        <w:shd w:val="clear" w:color="auto" w:fill="auto"/>
        <w:tabs>
          <w:tab w:val="left" w:pos="426"/>
        </w:tabs>
        <w:spacing w:before="360" w:after="40" w:line="360" w:lineRule="auto"/>
        <w:ind w:right="23" w:firstLine="0"/>
        <w:rPr>
          <w:rFonts w:ascii="Arial" w:hAnsi="Arial" w:cs="Arial"/>
          <w:sz w:val="20"/>
        </w:rPr>
      </w:pPr>
      <w:r w:rsidRPr="00846258">
        <w:rPr>
          <w:rFonts w:ascii="Arial" w:hAnsi="Arial" w:cs="Arial"/>
          <w:sz w:val="20"/>
        </w:rPr>
        <w:t>Zamawiający nie wymaga wniesienia wadium.</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do dnia </w:t>
      </w:r>
      <w:r w:rsidR="00086E46">
        <w:rPr>
          <w:rFonts w:ascii="Arial" w:hAnsi="Arial" w:cs="Arial"/>
          <w:b/>
          <w:sz w:val="20"/>
          <w:szCs w:val="20"/>
        </w:rPr>
        <w:t>21.05</w:t>
      </w:r>
      <w:r w:rsidR="00077B03" w:rsidRPr="005514AB">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086E46">
        <w:rPr>
          <w:rFonts w:ascii="Arial" w:hAnsi="Arial" w:cs="Arial"/>
          <w:b/>
          <w:sz w:val="20"/>
          <w:szCs w:val="20"/>
        </w:rPr>
        <w:t>22.04</w:t>
      </w:r>
      <w:r w:rsidR="00077B03">
        <w:rPr>
          <w:rFonts w:ascii="Arial" w:hAnsi="Arial" w:cs="Arial"/>
          <w:b/>
          <w:sz w:val="20"/>
          <w:szCs w:val="20"/>
        </w:rPr>
        <w:t>.2022</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dniu </w:t>
      </w:r>
      <w:r w:rsidR="00086E46">
        <w:rPr>
          <w:rFonts w:ascii="Arial" w:hAnsi="Arial" w:cs="Arial"/>
          <w:b/>
          <w:sz w:val="20"/>
          <w:szCs w:val="20"/>
        </w:rPr>
        <w:t>22.04</w:t>
      </w:r>
      <w:r w:rsidR="00077B03">
        <w:rPr>
          <w:rFonts w:ascii="Arial" w:hAnsi="Arial" w:cs="Arial"/>
          <w:b/>
          <w:sz w:val="20"/>
          <w:szCs w:val="20"/>
        </w:rPr>
        <w:t>.2022</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lastRenderedPageBreak/>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E62AC5">
      <w:pPr>
        <w:pStyle w:val="Akapitzlist"/>
        <w:numPr>
          <w:ilvl w:val="0"/>
          <w:numId w:val="34"/>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E62AC5">
      <w:pPr>
        <w:pStyle w:val="Akapitzlist"/>
        <w:numPr>
          <w:ilvl w:val="0"/>
          <w:numId w:val="35"/>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AB2709">
      <w:pPr>
        <w:pStyle w:val="Akapitzlist"/>
        <w:numPr>
          <w:ilvl w:val="0"/>
          <w:numId w:val="35"/>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E62AC5">
      <w:pPr>
        <w:pStyle w:val="Akapitzlist"/>
        <w:numPr>
          <w:ilvl w:val="0"/>
          <w:numId w:val="34"/>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48 miesięcy – 30 punktów,</w:t>
      </w:r>
    </w:p>
    <w:p w:rsidR="0096623F" w:rsidRP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lastRenderedPageBreak/>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FB48F6" w:rsidRPr="000C7661" w:rsidRDefault="00FB48F6" w:rsidP="00E62AC5">
      <w:pPr>
        <w:numPr>
          <w:ilvl w:val="0"/>
          <w:numId w:val="8"/>
        </w:numPr>
        <w:tabs>
          <w:tab w:val="clear" w:pos="1800"/>
        </w:tabs>
        <w:spacing w:line="360" w:lineRule="auto"/>
        <w:ind w:left="462" w:hanging="426"/>
        <w:jc w:val="both"/>
        <w:rPr>
          <w:rFonts w:ascii="Arial" w:hAnsi="Arial" w:cs="Arial"/>
          <w:sz w:val="20"/>
          <w:szCs w:val="20"/>
        </w:rPr>
      </w:pPr>
      <w:r w:rsidRPr="00FB48F6">
        <w:rPr>
          <w:rFonts w:ascii="Arial" w:hAnsi="Arial" w:cs="Arial"/>
          <w:sz w:val="20"/>
          <w:szCs w:val="20"/>
        </w:rPr>
        <w:t>Wykonawca, którego oferta zostanie uznana za najkorzystniejszą, będzie zobowiązany przed podpisaniem umowy do</w:t>
      </w:r>
      <w:r>
        <w:rPr>
          <w:rFonts w:ascii="Arial" w:hAnsi="Arial" w:cs="Arial"/>
          <w:sz w:val="20"/>
          <w:szCs w:val="20"/>
        </w:rPr>
        <w:t xml:space="preserve"> przedłożenia Zamawiającemu do akceptacji harmonogramu rzeczowo-finansowego. Harmonogram ten będzie stanowił załącznik do umowy.</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lastRenderedPageBreak/>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010A02">
      <w:pPr>
        <w:pStyle w:val="Akapitzlist"/>
        <w:numPr>
          <w:ilvl w:val="0"/>
          <w:numId w:val="49"/>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lastRenderedPageBreak/>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lastRenderedPageBreak/>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077B03"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Wykaz robót</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5</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077B03" w:rsidP="00310357">
            <w:pPr>
              <w:suppressAutoHyphens/>
              <w:spacing w:line="360" w:lineRule="auto"/>
              <w:rPr>
                <w:rFonts w:ascii="Arial" w:hAnsi="Arial" w:cs="Arial"/>
                <w:sz w:val="20"/>
                <w:szCs w:val="20"/>
              </w:rPr>
            </w:pPr>
            <w:r>
              <w:rPr>
                <w:rFonts w:ascii="Arial" w:hAnsi="Arial" w:cs="Arial"/>
                <w:sz w:val="20"/>
                <w:szCs w:val="20"/>
              </w:rPr>
              <w:t>Załącznik nr 6</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6F7DEB" w:rsidRPr="00310357" w:rsidRDefault="00D70A43" w:rsidP="006E0608">
            <w:pPr>
              <w:suppressAutoHyphens/>
              <w:spacing w:line="360" w:lineRule="auto"/>
              <w:rPr>
                <w:rFonts w:ascii="Arial" w:hAnsi="Arial" w:cs="Arial"/>
                <w:sz w:val="20"/>
                <w:szCs w:val="20"/>
              </w:rPr>
            </w:pPr>
            <w:r>
              <w:rPr>
                <w:rFonts w:ascii="Arial" w:hAnsi="Arial" w:cs="Arial"/>
                <w:sz w:val="20"/>
                <w:szCs w:val="20"/>
              </w:rPr>
              <w:t>Dokumentacja projektowa</w:t>
            </w:r>
          </w:p>
        </w:tc>
      </w:tr>
    </w:tbl>
    <w:p w:rsidR="00820C80" w:rsidRDefault="00820C80" w:rsidP="006F7DEB">
      <w:pPr>
        <w:tabs>
          <w:tab w:val="num" w:pos="0"/>
        </w:tabs>
        <w:suppressAutoHyphens/>
        <w:spacing w:after="40" w:line="360" w:lineRule="auto"/>
        <w:ind w:left="709" w:firstLine="3544"/>
        <w:jc w:val="center"/>
        <w:rPr>
          <w:rFonts w:ascii="Arial" w:hAnsi="Arial" w:cs="Arial"/>
          <w:b/>
          <w:sz w:val="20"/>
          <w:szCs w:val="20"/>
        </w:rPr>
      </w:pPr>
    </w:p>
    <w:p w:rsidR="00714DFF" w:rsidRDefault="00714DFF" w:rsidP="006F7DEB">
      <w:pPr>
        <w:tabs>
          <w:tab w:val="num" w:pos="0"/>
        </w:tabs>
        <w:suppressAutoHyphens/>
        <w:spacing w:after="40" w:line="360" w:lineRule="auto"/>
        <w:ind w:left="709" w:firstLine="3544"/>
        <w:jc w:val="center"/>
        <w:rPr>
          <w:rFonts w:ascii="Arial" w:hAnsi="Arial" w:cs="Arial"/>
          <w:b/>
          <w:sz w:val="20"/>
          <w:szCs w:val="20"/>
        </w:rPr>
      </w:pPr>
    </w:p>
    <w:p w:rsidR="00714DFF" w:rsidRDefault="00714DFF" w:rsidP="006F7DEB">
      <w:pPr>
        <w:tabs>
          <w:tab w:val="num" w:pos="0"/>
        </w:tabs>
        <w:suppressAutoHyphens/>
        <w:spacing w:after="40" w:line="360" w:lineRule="auto"/>
        <w:ind w:left="709" w:firstLine="3544"/>
        <w:jc w:val="center"/>
        <w:rPr>
          <w:rFonts w:ascii="Arial" w:hAnsi="Arial" w:cs="Arial"/>
          <w:b/>
          <w:sz w:val="20"/>
          <w:szCs w:val="20"/>
        </w:rPr>
      </w:pPr>
    </w:p>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2F6687">
      <w:pgSz w:w="11906" w:h="16838"/>
      <w:pgMar w:top="1134" w:right="1418" w:bottom="184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FA4" w:rsidRDefault="00B75FA4">
      <w:r>
        <w:separator/>
      </w:r>
    </w:p>
  </w:endnote>
  <w:endnote w:type="continuationSeparator" w:id="0">
    <w:p w:rsidR="00B75FA4" w:rsidRDefault="00B7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2DD" w:rsidRPr="007B17EA" w:rsidRDefault="006112DD">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D63892">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D63892">
      <w:rPr>
        <w:rFonts w:ascii="Arial" w:hAnsi="Arial" w:cs="Arial"/>
        <w:b/>
        <w:bCs/>
        <w:noProof/>
        <w:sz w:val="16"/>
        <w:szCs w:val="16"/>
      </w:rPr>
      <w:t>22</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FA4" w:rsidRDefault="00B75FA4">
      <w:r>
        <w:separator/>
      </w:r>
    </w:p>
  </w:footnote>
  <w:footnote w:type="continuationSeparator" w:id="0">
    <w:p w:rsidR="00B75FA4" w:rsidRDefault="00B75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2DD" w:rsidRPr="007E1A77" w:rsidRDefault="006112DD">
    <w:pPr>
      <w:pStyle w:val="Nagwek"/>
      <w:rPr>
        <w:rFonts w:ascii="Arial" w:hAnsi="Arial" w:cs="Arial"/>
        <w:sz w:val="16"/>
        <w:szCs w:val="16"/>
      </w:rPr>
    </w:pPr>
    <w:r>
      <w:rPr>
        <w:rFonts w:ascii="Arial" w:hAnsi="Arial" w:cs="Arial"/>
        <w:sz w:val="16"/>
        <w:szCs w:val="16"/>
      </w:rPr>
      <w:t>Nr postępowania: ZP.271.5.2022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1BF0789"/>
    <w:multiLevelType w:val="hybridMultilevel"/>
    <w:tmpl w:val="EB18B33E"/>
    <w:lvl w:ilvl="0" w:tplc="E090AC08">
      <w:start w:val="1"/>
      <w:numFmt w:val="decimal"/>
      <w:lvlText w:val="%1)"/>
      <w:lvlJc w:val="left"/>
      <w:pPr>
        <w:ind w:left="720" w:hanging="360"/>
      </w:pPr>
      <w:rPr>
        <w:rFonts w:ascii="Arial" w:hAnsi="Arial" w:cs="Arial"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7">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8">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9">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5">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7">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29">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3E0B7F0E"/>
    <w:multiLevelType w:val="hybridMultilevel"/>
    <w:tmpl w:val="BD503730"/>
    <w:lvl w:ilvl="0" w:tplc="7A4422E0">
      <w:start w:val="1"/>
      <w:numFmt w:val="lowerLetter"/>
      <w:lvlText w:val="%1)"/>
      <w:lvlJc w:val="left"/>
      <w:pPr>
        <w:ind w:left="1429" w:hanging="360"/>
      </w:pPr>
      <w:rPr>
        <w:rFonts w:ascii="Arial" w:hAnsi="Arial" w:cs="Arial" w:hint="default"/>
        <w:b/>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4CAA652A"/>
    <w:multiLevelType w:val="hybridMultilevel"/>
    <w:tmpl w:val="9A0C55F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8">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9">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4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1">
    <w:nsid w:val="56682399"/>
    <w:multiLevelType w:val="hybridMultilevel"/>
    <w:tmpl w:val="9EEC6F48"/>
    <w:lvl w:ilvl="0" w:tplc="F8EC01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4">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5">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6">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8">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9">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1">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2">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4">
    <w:nsid w:val="73D51432"/>
    <w:multiLevelType w:val="hybridMultilevel"/>
    <w:tmpl w:val="01D21272"/>
    <w:lvl w:ilvl="0" w:tplc="F190E032">
      <w:start w:val="1"/>
      <w:numFmt w:val="decimal"/>
      <w:lvlText w:val="%1)"/>
      <w:lvlJc w:val="left"/>
      <w:pPr>
        <w:ind w:left="1428" w:hanging="360"/>
      </w:pPr>
      <w:rPr>
        <w:rFonts w:cs="Times New Roman"/>
        <w:b/>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55">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6">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7">
    <w:nsid w:val="777D5235"/>
    <w:multiLevelType w:val="hybridMultilevel"/>
    <w:tmpl w:val="043CA966"/>
    <w:lvl w:ilvl="0" w:tplc="F8EC01F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8">
    <w:nsid w:val="7E3D48E6"/>
    <w:multiLevelType w:val="hybridMultilevel"/>
    <w:tmpl w:val="27987DBA"/>
    <w:lvl w:ilvl="0" w:tplc="1C38146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52"/>
  </w:num>
  <w:num w:numId="5">
    <w:abstractNumId w:val="36"/>
  </w:num>
  <w:num w:numId="6">
    <w:abstractNumId w:val="50"/>
  </w:num>
  <w:num w:numId="7">
    <w:abstractNumId w:val="9"/>
  </w:num>
  <w:num w:numId="8">
    <w:abstractNumId w:val="21"/>
  </w:num>
  <w:num w:numId="9">
    <w:abstractNumId w:val="15"/>
  </w:num>
  <w:num w:numId="10">
    <w:abstractNumId w:val="23"/>
  </w:num>
  <w:num w:numId="11">
    <w:abstractNumId w:val="10"/>
  </w:num>
  <w:num w:numId="12">
    <w:abstractNumId w:val="48"/>
  </w:num>
  <w:num w:numId="13">
    <w:abstractNumId w:val="46"/>
  </w:num>
  <w:num w:numId="14">
    <w:abstractNumId w:val="31"/>
  </w:num>
  <w:num w:numId="15">
    <w:abstractNumId w:val="43"/>
    <w:lvlOverride w:ilvl="0">
      <w:startOverride w:val="1"/>
    </w:lvlOverride>
  </w:num>
  <w:num w:numId="16">
    <w:abstractNumId w:val="33"/>
    <w:lvlOverride w:ilvl="0">
      <w:startOverride w:val="1"/>
    </w:lvlOverride>
  </w:num>
  <w:num w:numId="17">
    <w:abstractNumId w:val="20"/>
  </w:num>
  <w:num w:numId="18">
    <w:abstractNumId w:val="11"/>
  </w:num>
  <w:num w:numId="19">
    <w:abstractNumId w:val="45"/>
  </w:num>
  <w:num w:numId="20">
    <w:abstractNumId w:val="27"/>
  </w:num>
  <w:num w:numId="21">
    <w:abstractNumId w:val="12"/>
  </w:num>
  <w:num w:numId="22">
    <w:abstractNumId w:val="22"/>
  </w:num>
  <w:num w:numId="23">
    <w:abstractNumId w:val="55"/>
  </w:num>
  <w:num w:numId="24">
    <w:abstractNumId w:val="56"/>
  </w:num>
  <w:num w:numId="25">
    <w:abstractNumId w:val="25"/>
  </w:num>
  <w:num w:numId="26">
    <w:abstractNumId w:val="29"/>
  </w:num>
  <w:num w:numId="27">
    <w:abstractNumId w:val="24"/>
  </w:num>
  <w:num w:numId="28">
    <w:abstractNumId w:val="47"/>
  </w:num>
  <w:num w:numId="29">
    <w:abstractNumId w:val="26"/>
  </w:num>
  <w:num w:numId="30">
    <w:abstractNumId w:val="54"/>
  </w:num>
  <w:num w:numId="31">
    <w:abstractNumId w:val="14"/>
  </w:num>
  <w:num w:numId="32">
    <w:abstractNumId w:val="40"/>
  </w:num>
  <w:num w:numId="33">
    <w:abstractNumId w:val="51"/>
  </w:num>
  <w:num w:numId="34">
    <w:abstractNumId w:val="42"/>
  </w:num>
  <w:num w:numId="35">
    <w:abstractNumId w:val="18"/>
  </w:num>
  <w:num w:numId="36">
    <w:abstractNumId w:val="16"/>
  </w:num>
  <w:num w:numId="37">
    <w:abstractNumId w:val="17"/>
  </w:num>
  <w:num w:numId="38">
    <w:abstractNumId w:val="19"/>
  </w:num>
  <w:num w:numId="39">
    <w:abstractNumId w:val="53"/>
  </w:num>
  <w:num w:numId="40">
    <w:abstractNumId w:val="49"/>
  </w:num>
  <w:num w:numId="41">
    <w:abstractNumId w:val="30"/>
  </w:num>
  <w:num w:numId="42">
    <w:abstractNumId w:val="38"/>
  </w:num>
  <w:num w:numId="43">
    <w:abstractNumId w:val="34"/>
  </w:num>
  <w:num w:numId="44">
    <w:abstractNumId w:val="44"/>
  </w:num>
  <w:num w:numId="45">
    <w:abstractNumId w:val="8"/>
  </w:num>
  <w:num w:numId="46">
    <w:abstractNumId w:val="28"/>
  </w:num>
  <w:num w:numId="47">
    <w:abstractNumId w:val="39"/>
  </w:num>
  <w:num w:numId="48">
    <w:abstractNumId w:val="37"/>
  </w:num>
  <w:num w:numId="49">
    <w:abstractNumId w:val="35"/>
  </w:num>
  <w:num w:numId="50">
    <w:abstractNumId w:val="41"/>
  </w:num>
  <w:num w:numId="51">
    <w:abstractNumId w:val="57"/>
  </w:num>
  <w:num w:numId="52">
    <w:abstractNumId w:val="13"/>
  </w:num>
  <w:num w:numId="53">
    <w:abstractNumId w:val="32"/>
  </w:num>
  <w:num w:numId="54">
    <w:abstractNumId w:val="5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8E4"/>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86E46"/>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0310"/>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42F3"/>
    <w:rsid w:val="001555D4"/>
    <w:rsid w:val="001560B9"/>
    <w:rsid w:val="00156E03"/>
    <w:rsid w:val="0016235D"/>
    <w:rsid w:val="0016416A"/>
    <w:rsid w:val="00164E83"/>
    <w:rsid w:val="00166665"/>
    <w:rsid w:val="001667A2"/>
    <w:rsid w:val="00167270"/>
    <w:rsid w:val="001708DF"/>
    <w:rsid w:val="00171D8B"/>
    <w:rsid w:val="001735B5"/>
    <w:rsid w:val="0017370F"/>
    <w:rsid w:val="00173B13"/>
    <w:rsid w:val="001763CB"/>
    <w:rsid w:val="00176662"/>
    <w:rsid w:val="00176CFD"/>
    <w:rsid w:val="001800FC"/>
    <w:rsid w:val="00180781"/>
    <w:rsid w:val="001811A8"/>
    <w:rsid w:val="00181257"/>
    <w:rsid w:val="001813DD"/>
    <w:rsid w:val="00181C14"/>
    <w:rsid w:val="00183706"/>
    <w:rsid w:val="001850E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0F8"/>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3EB1"/>
    <w:rsid w:val="002054F7"/>
    <w:rsid w:val="00205D79"/>
    <w:rsid w:val="0020757B"/>
    <w:rsid w:val="00207D06"/>
    <w:rsid w:val="002122D1"/>
    <w:rsid w:val="00213EB8"/>
    <w:rsid w:val="00215A7F"/>
    <w:rsid w:val="00215D36"/>
    <w:rsid w:val="00217753"/>
    <w:rsid w:val="00217DE2"/>
    <w:rsid w:val="0022144E"/>
    <w:rsid w:val="0022155B"/>
    <w:rsid w:val="00223CF4"/>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05CB"/>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3C08"/>
    <w:rsid w:val="002F3C99"/>
    <w:rsid w:val="002F4A9B"/>
    <w:rsid w:val="002F58D9"/>
    <w:rsid w:val="002F6687"/>
    <w:rsid w:val="002F671D"/>
    <w:rsid w:val="002F7211"/>
    <w:rsid w:val="0030054D"/>
    <w:rsid w:val="00302547"/>
    <w:rsid w:val="003025CD"/>
    <w:rsid w:val="00303B2A"/>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5EA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1733"/>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720"/>
    <w:rsid w:val="00513E9D"/>
    <w:rsid w:val="0051537A"/>
    <w:rsid w:val="005168B1"/>
    <w:rsid w:val="00522604"/>
    <w:rsid w:val="00523540"/>
    <w:rsid w:val="00523A86"/>
    <w:rsid w:val="00527521"/>
    <w:rsid w:val="005278D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36F"/>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98F"/>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2DD"/>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1AD5"/>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0A5"/>
    <w:rsid w:val="00711310"/>
    <w:rsid w:val="00714DFF"/>
    <w:rsid w:val="007159BF"/>
    <w:rsid w:val="007163F2"/>
    <w:rsid w:val="00716897"/>
    <w:rsid w:val="00716A40"/>
    <w:rsid w:val="00717649"/>
    <w:rsid w:val="0072034B"/>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4CEE"/>
    <w:rsid w:val="00815B5E"/>
    <w:rsid w:val="00820C80"/>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258"/>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167"/>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A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276D"/>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DE8"/>
    <w:rsid w:val="009A4712"/>
    <w:rsid w:val="009A66C4"/>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36F"/>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5280"/>
    <w:rsid w:val="00A461DF"/>
    <w:rsid w:val="00A46A80"/>
    <w:rsid w:val="00A46B0E"/>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686F"/>
    <w:rsid w:val="00AC74AE"/>
    <w:rsid w:val="00AC7B56"/>
    <w:rsid w:val="00AD017A"/>
    <w:rsid w:val="00AD1D71"/>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5FA4"/>
    <w:rsid w:val="00B76352"/>
    <w:rsid w:val="00B76498"/>
    <w:rsid w:val="00B80C89"/>
    <w:rsid w:val="00B81BF1"/>
    <w:rsid w:val="00B83E5E"/>
    <w:rsid w:val="00B868D3"/>
    <w:rsid w:val="00B91EC0"/>
    <w:rsid w:val="00B91EE0"/>
    <w:rsid w:val="00B940AE"/>
    <w:rsid w:val="00B96D9B"/>
    <w:rsid w:val="00B96F0B"/>
    <w:rsid w:val="00B97060"/>
    <w:rsid w:val="00B9734C"/>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73F"/>
    <w:rsid w:val="00C43B58"/>
    <w:rsid w:val="00C44124"/>
    <w:rsid w:val="00C450B9"/>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25D2"/>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B06F2"/>
    <w:rsid w:val="00CB18F8"/>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5C85"/>
    <w:rsid w:val="00CC6256"/>
    <w:rsid w:val="00CC62B4"/>
    <w:rsid w:val="00CC66D0"/>
    <w:rsid w:val="00CD121C"/>
    <w:rsid w:val="00CD1EA3"/>
    <w:rsid w:val="00CD2574"/>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4242"/>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92"/>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87E1F"/>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26A37"/>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6CB1"/>
    <w:rsid w:val="00E87622"/>
    <w:rsid w:val="00E90539"/>
    <w:rsid w:val="00E9185F"/>
    <w:rsid w:val="00E91F52"/>
    <w:rsid w:val="00E93362"/>
    <w:rsid w:val="00E934BC"/>
    <w:rsid w:val="00E95D90"/>
    <w:rsid w:val="00E96461"/>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68A7"/>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E45AD"/>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35453400">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0A7DA-D423-47D3-B49F-D781A127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794</TotalTime>
  <Pages>22</Pages>
  <Words>7619</Words>
  <Characters>45720</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Sara Marczak</cp:lastModifiedBy>
  <cp:revision>37</cp:revision>
  <cp:lastPrinted>2021-08-03T10:19:00Z</cp:lastPrinted>
  <dcterms:created xsi:type="dcterms:W3CDTF">2021-07-15T06:40:00Z</dcterms:created>
  <dcterms:modified xsi:type="dcterms:W3CDTF">2022-04-07T12:39:00Z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